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F7" w:rsidRDefault="00855CF7" w:rsidP="00855C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Style w:val="a4"/>
          <w:rFonts w:ascii="inherit" w:hAnsi="inherit" w:cs="Arial"/>
          <w:color w:val="000000"/>
          <w:sz w:val="28"/>
          <w:szCs w:val="28"/>
        </w:rPr>
        <w:t>Сведения о применении контрольным (надзорным) органом мер стимулирования добросовестности контролируемых лиц</w:t>
      </w:r>
    </w:p>
    <w:p w:rsidR="00855CF7" w:rsidRDefault="00855CF7" w:rsidP="00855C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inherit" w:hAnsi="inherit" w:cs="Arial"/>
          <w:color w:val="000000"/>
          <w:sz w:val="28"/>
          <w:szCs w:val="28"/>
        </w:rPr>
        <w:t>   </w:t>
      </w:r>
    </w:p>
    <w:p w:rsidR="00855CF7" w:rsidRDefault="00855CF7" w:rsidP="00855C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inherit" w:hAnsi="inherit" w:cs="Arial"/>
          <w:color w:val="000000"/>
          <w:sz w:val="28"/>
          <w:szCs w:val="28"/>
        </w:rPr>
        <w:t xml:space="preserve">Контрольный орган осуществляет муниципальный </w:t>
      </w:r>
      <w:proofErr w:type="gramStart"/>
      <w:r>
        <w:rPr>
          <w:rFonts w:ascii="inherit" w:hAnsi="inherit" w:cs="Arial"/>
          <w:color w:val="000000"/>
          <w:sz w:val="28"/>
          <w:szCs w:val="28"/>
        </w:rPr>
        <w:t>контроль</w:t>
      </w:r>
      <w:proofErr w:type="gramEnd"/>
      <w:r>
        <w:rPr>
          <w:rFonts w:ascii="inherit" w:hAnsi="inherit" w:cs="Arial"/>
          <w:color w:val="000000"/>
          <w:sz w:val="28"/>
          <w:szCs w:val="28"/>
        </w:rPr>
        <w:t xml:space="preserve"> в том числе посредством проведения профилактических мероприятий в целях стимулирования добросовестного соблюдения обязательных требований контролируемыми лицами.</w:t>
      </w:r>
    </w:p>
    <w:p w:rsidR="00855CF7" w:rsidRDefault="00855CF7" w:rsidP="00855C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inherit" w:hAnsi="inherit" w:cs="Arial"/>
          <w:color w:val="000000"/>
          <w:sz w:val="28"/>
          <w:szCs w:val="28"/>
        </w:rPr>
        <w:t>Специальные меры стимулирования контролируемых лиц не предусмотрены положением, устанавливающим порядок осуществления муниципального контроля.</w:t>
      </w:r>
    </w:p>
    <w:p w:rsidR="00DC61F6" w:rsidRDefault="00DC61F6"/>
    <w:sectPr w:rsidR="00DC61F6" w:rsidSect="00DC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855CF7"/>
    <w:rsid w:val="00855CF7"/>
    <w:rsid w:val="00DC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C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2025-07-09T14:12:00Z</dcterms:created>
  <dcterms:modified xsi:type="dcterms:W3CDTF">2025-07-09T14:22:00Z</dcterms:modified>
</cp:coreProperties>
</file>