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CC1F45" w:rsidRPr="00CC1F45" w:rsidRDefault="00CC1F45" w:rsidP="00CC1F4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57CCF" w:rsidRPr="009F69EC" w:rsidRDefault="00D57CCF" w:rsidP="00D57CCF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D57CCF" w:rsidRPr="009F69EC" w:rsidRDefault="00D57CCF" w:rsidP="00D57CCF">
      <w:pPr>
        <w:spacing w:after="0" w:line="240" w:lineRule="auto"/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Calibri" w:hAnsi="Times New Roman"/>
          <w:b/>
          <w:sz w:val="28"/>
          <w:szCs w:val="28"/>
        </w:rPr>
        <w:t xml:space="preserve">Контрольно-счетной палаты Суражского муниципального района по результатам проведения </w:t>
      </w:r>
      <w:r w:rsidRPr="009F69EC">
        <w:rPr>
          <w:rFonts w:ascii="Times New Roman" w:hAnsi="Times New Roman"/>
          <w:b/>
          <w:spacing w:val="-6"/>
          <w:sz w:val="28"/>
          <w:szCs w:val="28"/>
        </w:rPr>
        <w:t xml:space="preserve">внешней проверки </w:t>
      </w:r>
      <w:r w:rsidRPr="009F69EC">
        <w:rPr>
          <w:rFonts w:ascii="Times New Roman" w:eastAsia="SimSun" w:hAnsi="Times New Roman"/>
          <w:b/>
          <w:bCs/>
          <w:spacing w:val="-6"/>
          <w:sz w:val="28"/>
          <w:szCs w:val="28"/>
        </w:rPr>
        <w:t>годового отчета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BF1A3B">
        <w:rPr>
          <w:rFonts w:ascii="Times New Roman" w:eastAsia="Times New Roman" w:hAnsi="Times New Roman" w:cs="Times New Roman"/>
          <w:b/>
          <w:bCs/>
          <w:sz w:val="28"/>
          <w:szCs w:val="28"/>
        </w:rPr>
        <w:t>егтяревского</w:t>
      </w:r>
      <w:proofErr w:type="spellEnd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E82B6B">
        <w:rPr>
          <w:rFonts w:ascii="Times New Roman" w:eastAsia="Times New Roman" w:hAnsi="Times New Roman" w:cs="Times New Roman"/>
          <w:b/>
          <w:bCs/>
          <w:sz w:val="28"/>
          <w:szCs w:val="28"/>
        </w:rPr>
        <w:t>Суражского муниципального района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Брянской области за </w:t>
      </w:r>
      <w:r w:rsidR="001E568D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D57CCF" w:rsidRPr="009F69EC" w:rsidRDefault="00D57CCF" w:rsidP="00D5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57CCF" w:rsidRPr="009F69EC" w:rsidRDefault="0017036F" w:rsidP="00D5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1712">
        <w:rPr>
          <w:rFonts w:ascii="Times New Roman" w:eastAsia="Times New Roman" w:hAnsi="Times New Roman" w:cs="Times New Roman"/>
          <w:sz w:val="28"/>
          <w:szCs w:val="28"/>
        </w:rPr>
        <w:t>9</w:t>
      </w:r>
      <w:r w:rsidR="00D57CCF" w:rsidRPr="009F69EC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57CCF" w:rsidRPr="009F69EC">
        <w:rPr>
          <w:rFonts w:ascii="Times New Roman" w:eastAsia="Times New Roman" w:hAnsi="Times New Roman" w:cs="Times New Roman"/>
          <w:sz w:val="28"/>
          <w:szCs w:val="28"/>
        </w:rPr>
        <w:t xml:space="preserve"> года                                                                                 г. Сураж</w:t>
      </w:r>
    </w:p>
    <w:p w:rsidR="00D57CCF" w:rsidRPr="009F69EC" w:rsidRDefault="00D57CCF" w:rsidP="00D5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01712" w:rsidRPr="001E4715" w:rsidRDefault="00801712" w:rsidP="00801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для проведения внешней проверки: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пункт 4 статьи 264.4 Бюджетного кодекса Российской Федерации, пункт 1.3.2 плана работы Контрольно-счетной палаты Суражского муниципального района на 202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Контрольно-счетной палаты Суражского муниципального района от 27 декабря 2021 года № 3 Положением «О Контрольно-счетной палате», принятым согласно решения Суражского районного Совета народных депутатов № 143 от 26.11.2021г., приказ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2CE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702CE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года о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4715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экспертно-аналитического мероприятия. </w:t>
      </w:r>
    </w:p>
    <w:p w:rsidR="00D57CCF" w:rsidRPr="008172AF" w:rsidRDefault="00D57CCF" w:rsidP="00232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внешней проверки: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об исполнении бюджета </w:t>
      </w:r>
      <w:proofErr w:type="spellStart"/>
      <w:r w:rsidR="00A40FC8">
        <w:rPr>
          <w:rFonts w:ascii="Times New Roman" w:eastAsia="Times New Roman" w:hAnsi="Times New Roman" w:cs="Times New Roman"/>
          <w:color w:val="000000"/>
          <w:sz w:val="28"/>
          <w:szCs w:val="28"/>
        </w:rPr>
        <w:t>Дегтяревского</w:t>
      </w:r>
      <w:proofErr w:type="spellEnd"/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82B6B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Суражского муниципального района</w:t>
      </w:r>
      <w:r w:rsidRPr="008172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бюджетная отчетность главного администратора средств местного бюджета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иные документы, содержащие информацию об исполнении бюджета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указанного муниципального образования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1E568D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8172AF">
        <w:rPr>
          <w:rFonts w:ascii="Times New Roman" w:eastAsia="Calibri" w:hAnsi="Times New Roman" w:cs="Times New Roman"/>
          <w:sz w:val="28"/>
          <w:szCs w:val="28"/>
        </w:rPr>
        <w:t>.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7CCF" w:rsidRPr="002371F9" w:rsidRDefault="00D57CCF" w:rsidP="00D5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внешней проверки: </w:t>
      </w:r>
      <w:proofErr w:type="spellStart"/>
      <w:r w:rsidR="00BF1A3B">
        <w:rPr>
          <w:rFonts w:ascii="Times New Roman" w:eastAsia="Times New Roman" w:hAnsi="Times New Roman" w:cs="Times New Roman"/>
          <w:color w:val="000000"/>
          <w:sz w:val="28"/>
          <w:szCs w:val="28"/>
        </w:rPr>
        <w:t>Дегтяревская</w:t>
      </w:r>
      <w:proofErr w:type="spellEnd"/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F1A3B">
        <w:rPr>
          <w:rFonts w:ascii="Times New Roman" w:eastAsia="Times New Roman" w:hAnsi="Times New Roman" w:cs="Times New Roman"/>
          <w:color w:val="000000"/>
          <w:sz w:val="28"/>
          <w:szCs w:val="28"/>
        </w:rPr>
        <w:t>Дегтяревского</w:t>
      </w:r>
      <w:proofErr w:type="spellEnd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2B6B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Суражского муниципального района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7CCF" w:rsidRPr="002371F9" w:rsidRDefault="00D57CCF" w:rsidP="00D5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1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7CCF" w:rsidRPr="003F59BE" w:rsidRDefault="00D57CCF" w:rsidP="00D5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результатам внешней проверки годового отчета об исполнении бюджета </w:t>
      </w:r>
      <w:proofErr w:type="spellStart"/>
      <w:r w:rsidR="008F3F0D">
        <w:rPr>
          <w:rFonts w:ascii="Times New Roman" w:hAnsi="Times New Roman"/>
          <w:color w:val="000000"/>
          <w:sz w:val="28"/>
          <w:szCs w:val="28"/>
        </w:rPr>
        <w:t>Дегтяревского</w:t>
      </w:r>
      <w:proofErr w:type="spellEnd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82B6B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 за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подготовлено Контрольно-Счетной палатой Суражского муниципального района в соответствии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статьи 264.4 Бюджетного кодекса Российской Федерации, пункта 3 части 2 статьи 9 Федерального закона от 07.02.2011 г.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на основании данных внешней проверки годовой бюджетной отчётности за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8864AC" w:rsidRPr="00CC1F45" w:rsidRDefault="008864AC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8864AC" w:rsidRPr="00AF6006" w:rsidRDefault="008864AC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были </w:t>
      </w:r>
      <w:r w:rsidRPr="00AF6006">
        <w:rPr>
          <w:rFonts w:ascii="Times New Roman" w:eastAsia="Times New Roman" w:hAnsi="Times New Roman" w:cs="Times New Roman"/>
          <w:sz w:val="28"/>
          <w:szCs w:val="28"/>
        </w:rPr>
        <w:t>представлены:</w:t>
      </w:r>
    </w:p>
    <w:p w:rsidR="008864AC" w:rsidRPr="00CC1F45" w:rsidRDefault="008864AC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006">
        <w:rPr>
          <w:rFonts w:ascii="Times New Roman" w:eastAsia="Times New Roman" w:hAnsi="Times New Roman" w:cs="Times New Roman"/>
          <w:sz w:val="28"/>
          <w:szCs w:val="28"/>
        </w:rPr>
        <w:t xml:space="preserve">- проект Решения </w:t>
      </w:r>
      <w:proofErr w:type="spellStart"/>
      <w:r w:rsidR="007506C2" w:rsidRPr="00AF6006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AF6006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«Об утверждении  отчёта  об   исполнении бюджета </w:t>
      </w:r>
      <w:proofErr w:type="spellStart"/>
      <w:r w:rsidR="007506C2" w:rsidRPr="00AF6006">
        <w:rPr>
          <w:rFonts w:ascii="Times New Roman" w:eastAsia="Times New Roman" w:hAnsi="Times New Roman" w:cs="Times New Roman"/>
          <w:sz w:val="28"/>
          <w:szCs w:val="28"/>
        </w:rPr>
        <w:t>Дегтяревско</w:t>
      </w:r>
      <w:r w:rsidR="008606FF" w:rsidRPr="00AF600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8606FF" w:rsidRPr="00AF6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006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606FF" w:rsidRPr="00AF600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F600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606FF" w:rsidRPr="00AF60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82B6B" w:rsidRPr="00AF6006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="008606FF" w:rsidRPr="00AF6006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AF6006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547D85" w:rsidRPr="00AF60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5F61" w:rsidRPr="00AF600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6006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8864AC" w:rsidRPr="00CC1F45" w:rsidRDefault="008864AC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5879E6" w:rsidRDefault="008864AC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оценка эффективности реализации программ поселения</w:t>
      </w:r>
      <w:r w:rsidR="005879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6006" w:rsidRDefault="005879E6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бухгалтерская годовая отчетность</w:t>
      </w:r>
      <w:r w:rsidR="008864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006" w:rsidRPr="00AF6006" w:rsidRDefault="00AF6006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60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ст. 264.6 Бюджетного кодекса РФ одновременно с Проектом решения «Об утверждении отчета об исполнении бюджета поселения за 2024 год» не представлено приложение «Источники внутреннего финансирования дефицита бюджета поселения за 2024 год». </w:t>
      </w:r>
    </w:p>
    <w:p w:rsidR="0041465B" w:rsidRPr="007F0519" w:rsidRDefault="0041465B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05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6 ст. 264.10 Бюджетного кодекса РФ одновременно с Отчетом об исполнении бюджета </w:t>
      </w:r>
      <w:proofErr w:type="spellStart"/>
      <w:r w:rsidR="00E46F9C" w:rsidRPr="007F0519">
        <w:rPr>
          <w:rFonts w:ascii="Times New Roman" w:eastAsia="Times New Roman" w:hAnsi="Times New Roman" w:cs="Times New Roman"/>
          <w:b/>
          <w:i/>
          <w:sz w:val="28"/>
          <w:szCs w:val="28"/>
        </w:rPr>
        <w:t>Дегтяревского</w:t>
      </w:r>
      <w:proofErr w:type="spellEnd"/>
      <w:r w:rsidRPr="007F05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</w:t>
      </w:r>
      <w:r w:rsidR="001E568D" w:rsidRPr="007F0519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7F05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не представлен отчет об использовании средств резервного фонда</w:t>
      </w:r>
      <w:r w:rsidR="00F70A28" w:rsidRPr="007F051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864AC" w:rsidRPr="007230FC" w:rsidRDefault="005647C3" w:rsidP="004A3F58">
      <w:pPr>
        <w:widowControl w:val="0"/>
        <w:tabs>
          <w:tab w:val="left" w:pos="255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           </w:t>
      </w:r>
      <w:r w:rsidR="008864AC" w:rsidRPr="007230FC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Оценить основные показатели бюджетной отчетности.</w:t>
      </w:r>
    </w:p>
    <w:p w:rsidR="008864AC" w:rsidRPr="0057711F" w:rsidRDefault="008864AC" w:rsidP="004A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1E568D" w:rsidRPr="0057711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proofErr w:type="spellStart"/>
      <w:r w:rsidR="007506C2" w:rsidRPr="0057711F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7230FC" w:rsidRPr="005771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5BC0" w:rsidRPr="0057711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E23051" w:rsidRPr="005771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71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7711F">
        <w:rPr>
          <w:rFonts w:ascii="Times New Roman" w:eastAsia="Times New Roman" w:hAnsi="Times New Roman" w:cs="Times New Roman"/>
          <w:sz w:val="28"/>
          <w:szCs w:val="28"/>
        </w:rPr>
        <w:t xml:space="preserve">107 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7506C2" w:rsidRPr="0057711F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82B6B" w:rsidRPr="0057711F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="007230FC" w:rsidRPr="0057711F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 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E568D" w:rsidRPr="0057711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230FC" w:rsidRPr="0057711F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5771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30FC" w:rsidRPr="0057711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C3531" w:rsidRPr="005771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71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30FC" w:rsidRPr="0057711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8864AC" w:rsidRPr="0057711F" w:rsidRDefault="008864AC" w:rsidP="0057711F">
      <w:pPr>
        <w:shd w:val="clear" w:color="auto" w:fill="FFFFFF"/>
        <w:tabs>
          <w:tab w:val="left" w:pos="7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- по доходам в сумме </w:t>
      </w:r>
      <w:r w:rsidR="00A13440" w:rsidRPr="0057711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7711F">
        <w:rPr>
          <w:rFonts w:ascii="Times New Roman" w:eastAsia="Times New Roman" w:hAnsi="Times New Roman" w:cs="Times New Roman"/>
          <w:sz w:val="28"/>
          <w:szCs w:val="28"/>
        </w:rPr>
        <w:t>86</w:t>
      </w:r>
      <w:r w:rsidR="00A13440" w:rsidRPr="0057711F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="0057711F" w:rsidRPr="005771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864AC" w:rsidRPr="0057711F" w:rsidRDefault="008864AC" w:rsidP="004A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в сумме </w:t>
      </w:r>
      <w:r w:rsidR="00A13440" w:rsidRPr="0057711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7711F">
        <w:rPr>
          <w:rFonts w:ascii="Times New Roman" w:eastAsia="Times New Roman" w:hAnsi="Times New Roman" w:cs="Times New Roman"/>
          <w:sz w:val="28"/>
          <w:szCs w:val="28"/>
        </w:rPr>
        <w:t>86</w:t>
      </w:r>
      <w:r w:rsidR="00A13440" w:rsidRPr="0057711F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864AC" w:rsidRPr="0057711F" w:rsidRDefault="008864AC" w:rsidP="004A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- дефицит местного бюджета в сумме </w:t>
      </w:r>
      <w:r w:rsidR="00F9259F" w:rsidRPr="0057711F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8864AC" w:rsidRPr="0057711F" w:rsidRDefault="008864AC" w:rsidP="004A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бюджета в порядке законодательной инициативы </w:t>
      </w:r>
      <w:r w:rsidR="005771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раза вносились изменения и дополнения в решение о бюджете</w:t>
      </w:r>
      <w:r w:rsidR="00B51CBF" w:rsidRPr="0057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CBF" w:rsidRPr="0057711F">
        <w:rPr>
          <w:rFonts w:ascii="Times New Roman" w:hAnsi="Times New Roman"/>
          <w:sz w:val="28"/>
          <w:szCs w:val="28"/>
        </w:rPr>
        <w:t xml:space="preserve">(решениями </w:t>
      </w:r>
      <w:proofErr w:type="spellStart"/>
      <w:r w:rsidR="00B51CBF" w:rsidRPr="0057711F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="00B51CBF" w:rsidRPr="0057711F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57711F">
        <w:rPr>
          <w:rFonts w:ascii="Times New Roman" w:hAnsi="Times New Roman"/>
          <w:sz w:val="28"/>
          <w:szCs w:val="28"/>
        </w:rPr>
        <w:t>26</w:t>
      </w:r>
      <w:r w:rsidR="00B51CBF" w:rsidRPr="0057711F">
        <w:rPr>
          <w:rFonts w:ascii="Times New Roman" w:hAnsi="Times New Roman"/>
          <w:sz w:val="28"/>
          <w:szCs w:val="28"/>
        </w:rPr>
        <w:t>.0</w:t>
      </w:r>
      <w:r w:rsidR="0057711F">
        <w:rPr>
          <w:rFonts w:ascii="Times New Roman" w:hAnsi="Times New Roman"/>
          <w:sz w:val="28"/>
          <w:szCs w:val="28"/>
        </w:rPr>
        <w:t>2</w:t>
      </w:r>
      <w:r w:rsidR="00B51CBF" w:rsidRPr="0057711F">
        <w:rPr>
          <w:rFonts w:ascii="Times New Roman" w:hAnsi="Times New Roman"/>
          <w:sz w:val="28"/>
          <w:szCs w:val="28"/>
        </w:rPr>
        <w:t>.</w:t>
      </w:r>
      <w:r w:rsidR="001E568D" w:rsidRPr="0057711F">
        <w:rPr>
          <w:rFonts w:ascii="Times New Roman" w:hAnsi="Times New Roman"/>
          <w:sz w:val="28"/>
          <w:szCs w:val="28"/>
        </w:rPr>
        <w:t>2024</w:t>
      </w:r>
      <w:r w:rsidR="00B51CBF" w:rsidRPr="0057711F">
        <w:rPr>
          <w:rFonts w:ascii="Times New Roman" w:hAnsi="Times New Roman"/>
          <w:sz w:val="28"/>
          <w:szCs w:val="28"/>
        </w:rPr>
        <w:t xml:space="preserve"> года №</w:t>
      </w:r>
      <w:r w:rsidR="006C3531" w:rsidRPr="0057711F">
        <w:rPr>
          <w:rFonts w:ascii="Times New Roman" w:hAnsi="Times New Roman"/>
          <w:sz w:val="28"/>
          <w:szCs w:val="28"/>
        </w:rPr>
        <w:t xml:space="preserve"> </w:t>
      </w:r>
      <w:r w:rsidR="00A13440" w:rsidRPr="0057711F">
        <w:rPr>
          <w:rFonts w:ascii="Times New Roman" w:hAnsi="Times New Roman"/>
          <w:sz w:val="28"/>
          <w:szCs w:val="28"/>
        </w:rPr>
        <w:t>10</w:t>
      </w:r>
      <w:r w:rsidR="0057711F">
        <w:rPr>
          <w:rFonts w:ascii="Times New Roman" w:hAnsi="Times New Roman"/>
          <w:sz w:val="28"/>
          <w:szCs w:val="28"/>
        </w:rPr>
        <w:t>8</w:t>
      </w:r>
      <w:r w:rsidR="00E23051" w:rsidRPr="0057711F">
        <w:rPr>
          <w:rFonts w:ascii="Times New Roman" w:hAnsi="Times New Roman"/>
          <w:sz w:val="28"/>
          <w:szCs w:val="28"/>
        </w:rPr>
        <w:t>,</w:t>
      </w:r>
      <w:r w:rsidR="00B51CBF" w:rsidRPr="0057711F">
        <w:rPr>
          <w:rFonts w:ascii="Times New Roman" w:hAnsi="Times New Roman"/>
          <w:sz w:val="28"/>
          <w:szCs w:val="28"/>
        </w:rPr>
        <w:t xml:space="preserve"> от </w:t>
      </w:r>
      <w:r w:rsidR="00A13440" w:rsidRPr="0057711F">
        <w:rPr>
          <w:rFonts w:ascii="Times New Roman" w:hAnsi="Times New Roman"/>
          <w:sz w:val="28"/>
          <w:szCs w:val="28"/>
        </w:rPr>
        <w:t>2</w:t>
      </w:r>
      <w:r w:rsidR="0057711F">
        <w:rPr>
          <w:rFonts w:ascii="Times New Roman" w:hAnsi="Times New Roman"/>
          <w:sz w:val="28"/>
          <w:szCs w:val="28"/>
        </w:rPr>
        <w:t>5</w:t>
      </w:r>
      <w:r w:rsidR="00B51CBF" w:rsidRPr="0057711F">
        <w:rPr>
          <w:rFonts w:ascii="Times New Roman" w:hAnsi="Times New Roman"/>
          <w:sz w:val="28"/>
          <w:szCs w:val="28"/>
        </w:rPr>
        <w:t>.0</w:t>
      </w:r>
      <w:r w:rsidR="00A13440" w:rsidRPr="0057711F">
        <w:rPr>
          <w:rFonts w:ascii="Times New Roman" w:hAnsi="Times New Roman"/>
          <w:sz w:val="28"/>
          <w:szCs w:val="28"/>
        </w:rPr>
        <w:t>6</w:t>
      </w:r>
      <w:r w:rsidR="00B51CBF" w:rsidRPr="0057711F">
        <w:rPr>
          <w:rFonts w:ascii="Times New Roman" w:hAnsi="Times New Roman"/>
          <w:sz w:val="28"/>
          <w:szCs w:val="28"/>
        </w:rPr>
        <w:t>.</w:t>
      </w:r>
      <w:r w:rsidR="001E568D" w:rsidRPr="0057711F">
        <w:rPr>
          <w:rFonts w:ascii="Times New Roman" w:hAnsi="Times New Roman"/>
          <w:sz w:val="28"/>
          <w:szCs w:val="28"/>
        </w:rPr>
        <w:t>2024</w:t>
      </w:r>
      <w:r w:rsidR="00B51CBF" w:rsidRPr="0057711F">
        <w:rPr>
          <w:rFonts w:ascii="Times New Roman" w:hAnsi="Times New Roman"/>
          <w:sz w:val="28"/>
          <w:szCs w:val="28"/>
        </w:rPr>
        <w:t xml:space="preserve"> года № </w:t>
      </w:r>
      <w:r w:rsidR="00A13440" w:rsidRPr="0057711F">
        <w:rPr>
          <w:rFonts w:ascii="Times New Roman" w:hAnsi="Times New Roman"/>
          <w:sz w:val="28"/>
          <w:szCs w:val="28"/>
        </w:rPr>
        <w:t>1</w:t>
      </w:r>
      <w:r w:rsidR="0057711F">
        <w:rPr>
          <w:rFonts w:ascii="Times New Roman" w:hAnsi="Times New Roman"/>
          <w:sz w:val="28"/>
          <w:szCs w:val="28"/>
        </w:rPr>
        <w:t>12</w:t>
      </w:r>
      <w:r w:rsidR="00B51CBF" w:rsidRPr="0057711F">
        <w:rPr>
          <w:rFonts w:ascii="Times New Roman" w:hAnsi="Times New Roman"/>
          <w:sz w:val="28"/>
          <w:szCs w:val="28"/>
        </w:rPr>
        <w:t xml:space="preserve">, </w:t>
      </w:r>
      <w:r w:rsidR="00A13440" w:rsidRPr="0057711F">
        <w:rPr>
          <w:rFonts w:ascii="Times New Roman" w:hAnsi="Times New Roman"/>
          <w:sz w:val="28"/>
          <w:szCs w:val="28"/>
        </w:rPr>
        <w:t>от 2</w:t>
      </w:r>
      <w:r w:rsidR="0057711F">
        <w:rPr>
          <w:rFonts w:ascii="Times New Roman" w:hAnsi="Times New Roman"/>
          <w:sz w:val="28"/>
          <w:szCs w:val="28"/>
        </w:rPr>
        <w:t>8</w:t>
      </w:r>
      <w:r w:rsidR="00A13440" w:rsidRPr="0057711F">
        <w:rPr>
          <w:rFonts w:ascii="Times New Roman" w:hAnsi="Times New Roman"/>
          <w:sz w:val="28"/>
          <w:szCs w:val="28"/>
        </w:rPr>
        <w:t>.0</w:t>
      </w:r>
      <w:r w:rsidR="0057711F">
        <w:rPr>
          <w:rFonts w:ascii="Times New Roman" w:hAnsi="Times New Roman"/>
          <w:sz w:val="28"/>
          <w:szCs w:val="28"/>
        </w:rPr>
        <w:t>8</w:t>
      </w:r>
      <w:r w:rsidR="00A13440" w:rsidRPr="0057711F">
        <w:rPr>
          <w:rFonts w:ascii="Times New Roman" w:hAnsi="Times New Roman"/>
          <w:sz w:val="28"/>
          <w:szCs w:val="28"/>
        </w:rPr>
        <w:t>.</w:t>
      </w:r>
      <w:r w:rsidR="001E568D" w:rsidRPr="0057711F">
        <w:rPr>
          <w:rFonts w:ascii="Times New Roman" w:hAnsi="Times New Roman"/>
          <w:sz w:val="28"/>
          <w:szCs w:val="28"/>
        </w:rPr>
        <w:t>2024</w:t>
      </w:r>
      <w:r w:rsidR="00A13440" w:rsidRPr="0057711F">
        <w:rPr>
          <w:rFonts w:ascii="Times New Roman" w:hAnsi="Times New Roman"/>
          <w:sz w:val="28"/>
          <w:szCs w:val="28"/>
        </w:rPr>
        <w:t>года №1</w:t>
      </w:r>
      <w:r w:rsidR="0057711F">
        <w:rPr>
          <w:rFonts w:ascii="Times New Roman" w:hAnsi="Times New Roman"/>
          <w:sz w:val="28"/>
          <w:szCs w:val="28"/>
        </w:rPr>
        <w:t>16</w:t>
      </w:r>
      <w:r w:rsidR="00B51CBF" w:rsidRPr="0057711F">
        <w:rPr>
          <w:rFonts w:ascii="Times New Roman" w:hAnsi="Times New Roman"/>
          <w:sz w:val="28"/>
          <w:szCs w:val="28"/>
        </w:rPr>
        <w:t>)</w:t>
      </w:r>
      <w:r w:rsidRPr="0057711F">
        <w:rPr>
          <w:rFonts w:ascii="Times New Roman" w:hAnsi="Times New Roman"/>
          <w:sz w:val="28"/>
          <w:szCs w:val="28"/>
        </w:rPr>
        <w:t>.</w:t>
      </w:r>
      <w:r w:rsidRPr="005771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D4425" w:rsidRPr="002327FE" w:rsidRDefault="009D4425" w:rsidP="009D44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327FE">
        <w:rPr>
          <w:rFonts w:ascii="Times New Roman" w:hAnsi="Times New Roman"/>
          <w:b/>
          <w:i/>
          <w:sz w:val="28"/>
          <w:szCs w:val="28"/>
        </w:rPr>
        <w:t xml:space="preserve">В нарушение п. 1.3. Соглашения № 4 от 29.11.2019 года «О передаче полномочий по осуществлению внешнего муниципального финансового контроля»  внесение изменений в бюджет поселения в </w:t>
      </w:r>
      <w:r w:rsidR="00024DD8" w:rsidRPr="002327FE">
        <w:rPr>
          <w:rFonts w:ascii="Times New Roman" w:hAnsi="Times New Roman"/>
          <w:b/>
          <w:i/>
          <w:sz w:val="28"/>
          <w:szCs w:val="28"/>
        </w:rPr>
        <w:t>3</w:t>
      </w:r>
      <w:r w:rsidRPr="002327FE">
        <w:rPr>
          <w:rFonts w:ascii="Times New Roman" w:hAnsi="Times New Roman"/>
          <w:b/>
          <w:i/>
          <w:sz w:val="28"/>
          <w:szCs w:val="28"/>
        </w:rPr>
        <w:t>-х случаях (</w:t>
      </w:r>
      <w:r w:rsidR="00024DD8" w:rsidRPr="002327FE">
        <w:rPr>
          <w:rFonts w:ascii="Times New Roman" w:hAnsi="Times New Roman"/>
          <w:b/>
          <w:i/>
          <w:sz w:val="28"/>
          <w:szCs w:val="28"/>
        </w:rPr>
        <w:t>от 26.02.2024 года № 108, от 25.06.2024 года № 112, от 28.08.2024года №116).</w:t>
      </w:r>
      <w:r w:rsidR="00024DD8" w:rsidRPr="002327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024DD8" w:rsidRPr="002327FE">
        <w:rPr>
          <w:rFonts w:ascii="Times New Roman" w:eastAsia="Times New Roman" w:hAnsi="Times New Roman" w:cs="Times New Roman"/>
          <w:b/>
          <w:i/>
          <w:sz w:val="28"/>
          <w:szCs w:val="28"/>
        </w:rPr>
        <w:t>Соответствие   принципу</w:t>
      </w:r>
      <w:r w:rsidRPr="002327FE">
        <w:rPr>
          <w:rFonts w:ascii="Times New Roman" w:hAnsi="Times New Roman"/>
          <w:b/>
          <w:i/>
          <w:sz w:val="28"/>
          <w:szCs w:val="28"/>
        </w:rPr>
        <w:t>) произведено без  экспертизы КСП Суражского муниципального района.</w:t>
      </w:r>
      <w:proofErr w:type="gramEnd"/>
    </w:p>
    <w:p w:rsidR="008864AC" w:rsidRDefault="008864AC" w:rsidP="004A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 основные характеристики бюджета утверждены в следующих объемах:</w:t>
      </w:r>
    </w:p>
    <w:p w:rsidR="008864AC" w:rsidRPr="00CC1F45" w:rsidRDefault="008864AC" w:rsidP="004A3F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объем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–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2908,9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 у</w:t>
      </w:r>
      <w:r w:rsidR="00EA38CE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922,9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46,5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от первоначально утвержденного объема доходов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4AC" w:rsidRPr="00CC1F45" w:rsidRDefault="008864AC" w:rsidP="004A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объем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2749,5</w:t>
      </w:r>
      <w:r w:rsidR="0026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 и у</w:t>
      </w:r>
      <w:r w:rsidR="003703A4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763,5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EA3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38,4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%) от первоначально утвержденного объема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4AC" w:rsidRDefault="008864AC" w:rsidP="004A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фицит бюджета </w:t>
      </w:r>
      <w:proofErr w:type="gramStart"/>
      <w:r w:rsidR="00437528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 w:rsidR="00437528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159,4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увеличился </w:t>
      </w:r>
      <w:r w:rsidR="003703A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556FD">
        <w:rPr>
          <w:rFonts w:ascii="Times New Roman" w:eastAsia="Times New Roman" w:hAnsi="Times New Roman" w:cs="Times New Roman"/>
          <w:sz w:val="28"/>
          <w:szCs w:val="28"/>
        </w:rPr>
        <w:t>100,0%</w:t>
      </w:r>
      <w:r w:rsidR="003703A4">
        <w:rPr>
          <w:rFonts w:ascii="Times New Roman" w:eastAsia="Times New Roman" w:hAnsi="Times New Roman" w:cs="Times New Roman"/>
          <w:sz w:val="28"/>
          <w:szCs w:val="28"/>
        </w:rPr>
        <w:t xml:space="preserve"> к первоначальным значениям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4AC" w:rsidRPr="00CC1F45" w:rsidRDefault="008864AC" w:rsidP="004A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в </w:t>
      </w:r>
      <w:r w:rsidR="00053980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осуществлялось на основании положений </w:t>
      </w:r>
      <w:r w:rsidRPr="00E647D7">
        <w:rPr>
          <w:rFonts w:ascii="Times New Roman" w:eastAsia="Times New Roman" w:hAnsi="Times New Roman" w:cs="Times New Roman"/>
          <w:sz w:val="28"/>
          <w:szCs w:val="28"/>
        </w:rPr>
        <w:t>Налогового и Бюджетного кодексов РФ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, Федерального закона от 06.10.2003 г. № 131-ФЗ «Об общих принципах организации местного самоуправления в Российской Федерации», Положения о бюджетном процессе и иных нормативных правовых акт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06C2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регулирующих бюджетные отношения.</w:t>
      </w:r>
    </w:p>
    <w:p w:rsidR="008864AC" w:rsidRPr="00CC1F45" w:rsidRDefault="008864AC" w:rsidP="004A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исполнения бюджета и подготовка отчета об его исполнении возложена на </w:t>
      </w:r>
      <w:proofErr w:type="spellStart"/>
      <w:r w:rsidR="007506C2">
        <w:rPr>
          <w:rFonts w:ascii="Times New Roman" w:eastAsia="Times New Roman" w:hAnsi="Times New Roman" w:cs="Times New Roman"/>
          <w:sz w:val="28"/>
          <w:szCs w:val="28"/>
        </w:rPr>
        <w:t>Дегтяревскую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администрацию. </w:t>
      </w:r>
    </w:p>
    <w:p w:rsidR="008864AC" w:rsidRPr="00CC1F45" w:rsidRDefault="008864AC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Лицевые счета участнику бюджетного процесса в рамках их бюджетных полномочий открыты в отделе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Управления Федерального казначейства по Брянской области, что соответствует нормам статьи 220.1 Бюджетного кодекса Российской Федерации. </w:t>
      </w:r>
    </w:p>
    <w:p w:rsidR="008864AC" w:rsidRPr="00CC1F45" w:rsidRDefault="008864AC" w:rsidP="004A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статьи 217 и статьи 217.1 Бюджетного кодекса Российской Федерации исполнение бюджета поселения в </w:t>
      </w:r>
      <w:r w:rsidR="00053980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осуществлялось на основе сводной бюджетной росписи и кассового плана.</w:t>
      </w:r>
    </w:p>
    <w:p w:rsidR="008864AC" w:rsidRPr="00CC1F45" w:rsidRDefault="008864AC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</w:t>
      </w:r>
      <w:proofErr w:type="spellStart"/>
      <w:r w:rsidR="007506C2">
        <w:rPr>
          <w:rFonts w:ascii="Times New Roman" w:eastAsia="Times New Roman" w:hAnsi="Times New Roman" w:cs="Times New Roman"/>
          <w:sz w:val="28"/>
          <w:szCs w:val="28"/>
        </w:rPr>
        <w:t>Дегтяревской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(89</w:t>
      </w:r>
      <w:r w:rsidR="007506C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законодательством. </w:t>
      </w:r>
    </w:p>
    <w:p w:rsidR="008864AC" w:rsidRPr="00CC1F45" w:rsidRDefault="008864AC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8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7506C2" w:rsidRPr="00E877D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E877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 xml:space="preserve">отчетный год </w:t>
      </w:r>
      <w:r w:rsidRPr="00E877D8">
        <w:rPr>
          <w:rFonts w:ascii="Times New Roman" w:eastAsia="Times New Roman" w:hAnsi="Times New Roman" w:cs="Times New Roman"/>
          <w:sz w:val="28"/>
          <w:szCs w:val="28"/>
        </w:rPr>
        <w:t xml:space="preserve">исполнен по доходам в объеме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2908,9</w:t>
      </w:r>
      <w:r w:rsidRPr="00E877D8">
        <w:rPr>
          <w:rFonts w:ascii="Times New Roman" w:eastAsia="Times New Roman" w:hAnsi="Times New Roman" w:cs="Times New Roman"/>
          <w:sz w:val="28"/>
          <w:szCs w:val="28"/>
        </w:rPr>
        <w:t xml:space="preserve"> тыс. рублей,</w:t>
      </w:r>
      <w:r w:rsidRPr="00E8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877D8">
        <w:rPr>
          <w:rFonts w:ascii="Times New Roman" w:eastAsia="Times New Roman" w:hAnsi="Times New Roman" w:cs="Times New Roman"/>
          <w:sz w:val="28"/>
          <w:szCs w:val="28"/>
        </w:rPr>
        <w:t>или на 100,</w:t>
      </w:r>
      <w:r w:rsidR="003703A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877D8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годовому плану, по расходам –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2749,5</w:t>
      </w:r>
      <w:r w:rsidRPr="00E877D8">
        <w:rPr>
          <w:rFonts w:ascii="Times New Roman" w:eastAsia="Times New Roman" w:hAnsi="Times New Roman" w:cs="Times New Roman"/>
          <w:sz w:val="28"/>
          <w:szCs w:val="28"/>
        </w:rPr>
        <w:t> тыс. рублей, или на 100,0%</w:t>
      </w:r>
      <w:r w:rsidRPr="00E877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877D8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877D8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2A78F3">
        <w:rPr>
          <w:rFonts w:ascii="Times New Roman" w:eastAsia="Times New Roman" w:hAnsi="Times New Roman" w:cs="Times New Roman"/>
          <w:sz w:val="28"/>
          <w:szCs w:val="28"/>
        </w:rPr>
        <w:t>159,4</w:t>
      </w:r>
      <w:r w:rsidR="00053980" w:rsidRPr="00E8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7D8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4AC" w:rsidRPr="00CC1F45" w:rsidRDefault="008864AC" w:rsidP="00886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50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278"/>
        <w:gridCol w:w="1418"/>
        <w:gridCol w:w="1272"/>
        <w:gridCol w:w="965"/>
        <w:gridCol w:w="1418"/>
        <w:gridCol w:w="1556"/>
        <w:gridCol w:w="30"/>
      </w:tblGrid>
      <w:tr w:rsidR="007F6FAC" w:rsidRPr="00CC1F45" w:rsidTr="00B41E32">
        <w:trPr>
          <w:trHeight w:val="300"/>
        </w:trPr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характеристики проекта бюджета 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809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20</w:t>
            </w:r>
            <w:r w:rsidR="00AF4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809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решением 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EC3" w:rsidRDefault="00DC54C8" w:rsidP="00EE5E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DC54C8" w:rsidRPr="00CC1F45" w:rsidRDefault="001E568D" w:rsidP="00C809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DC54C8"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2FD" w:rsidRDefault="00DC54C8" w:rsidP="005B52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</w:t>
            </w:r>
            <w:r w:rsidR="009F5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 года к предыдущему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C54C8" w:rsidRPr="00CC1F45" w:rsidRDefault="00DC54C8" w:rsidP="005B52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224B34" w:rsidP="004C49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отчетного года к предыдущему</w:t>
            </w:r>
            <w:proofErr w:type="gramStart"/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C54C8"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30" w:type="dxa"/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CD5" w:rsidRPr="00CC1F45" w:rsidTr="00B41E32">
        <w:trPr>
          <w:trHeight w:val="843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84A" w:rsidRPr="00CC1F45" w:rsidTr="00CC3251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4A" w:rsidRPr="00CC1F45" w:rsidRDefault="0057784A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2123,0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2908,9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2908,9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785,9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30" w:type="dxa"/>
            <w:vAlign w:val="center"/>
            <w:hideMark/>
          </w:tcPr>
          <w:p w:rsidR="0057784A" w:rsidRPr="00CC1F45" w:rsidRDefault="0057784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84A" w:rsidRPr="00CC1F45" w:rsidTr="00CC3251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4A" w:rsidRPr="00CC1F45" w:rsidRDefault="0057784A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2137,8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2749,5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2749,5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611,7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128,6</w:t>
            </w:r>
          </w:p>
        </w:tc>
        <w:tc>
          <w:tcPr>
            <w:tcW w:w="30" w:type="dxa"/>
            <w:vAlign w:val="center"/>
            <w:hideMark/>
          </w:tcPr>
          <w:p w:rsidR="0057784A" w:rsidRPr="00CC1F45" w:rsidRDefault="0057784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84A" w:rsidRPr="00CC1F45" w:rsidTr="00CC3251">
        <w:trPr>
          <w:trHeight w:val="369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4A" w:rsidRPr="00CC1F45" w:rsidRDefault="0057784A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-14,8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159,4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159,4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174,2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84A" w:rsidRPr="0057784A" w:rsidRDefault="005778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84A">
              <w:rPr>
                <w:rFonts w:ascii="Times New Roman" w:hAnsi="Times New Roman" w:cs="Times New Roman"/>
                <w:color w:val="000000"/>
              </w:rPr>
              <w:t>-1077,0</w:t>
            </w:r>
          </w:p>
        </w:tc>
        <w:tc>
          <w:tcPr>
            <w:tcW w:w="30" w:type="dxa"/>
            <w:vAlign w:val="center"/>
            <w:hideMark/>
          </w:tcPr>
          <w:p w:rsidR="0057784A" w:rsidRPr="00CC1F45" w:rsidRDefault="0057784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3AE" w:rsidRPr="00CC1F45" w:rsidRDefault="005503AE" w:rsidP="004A3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72A6A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объем доходов </w:t>
      </w:r>
      <w:r w:rsidR="005315B7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="00772A6A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5315B7">
        <w:rPr>
          <w:rFonts w:ascii="Times New Roman" w:eastAsia="Times New Roman" w:hAnsi="Times New Roman" w:cs="Times New Roman"/>
          <w:sz w:val="28"/>
          <w:szCs w:val="28"/>
        </w:rPr>
        <w:t>785,9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рублей, и</w:t>
      </w:r>
      <w:r w:rsidR="00710DC7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5315B7">
        <w:rPr>
          <w:rFonts w:ascii="Times New Roman" w:eastAsia="Times New Roman" w:hAnsi="Times New Roman" w:cs="Times New Roman"/>
          <w:sz w:val="28"/>
          <w:szCs w:val="28"/>
        </w:rPr>
        <w:t>37,0</w:t>
      </w:r>
      <w:r w:rsidR="00710DC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2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расходов </w:t>
      </w:r>
      <w:r w:rsidR="005315B7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710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315B7">
        <w:rPr>
          <w:rFonts w:ascii="Times New Roman" w:eastAsia="Times New Roman" w:hAnsi="Times New Roman" w:cs="Times New Roman"/>
          <w:sz w:val="28"/>
          <w:szCs w:val="28"/>
        </w:rPr>
        <w:t>611,5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0DC7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5315B7">
        <w:rPr>
          <w:rFonts w:ascii="Times New Roman" w:eastAsia="Times New Roman" w:hAnsi="Times New Roman" w:cs="Times New Roman"/>
          <w:sz w:val="28"/>
          <w:szCs w:val="28"/>
        </w:rPr>
        <w:t>28,6</w:t>
      </w:r>
      <w:r w:rsidR="00710DC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5503AE" w:rsidRPr="00CC1F45" w:rsidRDefault="005503AE" w:rsidP="004A3F58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доходной части бюджета</w:t>
      </w:r>
      <w:r w:rsidR="003C242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503AE" w:rsidRDefault="005503AE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доходной части бюджета сложилось в объеме </w:t>
      </w:r>
      <w:r w:rsidR="005315B7">
        <w:rPr>
          <w:rFonts w:ascii="Times New Roman" w:eastAsia="Times New Roman" w:hAnsi="Times New Roman" w:cs="Times New Roman"/>
          <w:sz w:val="28"/>
          <w:szCs w:val="28"/>
        </w:rPr>
        <w:t>2908,9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</w:t>
      </w:r>
      <w:r w:rsidR="003D4D4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% к плановым показателям</w:t>
      </w:r>
      <w:r w:rsidR="002A5934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315B7">
        <w:rPr>
          <w:rFonts w:ascii="Times New Roman" w:eastAsia="Times New Roman" w:hAnsi="Times New Roman" w:cs="Times New Roman"/>
          <w:sz w:val="28"/>
          <w:szCs w:val="28"/>
        </w:rPr>
        <w:t>37,0</w:t>
      </w:r>
      <w:r w:rsidR="00802F64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5B7">
        <w:rPr>
          <w:rFonts w:ascii="Times New Roman" w:eastAsia="Times New Roman" w:hAnsi="Times New Roman" w:cs="Times New Roman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в  </w:t>
      </w:r>
      <w:r w:rsidR="00760FBC">
        <w:rPr>
          <w:rFonts w:ascii="Times New Roman" w:eastAsia="Times New Roman" w:hAnsi="Times New Roman" w:cs="Times New Roman"/>
          <w:sz w:val="28"/>
          <w:szCs w:val="28"/>
        </w:rPr>
        <w:t>прошлом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5503AE" w:rsidRPr="00CC1F45" w:rsidRDefault="005503AE" w:rsidP="004A3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Исполнение 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части бюджета поселения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представлено в таблице:</w:t>
      </w:r>
    </w:p>
    <w:p w:rsidR="005503AE" w:rsidRPr="00CC1F45" w:rsidRDefault="005503AE" w:rsidP="00550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49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292"/>
        <w:gridCol w:w="1118"/>
        <w:gridCol w:w="843"/>
        <w:gridCol w:w="835"/>
        <w:gridCol w:w="835"/>
        <w:gridCol w:w="986"/>
        <w:gridCol w:w="30"/>
      </w:tblGrid>
      <w:tr w:rsidR="00142B99" w:rsidRPr="00CC1F45" w:rsidTr="00BA73D5">
        <w:trPr>
          <w:trHeight w:val="1114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CC1F45" w:rsidRDefault="00142B99" w:rsidP="005315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в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3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Default="00142B99" w:rsidP="004A3F58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Утверждено </w:t>
            </w:r>
          </w:p>
          <w:p w:rsidR="00142B99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решением </w:t>
            </w:r>
          </w:p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142B99" w:rsidRPr="00CC1F45" w:rsidRDefault="00142B99" w:rsidP="00211A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E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142B99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Default="00142B99" w:rsidP="003D23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 года к предыдущему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42B99" w:rsidRPr="00CC1F45" w:rsidRDefault="00142B99" w:rsidP="003D23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CC1F45" w:rsidRDefault="00142B99" w:rsidP="003D23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отчетного года к предыдущему</w:t>
            </w:r>
            <w:proofErr w:type="gramStart"/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30" w:type="dxa"/>
            <w:vAlign w:val="center"/>
            <w:hideMark/>
          </w:tcPr>
          <w:p w:rsidR="00142B99" w:rsidRPr="00CC1F45" w:rsidRDefault="00142B9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24" w:rsidRPr="00CC1F45" w:rsidTr="00945254">
        <w:trPr>
          <w:trHeight w:val="100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 w:rsidP="002A06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</w:t>
            </w:r>
            <w:r w:rsidR="00FF5D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A06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24" w:rsidRPr="00CC1F45" w:rsidRDefault="008B6124" w:rsidP="00C053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13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136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разграничена, средства от продажи права на заключение договоров аренды указанных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F147B9" w:rsidP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8B6124" w:rsidRPr="00CC1F45" w:rsidTr="001F49C3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34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124" w:rsidRPr="00CC1F45" w:rsidTr="001F49C3">
        <w:trPr>
          <w:trHeight w:val="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124" w:rsidRPr="00C0531E" w:rsidRDefault="008B6124" w:rsidP="00C0531E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B6124" w:rsidRPr="00CC1F45" w:rsidTr="001F49C3">
        <w:trPr>
          <w:trHeight w:val="1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124" w:rsidRPr="00CC1F45" w:rsidRDefault="008B6124" w:rsidP="00CC1F45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B6124" w:rsidRPr="00CC1F45" w:rsidTr="001F49C3">
        <w:trPr>
          <w:trHeight w:val="1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124" w:rsidRPr="00CC1F45" w:rsidRDefault="008B6124" w:rsidP="00CC1F45">
            <w:pPr>
              <w:spacing w:after="0" w:line="13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</w:t>
            </w:r>
            <w:r w:rsidR="00E8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E8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E8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13,4 раза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8B6124" w:rsidRPr="00CC1F45" w:rsidTr="001F49C3">
        <w:trPr>
          <w:trHeight w:val="18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124" w:rsidRPr="00CC1F45" w:rsidRDefault="008B6124" w:rsidP="00CC1F45">
            <w:pPr>
              <w:spacing w:after="0" w:line="18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8B6124" w:rsidRPr="00CC1F45" w:rsidTr="001F49C3">
        <w:trPr>
          <w:trHeight w:val="2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124" w:rsidRPr="00CC1F45" w:rsidRDefault="008B6124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E8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B6124" w:rsidRPr="00CC1F45" w:rsidTr="001F49C3">
        <w:trPr>
          <w:trHeight w:val="22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124" w:rsidRPr="00CC1F45" w:rsidRDefault="008B6124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8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</w:t>
            </w:r>
            <w:r w:rsidR="00E8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</w:t>
            </w:r>
            <w:r w:rsidR="00E83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24" w:rsidRPr="008B6124" w:rsidRDefault="00F14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B6124" w:rsidRPr="00CC1F45" w:rsidTr="001F49C3">
        <w:trPr>
          <w:trHeight w:val="27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24" w:rsidRPr="00CC1F45" w:rsidRDefault="008B612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2123</w:t>
            </w:r>
            <w:r w:rsidR="00E83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2908,9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8B6124" w:rsidRPr="008B6124" w:rsidRDefault="008B61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24" w:rsidRPr="008B6124" w:rsidRDefault="008B61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30" w:type="dxa"/>
            <w:vAlign w:val="center"/>
            <w:hideMark/>
          </w:tcPr>
          <w:p w:rsidR="008B6124" w:rsidRPr="00CC1F45" w:rsidRDefault="008B61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73F1" w:rsidRPr="00CC1F45" w:rsidRDefault="00D473F1" w:rsidP="00D4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008BC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объем собственных доходов составил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614,3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годовому плану, при этом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BC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2008BC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89,0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2008BC">
        <w:rPr>
          <w:rFonts w:ascii="Times New Roman" w:eastAsia="Times New Roman" w:hAnsi="Times New Roman" w:cs="Times New Roman"/>
          <w:sz w:val="28"/>
          <w:szCs w:val="28"/>
        </w:rPr>
        <w:t xml:space="preserve">или 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12,7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73F1" w:rsidRPr="00EE75F5" w:rsidRDefault="00D473F1" w:rsidP="00D4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В общем объеме доходов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удельный вес поступлений по группе «Налоговые и неналоговые доходы»  составляет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21,1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%,  в  том  числе  налоговые  доходы </w:t>
      </w:r>
      <w:r w:rsidR="004F62A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1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95,7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4F62A3">
        <w:rPr>
          <w:rFonts w:ascii="Times New Roman" w:eastAsia="Times New Roman" w:hAnsi="Times New Roman" w:cs="Times New Roman"/>
          <w:sz w:val="28"/>
          <w:szCs w:val="28"/>
        </w:rPr>
        <w:t xml:space="preserve">«Неналоговые доходы» -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4,3</w:t>
      </w:r>
      <w:r w:rsidR="004F62A3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«Безвозмездные поступления» составляют </w:t>
      </w:r>
      <w:r w:rsidR="004F62A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78,0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Наибольший удельный вес в группе 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занимает земельный налог - 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48,8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>%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 xml:space="preserve">. Неналоговые доходы представлены только одним источником дохода - </w:t>
      </w:r>
      <w:r w:rsidRPr="00EE7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8F6" w:rsidRPr="004318F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сдачи в аренду имущества, находящегося в оперативном управлении</w:t>
      </w:r>
      <w:r w:rsidRPr="00EE7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C5EB2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>%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. В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</w:rPr>
        <w:t xml:space="preserve"> группе 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занимают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прочие МБТ – 89,6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473F1" w:rsidRDefault="00D473F1" w:rsidP="00D4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источникам доходов исполнение сложилось 100% </w:t>
      </w:r>
      <w:r w:rsidR="00BC5EB2">
        <w:rPr>
          <w:rFonts w:ascii="Times New Roman" w:eastAsia="Times New Roman" w:hAnsi="Times New Roman" w:cs="Times New Roman"/>
          <w:sz w:val="28"/>
          <w:szCs w:val="28"/>
        </w:rPr>
        <w:t xml:space="preserve">и выше </w:t>
      </w:r>
      <w:r>
        <w:rPr>
          <w:rFonts w:ascii="Times New Roman" w:eastAsia="Times New Roman" w:hAnsi="Times New Roman" w:cs="Times New Roman"/>
          <w:sz w:val="28"/>
          <w:szCs w:val="28"/>
        </w:rPr>
        <w:t>к утвержденным плановым показателям.</w:t>
      </w:r>
    </w:p>
    <w:p w:rsidR="00D473F1" w:rsidRPr="00CC1F45" w:rsidRDefault="00D473F1" w:rsidP="00D4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налоговых </w:t>
      </w:r>
      <w:r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587,9</w:t>
      </w:r>
      <w:r w:rsidR="005102D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ыс. рублей,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>% от плана. Исполнение отчетного года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9921DA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89,7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9921DA">
        <w:rPr>
          <w:rFonts w:ascii="Times New Roman" w:eastAsia="Times New Roman" w:hAnsi="Times New Roman" w:cs="Times New Roman"/>
          <w:sz w:val="28"/>
          <w:szCs w:val="28"/>
        </w:rPr>
        <w:t xml:space="preserve">или 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13,2</w:t>
      </w:r>
      <w:r w:rsidR="009921DA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="008E3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1DA">
        <w:rPr>
          <w:rFonts w:ascii="Times New Roman" w:eastAsia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налога </w:t>
      </w:r>
      <w:r w:rsidR="009921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39,2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>%</w:t>
      </w:r>
      <w:r w:rsidR="005102DE">
        <w:rPr>
          <w:rFonts w:ascii="Times New Roman" w:eastAsia="Times New Roman" w:hAnsi="Times New Roman" w:cs="Times New Roman"/>
          <w:sz w:val="28"/>
          <w:szCs w:val="28"/>
        </w:rPr>
        <w:t xml:space="preserve"> и налога на доходы физических лиц 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28,6</w:t>
      </w:r>
      <w:r w:rsidR="005102DE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73F1" w:rsidRPr="00CC1F45" w:rsidRDefault="00D473F1" w:rsidP="00D4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Основным налогом, которым в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году обеспечено формирование собственных доходов муниципального образования явился земельный налог–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286,9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>, 100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к плану и </w:t>
      </w:r>
      <w:r w:rsidR="00A8455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39,2</w:t>
      </w:r>
      <w:r w:rsidR="00A84558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в 20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 Удельный вес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48,8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налоговых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поступлений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73F1" w:rsidRDefault="00D473F1" w:rsidP="00D4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доходы физических лиц в 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снизилось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3,5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</w:t>
      </w:r>
      <w:r w:rsidR="00A84558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28,6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64,1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100,</w:t>
      </w:r>
      <w:r w:rsidR="005102D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% к плану.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10,9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473F1" w:rsidRPr="00A94D50" w:rsidRDefault="00D473F1" w:rsidP="00D4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D50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имущество физических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4D50">
        <w:rPr>
          <w:rFonts w:ascii="Times New Roman" w:eastAsia="Times New Roman" w:hAnsi="Times New Roman" w:cs="Times New Roman"/>
          <w:sz w:val="28"/>
          <w:szCs w:val="28"/>
        </w:rPr>
        <w:t xml:space="preserve">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прошлым г</w:t>
      </w:r>
      <w:r w:rsidRPr="00A94D50">
        <w:rPr>
          <w:rFonts w:ascii="Times New Roman" w:eastAsia="Times New Roman" w:hAnsi="Times New Roman" w:cs="Times New Roman"/>
          <w:sz w:val="28"/>
          <w:szCs w:val="28"/>
        </w:rPr>
        <w:t xml:space="preserve">одом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уменьшилось</w:t>
      </w:r>
      <w:r w:rsidRPr="00A94D5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 xml:space="preserve">7,5 </w:t>
      </w:r>
      <w:r w:rsidRPr="00A94D5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084B1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15,9</w:t>
      </w:r>
      <w:r w:rsidR="008F560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94D50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39,7</w:t>
      </w:r>
      <w:r w:rsidRPr="00A94D50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Удельный вес от общего объема налоговых платежей –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6,8</w:t>
      </w:r>
      <w:r w:rsidRPr="00A94D50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473F1" w:rsidRDefault="00D473F1" w:rsidP="00D4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D50">
        <w:rPr>
          <w:rFonts w:ascii="Times New Roman" w:eastAsia="Times New Roman" w:hAnsi="Times New Roman" w:cs="Times New Roman"/>
          <w:sz w:val="28"/>
          <w:szCs w:val="28"/>
        </w:rPr>
        <w:t>Поступление единого сельскохозяйственного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годом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51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на 84,0%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102,1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87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223,6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38,0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473F1" w:rsidRPr="007B6E70" w:rsidRDefault="00D473F1" w:rsidP="00D4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E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поступивших неналоговых доходов бюджета в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7B6E70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7B6E70">
        <w:rPr>
          <w:rFonts w:ascii="Times New Roman" w:eastAsia="Times New Roman" w:hAnsi="Times New Roman" w:cs="Times New Roman"/>
          <w:sz w:val="28"/>
          <w:szCs w:val="28"/>
        </w:rPr>
        <w:t>26,4 т</w:t>
      </w:r>
      <w:r w:rsidRPr="007B6E70">
        <w:rPr>
          <w:rFonts w:ascii="Times New Roman" w:eastAsia="Times New Roman" w:hAnsi="Times New Roman" w:cs="Times New Roman"/>
          <w:sz w:val="28"/>
          <w:szCs w:val="28"/>
        </w:rPr>
        <w:t xml:space="preserve">ыс. рублей, что </w:t>
      </w:r>
      <w:r w:rsidR="005102DE">
        <w:rPr>
          <w:rFonts w:ascii="Times New Roman" w:eastAsia="Times New Roman" w:hAnsi="Times New Roman" w:cs="Times New Roman"/>
          <w:sz w:val="28"/>
          <w:szCs w:val="28"/>
        </w:rPr>
        <w:t>соответствует уровню п</w:t>
      </w:r>
      <w:r w:rsidRPr="007B6E70">
        <w:rPr>
          <w:rFonts w:ascii="Times New Roman" w:eastAsia="Times New Roman" w:hAnsi="Times New Roman" w:cs="Times New Roman"/>
          <w:sz w:val="28"/>
          <w:szCs w:val="28"/>
        </w:rPr>
        <w:t>рошлого года</w:t>
      </w:r>
      <w:r w:rsidR="005102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B1E" w:rsidRPr="007B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E70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</w:t>
      </w:r>
      <w:r w:rsidR="008671D9">
        <w:rPr>
          <w:rFonts w:ascii="Times New Roman" w:eastAsia="Times New Roman" w:hAnsi="Times New Roman" w:cs="Times New Roman"/>
          <w:sz w:val="28"/>
          <w:szCs w:val="28"/>
        </w:rPr>
        <w:t>3,8</w:t>
      </w:r>
      <w:r w:rsidRPr="007B6E70">
        <w:rPr>
          <w:rFonts w:ascii="Times New Roman" w:eastAsia="Times New Roman" w:hAnsi="Times New Roman" w:cs="Times New Roman"/>
          <w:sz w:val="28"/>
          <w:szCs w:val="28"/>
        </w:rPr>
        <w:t>% в собственных доходах поселения.</w:t>
      </w:r>
    </w:p>
    <w:p w:rsidR="00854283" w:rsidRDefault="00D473F1" w:rsidP="00D47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E70">
        <w:rPr>
          <w:rFonts w:ascii="Times New Roman" w:eastAsia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084B1E">
        <w:rPr>
          <w:rFonts w:ascii="Times New Roman" w:eastAsia="Times New Roman" w:hAnsi="Times New Roman" w:cs="Times New Roman"/>
          <w:sz w:val="28"/>
          <w:szCs w:val="28"/>
        </w:rPr>
        <w:t>26,4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84B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70C9">
        <w:rPr>
          <w:rFonts w:ascii="Times New Roman" w:eastAsia="Times New Roman" w:hAnsi="Times New Roman" w:cs="Times New Roman"/>
          <w:sz w:val="28"/>
          <w:szCs w:val="28"/>
        </w:rPr>
        <w:t>или 100,0% к плановым назначениям</w:t>
      </w:r>
      <w:r w:rsidR="00854283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соответствуют показателю </w:t>
      </w:r>
      <w:r w:rsidR="00084B1E">
        <w:rPr>
          <w:rFonts w:ascii="Times New Roman" w:eastAsia="Times New Roman" w:hAnsi="Times New Roman" w:cs="Times New Roman"/>
          <w:sz w:val="28"/>
          <w:szCs w:val="28"/>
        </w:rPr>
        <w:t>прошло</w:t>
      </w:r>
      <w:r w:rsidR="0085428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84B1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54283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473F1" w:rsidRPr="00CC1F45" w:rsidRDefault="00D473F1" w:rsidP="00D473F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D81">
        <w:rPr>
          <w:rFonts w:ascii="Times New Roman" w:eastAsia="Times New Roman" w:hAnsi="Times New Roman" w:cs="Times New Roman"/>
          <w:sz w:val="28"/>
          <w:szCs w:val="28"/>
        </w:rPr>
        <w:t xml:space="preserve">Из бюджетов других уровней в </w:t>
      </w:r>
      <w:r w:rsidR="008417A9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231D81">
        <w:rPr>
          <w:rFonts w:ascii="Times New Roman" w:eastAsia="Times New Roman" w:hAnsi="Times New Roman" w:cs="Times New Roman"/>
          <w:sz w:val="28"/>
          <w:szCs w:val="28"/>
        </w:rPr>
        <w:t xml:space="preserve"> году поступило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финансовой помощи в объеме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2268,2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или 100,0% к плановым показателям, что 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849,3</w:t>
      </w:r>
      <w:r w:rsidR="0008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 w:rsidR="00B71A6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8417A9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B6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7A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>59,9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B1E" w:rsidRDefault="00D473F1" w:rsidP="00D473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>Дотации</w:t>
      </w:r>
      <w:r w:rsidRPr="00CC1F4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77A0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получены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сумме </w:t>
      </w:r>
      <w:r w:rsidR="002A062D">
        <w:rPr>
          <w:rFonts w:ascii="Times New Roman" w:eastAsia="Times New Roman" w:hAnsi="Times New Roman" w:cs="Times New Roman"/>
          <w:spacing w:val="-8"/>
          <w:sz w:val="28"/>
          <w:szCs w:val="28"/>
        </w:rPr>
        <w:t>97,0</w:t>
      </w:r>
      <w:r w:rsidR="00B71A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тыс. рублей, или </w:t>
      </w:r>
      <w:r w:rsidR="002A062D">
        <w:rPr>
          <w:rFonts w:ascii="Times New Roman" w:eastAsia="Times New Roman" w:hAnsi="Times New Roman" w:cs="Times New Roman"/>
          <w:spacing w:val="-8"/>
          <w:sz w:val="28"/>
          <w:szCs w:val="28"/>
        </w:rPr>
        <w:t>4,3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общего объема безвозмездных поступлений, 100,0%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к плановым показателям,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62D">
        <w:rPr>
          <w:rFonts w:ascii="Times New Roman" w:eastAsia="Times New Roman" w:hAnsi="Times New Roman" w:cs="Times New Roman"/>
          <w:sz w:val="28"/>
          <w:szCs w:val="28"/>
        </w:rPr>
        <w:t xml:space="preserve">в 13,4 раза ниже </w:t>
      </w:r>
      <w:r w:rsidR="00084B1E">
        <w:rPr>
          <w:rFonts w:ascii="Times New Roman" w:eastAsia="Times New Roman" w:hAnsi="Times New Roman" w:cs="Times New Roman"/>
          <w:sz w:val="28"/>
          <w:szCs w:val="28"/>
        </w:rPr>
        <w:t>уровн</w:t>
      </w:r>
      <w:r w:rsidR="007B6E7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84B1E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года.</w:t>
      </w:r>
    </w:p>
    <w:p w:rsidR="00D473F1" w:rsidRPr="00CC1F45" w:rsidRDefault="00D473F1" w:rsidP="00D473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бюджету муниципального образования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выделялись и не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поступали. </w:t>
      </w:r>
    </w:p>
    <w:p w:rsidR="00D473F1" w:rsidRDefault="00D473F1" w:rsidP="00D473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Объем полученных субвенций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F90966">
        <w:rPr>
          <w:rFonts w:ascii="Times New Roman" w:eastAsia="Times New Roman" w:hAnsi="Times New Roman" w:cs="Times New Roman"/>
          <w:sz w:val="28"/>
          <w:szCs w:val="28"/>
        </w:rPr>
        <w:t>138,2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или </w:t>
      </w:r>
      <w:r w:rsidR="00F90966">
        <w:rPr>
          <w:rFonts w:ascii="Times New Roman" w:eastAsia="Times New Roman" w:hAnsi="Times New Roman" w:cs="Times New Roman"/>
          <w:sz w:val="28"/>
          <w:szCs w:val="28"/>
        </w:rPr>
        <w:t>6,1</w:t>
      </w:r>
      <w:r w:rsidR="00C57134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финансовой помощи, что </w:t>
      </w:r>
      <w:r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8417A9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F90966">
        <w:rPr>
          <w:rFonts w:ascii="Times New Roman" w:eastAsia="Times New Roman" w:hAnsi="Times New Roman" w:cs="Times New Roman"/>
          <w:sz w:val="28"/>
          <w:szCs w:val="28"/>
        </w:rPr>
        <w:t>23,2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F90966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90966" w:rsidRDefault="00F90966" w:rsidP="00F90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</w:rPr>
        <w:t>прочих межбюджетных трансфертов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2033,0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89,6%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(наибольший)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общего объема финансовой помощи, что </w:t>
      </w:r>
      <w:r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473F1" w:rsidRDefault="00D473F1" w:rsidP="00D473F1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расходной части бюджета</w:t>
      </w:r>
      <w:r w:rsidR="007E46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473F1" w:rsidRPr="00CC1F45" w:rsidRDefault="00D473F1" w:rsidP="00D473F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C836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Расходование средств бюджета поселения </w:t>
      </w:r>
      <w:r w:rsidR="00842038" w:rsidRPr="00C8361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отчетном году </w:t>
      </w:r>
      <w:r w:rsidRPr="00C83616">
        <w:rPr>
          <w:rFonts w:ascii="Times New Roman" w:eastAsia="Times New Roman" w:hAnsi="Times New Roman" w:cs="Times New Roman"/>
          <w:bCs/>
          <w:sz w:val="28"/>
          <w:szCs w:val="28"/>
        </w:rPr>
        <w:t>производилось по 4 разделам</w:t>
      </w:r>
      <w:r w:rsidRPr="00C83616">
        <w:rPr>
          <w:rFonts w:ascii="Times New Roman" w:eastAsia="Times New Roman" w:hAnsi="Times New Roman" w:cs="Times New Roman"/>
          <w:sz w:val="28"/>
          <w:szCs w:val="28"/>
        </w:rPr>
        <w:t>. В общем объеме расходов</w:t>
      </w:r>
      <w:r w:rsidRPr="00C836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83616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за </w:t>
      </w:r>
      <w:r w:rsidR="00C83616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C83616">
        <w:rPr>
          <w:rFonts w:ascii="Times New Roman" w:eastAsia="Times New Roman" w:hAnsi="Times New Roman" w:cs="Times New Roman"/>
          <w:sz w:val="28"/>
          <w:szCs w:val="28"/>
        </w:rPr>
        <w:t xml:space="preserve"> год н</w:t>
      </w:r>
      <w:r w:rsidRPr="00C83616">
        <w:rPr>
          <w:rFonts w:ascii="Times New Roman" w:eastAsia="Times New Roman" w:hAnsi="Times New Roman" w:cs="Times New Roman"/>
          <w:spacing w:val="4"/>
          <w:sz w:val="28"/>
        </w:rPr>
        <w:t xml:space="preserve">аибольший удельный вес занимают расходы по разделу «Общегосударственные вопросы» - </w:t>
      </w:r>
      <w:r w:rsidR="00313718">
        <w:rPr>
          <w:rFonts w:ascii="Times New Roman" w:eastAsia="Times New Roman" w:hAnsi="Times New Roman" w:cs="Times New Roman"/>
          <w:spacing w:val="4"/>
          <w:sz w:val="28"/>
        </w:rPr>
        <w:t>74,2</w:t>
      </w:r>
      <w:r w:rsidRPr="00C83616">
        <w:rPr>
          <w:rFonts w:ascii="Times New Roman" w:eastAsia="Times New Roman" w:hAnsi="Times New Roman" w:cs="Times New Roman"/>
          <w:spacing w:val="4"/>
          <w:sz w:val="28"/>
        </w:rPr>
        <w:t>%</w:t>
      </w:r>
      <w:r w:rsidRPr="00C83616">
        <w:rPr>
          <w:rFonts w:ascii="Times New Roman" w:eastAsia="Times New Roman" w:hAnsi="Times New Roman" w:cs="Times New Roman"/>
          <w:i/>
          <w:iCs/>
          <w:spacing w:val="4"/>
          <w:sz w:val="28"/>
        </w:rPr>
        <w:t>.</w:t>
      </w:r>
      <w:r w:rsidRPr="00C83616">
        <w:rPr>
          <w:rFonts w:ascii="Times New Roman" w:eastAsia="Times New Roman" w:hAnsi="Times New Roman" w:cs="Times New Roman"/>
          <w:spacing w:val="4"/>
          <w:sz w:val="28"/>
        </w:rPr>
        <w:t xml:space="preserve"> Наименьший удельный вес заняли расходы по разделу 0</w:t>
      </w:r>
      <w:r w:rsidR="00842038" w:rsidRPr="00C83616">
        <w:rPr>
          <w:rFonts w:ascii="Times New Roman" w:eastAsia="Times New Roman" w:hAnsi="Times New Roman" w:cs="Times New Roman"/>
          <w:spacing w:val="4"/>
          <w:sz w:val="28"/>
        </w:rPr>
        <w:t>2</w:t>
      </w:r>
      <w:r w:rsidRPr="00C83616">
        <w:rPr>
          <w:rFonts w:ascii="Times New Roman" w:eastAsia="Times New Roman" w:hAnsi="Times New Roman" w:cs="Times New Roman"/>
          <w:spacing w:val="4"/>
          <w:sz w:val="28"/>
        </w:rPr>
        <w:t xml:space="preserve"> «Национальная оборона» - </w:t>
      </w:r>
      <w:r w:rsidR="00E027ED">
        <w:rPr>
          <w:rFonts w:ascii="Times New Roman" w:eastAsia="Times New Roman" w:hAnsi="Times New Roman" w:cs="Times New Roman"/>
          <w:spacing w:val="4"/>
          <w:sz w:val="28"/>
        </w:rPr>
        <w:t>5,</w:t>
      </w:r>
      <w:r w:rsidR="00313718">
        <w:rPr>
          <w:rFonts w:ascii="Times New Roman" w:eastAsia="Times New Roman" w:hAnsi="Times New Roman" w:cs="Times New Roman"/>
          <w:spacing w:val="4"/>
          <w:sz w:val="28"/>
        </w:rPr>
        <w:t>0</w:t>
      </w:r>
      <w:r w:rsidRPr="00C83616">
        <w:rPr>
          <w:rFonts w:ascii="Times New Roman" w:eastAsia="Times New Roman" w:hAnsi="Times New Roman" w:cs="Times New Roman"/>
          <w:spacing w:val="4"/>
          <w:sz w:val="28"/>
        </w:rPr>
        <w:t>%.</w:t>
      </w:r>
    </w:p>
    <w:p w:rsidR="00CC1F45" w:rsidRPr="00CC1F45" w:rsidRDefault="00D473F1" w:rsidP="00D473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1F4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>.)</w:t>
      </w:r>
    </w:p>
    <w:tbl>
      <w:tblPr>
        <w:tblW w:w="949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1027"/>
        <w:gridCol w:w="1508"/>
        <w:gridCol w:w="992"/>
        <w:gridCol w:w="1417"/>
        <w:gridCol w:w="1134"/>
      </w:tblGrid>
      <w:tr w:rsidR="008473D0" w:rsidRPr="00007D48" w:rsidTr="008554B1">
        <w:trPr>
          <w:trHeight w:val="45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C1F45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C1F45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C1F45" w:rsidRDefault="008473D0" w:rsidP="00E26A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за 20</w:t>
            </w:r>
            <w:r w:rsidR="007A76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26A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C1F45" w:rsidRDefault="008473D0" w:rsidP="004F0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за </w:t>
            </w:r>
            <w:r w:rsidR="001E5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473D0" w:rsidRPr="00CC1F45" w:rsidTr="008554B1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3D0" w:rsidRPr="00CC1F45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3D0" w:rsidRPr="00CC1F45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C1F45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8473D0" w:rsidRPr="00CC1F45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C1F45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C1F45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8473D0" w:rsidRPr="00CC1F45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CC1F45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%%</w:t>
            </w:r>
          </w:p>
        </w:tc>
      </w:tr>
      <w:tr w:rsidR="00313718" w:rsidRPr="00CC1F45" w:rsidTr="001F49C3">
        <w:trPr>
          <w:trHeight w:val="20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2F798C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007D48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718">
              <w:rPr>
                <w:rFonts w:ascii="Times New Roman" w:hAnsi="Times New Roman" w:cs="Times New Roman"/>
                <w:color w:val="000000"/>
              </w:rPr>
              <w:t>2039,3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313718" w:rsidRPr="00CC1F45" w:rsidTr="001F49C3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2F798C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007D48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718">
              <w:rPr>
                <w:rFonts w:ascii="Times New Roman" w:hAnsi="Times New Roman" w:cs="Times New Roman"/>
                <w:color w:val="000000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313718" w:rsidRPr="00CC1F45" w:rsidTr="001F49C3">
        <w:trPr>
          <w:trHeight w:val="271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2F798C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9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007D48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7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3718" w:rsidRPr="00CC1F45" w:rsidTr="001F49C3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2F798C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9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007D48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7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3718" w:rsidRPr="00CC1F45" w:rsidTr="001F49C3">
        <w:trPr>
          <w:trHeight w:val="3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2F798C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007D48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718">
              <w:rPr>
                <w:rFonts w:ascii="Times New Roman" w:hAnsi="Times New Roman" w:cs="Times New Roman"/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</w:tr>
      <w:tr w:rsidR="00313718" w:rsidRPr="00CC1F45" w:rsidTr="001F49C3">
        <w:trPr>
          <w:trHeight w:val="1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105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10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2F798C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007D48" w:rsidRDefault="00313718" w:rsidP="00CC32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718">
              <w:rPr>
                <w:rFonts w:ascii="Times New Roman" w:hAnsi="Times New Roman" w:cs="Times New Roman"/>
                <w:color w:val="000000"/>
              </w:rPr>
              <w:t>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13718" w:rsidRPr="00CC1F45" w:rsidTr="001F49C3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18" w:rsidRPr="00CC1F45" w:rsidRDefault="0031371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2F798C" w:rsidRDefault="00313718" w:rsidP="00CC3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007D48" w:rsidRDefault="00313718" w:rsidP="00CC3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718">
              <w:rPr>
                <w:rFonts w:ascii="Times New Roman" w:hAnsi="Times New Roman" w:cs="Times New Roman"/>
                <w:b/>
                <w:bCs/>
                <w:color w:val="000000"/>
              </w:rPr>
              <w:t>2749,5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718" w:rsidRPr="00313718" w:rsidRDefault="00313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7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E027ED" w:rsidRDefault="00FC6FEA" w:rsidP="004A3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видно из представленной выше таблицы существенного изменения в структуре расходов в отчетном году не наблюдается.</w:t>
      </w:r>
      <w:r w:rsidR="004719A4">
        <w:rPr>
          <w:rFonts w:ascii="Times New Roman" w:eastAsia="Times New Roman" w:hAnsi="Times New Roman" w:cs="Times New Roman"/>
          <w:sz w:val="28"/>
          <w:szCs w:val="28"/>
        </w:rPr>
        <w:t xml:space="preserve"> Однако</w:t>
      </w:r>
      <w:proofErr w:type="gramStart"/>
      <w:r w:rsidR="004719A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71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7ED">
        <w:rPr>
          <w:rFonts w:ascii="Times New Roman" w:eastAsia="Times New Roman" w:hAnsi="Times New Roman" w:cs="Times New Roman"/>
          <w:sz w:val="28"/>
          <w:szCs w:val="28"/>
        </w:rPr>
        <w:t xml:space="preserve">наибольшее снижение </w:t>
      </w:r>
      <w:r w:rsidR="004719A4">
        <w:rPr>
          <w:rFonts w:ascii="Times New Roman" w:eastAsia="Times New Roman" w:hAnsi="Times New Roman" w:cs="Times New Roman"/>
          <w:sz w:val="28"/>
          <w:szCs w:val="28"/>
        </w:rPr>
        <w:t>удельн</w:t>
      </w:r>
      <w:r w:rsidR="00E027E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719A4">
        <w:rPr>
          <w:rFonts w:ascii="Times New Roman" w:eastAsia="Times New Roman" w:hAnsi="Times New Roman" w:cs="Times New Roman"/>
          <w:sz w:val="28"/>
          <w:szCs w:val="28"/>
        </w:rPr>
        <w:t xml:space="preserve"> вес</w:t>
      </w:r>
      <w:r w:rsidR="00E027ED">
        <w:rPr>
          <w:rFonts w:ascii="Times New Roman" w:eastAsia="Times New Roman" w:hAnsi="Times New Roman" w:cs="Times New Roman"/>
          <w:sz w:val="28"/>
          <w:szCs w:val="28"/>
        </w:rPr>
        <w:t xml:space="preserve">а в сравнении с прошлым годом  наблюдается </w:t>
      </w:r>
      <w:r w:rsidR="004719A4">
        <w:rPr>
          <w:rFonts w:ascii="Times New Roman" w:eastAsia="Times New Roman" w:hAnsi="Times New Roman" w:cs="Times New Roman"/>
          <w:sz w:val="28"/>
          <w:szCs w:val="28"/>
        </w:rPr>
        <w:t xml:space="preserve"> по разделу 01 </w:t>
      </w:r>
      <w:r w:rsidR="004719A4" w:rsidRPr="00C83616">
        <w:rPr>
          <w:rFonts w:ascii="Times New Roman" w:eastAsia="Times New Roman" w:hAnsi="Times New Roman" w:cs="Times New Roman"/>
          <w:spacing w:val="4"/>
          <w:sz w:val="28"/>
        </w:rPr>
        <w:t>«Общегосударственные вопросы»</w:t>
      </w:r>
      <w:r w:rsidR="004719A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471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718">
        <w:rPr>
          <w:rFonts w:ascii="Times New Roman" w:eastAsia="Times New Roman" w:hAnsi="Times New Roman" w:cs="Times New Roman"/>
          <w:sz w:val="28"/>
          <w:szCs w:val="28"/>
        </w:rPr>
        <w:t>(-3,7)  процентных пункта</w:t>
      </w:r>
      <w:r w:rsidR="00E027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27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Незначительное увеличение удельного веса имеет раздел 02 «Национальная оборона» -  на 0,8 </w:t>
      </w:r>
      <w:proofErr w:type="gramStart"/>
      <w:r w:rsidR="00E027ED">
        <w:rPr>
          <w:rFonts w:ascii="Times New Roman" w:eastAsia="Times New Roman" w:hAnsi="Times New Roman" w:cs="Times New Roman"/>
          <w:sz w:val="28"/>
          <w:szCs w:val="28"/>
        </w:rPr>
        <w:t>процентных</w:t>
      </w:r>
      <w:proofErr w:type="gramEnd"/>
      <w:r w:rsidR="00E027ED">
        <w:rPr>
          <w:rFonts w:ascii="Times New Roman" w:eastAsia="Times New Roman" w:hAnsi="Times New Roman" w:cs="Times New Roman"/>
          <w:sz w:val="28"/>
          <w:szCs w:val="28"/>
        </w:rPr>
        <w:t xml:space="preserve"> пункта.</w:t>
      </w:r>
    </w:p>
    <w:p w:rsidR="00FC6FEA" w:rsidRDefault="00FC6FEA" w:rsidP="004A3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поселения за </w:t>
      </w:r>
      <w:r w:rsidR="00E027ED">
        <w:rPr>
          <w:rFonts w:ascii="Times New Roman" w:eastAsia="Times New Roman" w:hAnsi="Times New Roman" w:cs="Times New Roman"/>
          <w:sz w:val="28"/>
          <w:szCs w:val="28"/>
        </w:rPr>
        <w:t xml:space="preserve">отчетный </w:t>
      </w:r>
      <w:r w:rsidR="009E6E70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исполнены в </w:t>
      </w:r>
      <w:r w:rsidR="00044D49">
        <w:rPr>
          <w:rFonts w:ascii="Times New Roman" w:eastAsia="Times New Roman" w:hAnsi="Times New Roman" w:cs="Times New Roman"/>
          <w:sz w:val="28"/>
          <w:szCs w:val="28"/>
        </w:rPr>
        <w:t xml:space="preserve">объеме плановых назначений и </w:t>
      </w: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E027ED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AE9">
        <w:rPr>
          <w:rFonts w:ascii="Times New Roman" w:eastAsia="Times New Roman" w:hAnsi="Times New Roman" w:cs="Times New Roman"/>
          <w:sz w:val="28"/>
          <w:szCs w:val="28"/>
        </w:rPr>
        <w:t>2749,5</w:t>
      </w:r>
      <w:r w:rsidR="00381DA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прошлым годом расходы </w:t>
      </w:r>
      <w:r w:rsidR="00E02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E4">
        <w:rPr>
          <w:rFonts w:ascii="Times New Roman" w:eastAsia="Times New Roman" w:hAnsi="Times New Roman" w:cs="Times New Roman"/>
          <w:sz w:val="28"/>
          <w:szCs w:val="28"/>
        </w:rPr>
        <w:t xml:space="preserve">увеличились </w:t>
      </w:r>
      <w:r w:rsidR="009E6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153E4">
        <w:rPr>
          <w:rFonts w:ascii="Times New Roman" w:eastAsia="Times New Roman" w:hAnsi="Times New Roman" w:cs="Times New Roman"/>
          <w:sz w:val="28"/>
          <w:szCs w:val="28"/>
        </w:rPr>
        <w:t>611,7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9E6E7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9E6E70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E153E4">
        <w:rPr>
          <w:rFonts w:ascii="Times New Roman" w:eastAsia="Times New Roman" w:hAnsi="Times New Roman" w:cs="Times New Roman"/>
          <w:sz w:val="28"/>
          <w:szCs w:val="28"/>
        </w:rPr>
        <w:t>28,6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C6FEA" w:rsidRPr="00171DD5" w:rsidRDefault="00FC6FEA" w:rsidP="004A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исполнения расходной части бюджета сельского поселения в разрезе разделов, подразделов классификации расходов представлен в таблице</w:t>
      </w:r>
      <w:r w:rsidRPr="00171D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C6FEA" w:rsidRPr="00CC1F45" w:rsidRDefault="00FC6FEA" w:rsidP="00FC6F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1F4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>.)</w:t>
      </w:r>
    </w:p>
    <w:tbl>
      <w:tblPr>
        <w:tblW w:w="965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712"/>
        <w:gridCol w:w="648"/>
        <w:gridCol w:w="850"/>
        <w:gridCol w:w="806"/>
        <w:gridCol w:w="895"/>
        <w:gridCol w:w="1039"/>
        <w:gridCol w:w="883"/>
        <w:gridCol w:w="883"/>
        <w:gridCol w:w="30"/>
      </w:tblGrid>
      <w:tr w:rsidR="00142B99" w:rsidRPr="00CC1F45" w:rsidTr="00625D25">
        <w:trPr>
          <w:trHeight w:val="255"/>
        </w:trPr>
        <w:tc>
          <w:tcPr>
            <w:tcW w:w="29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142B99" w:rsidRPr="00CC1F45" w:rsidRDefault="00142B99" w:rsidP="005B7C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B7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</w:t>
            </w:r>
            <w:proofErr w:type="spellEnd"/>
          </w:p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</w:t>
            </w:r>
            <w:proofErr w:type="spellEnd"/>
            <w:proofErr w:type="gramEnd"/>
          </w:p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</w:t>
            </w:r>
            <w:proofErr w:type="spellEnd"/>
          </w:p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план) </w:t>
            </w:r>
            <w:proofErr w:type="gramEnd"/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142B99" w:rsidRPr="00CC1F45" w:rsidRDefault="00142B99" w:rsidP="005B7C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B7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B99" w:rsidRPr="00CC1F45" w:rsidRDefault="00142B99" w:rsidP="004A3F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плану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Default="00142B99" w:rsidP="003D23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 года к предыдущему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42B99" w:rsidRPr="00CC1F45" w:rsidRDefault="00142B99" w:rsidP="003D23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CC1F45" w:rsidRDefault="00142B99" w:rsidP="003D23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отчетного года к предыдущему</w:t>
            </w:r>
            <w:proofErr w:type="gramStart"/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30" w:type="dxa"/>
            <w:vAlign w:val="center"/>
            <w:hideMark/>
          </w:tcPr>
          <w:p w:rsidR="00142B99" w:rsidRPr="00CC1F45" w:rsidRDefault="00142B9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C96" w:rsidRPr="00CC1F45" w:rsidTr="00625D25">
        <w:trPr>
          <w:trHeight w:val="1515"/>
        </w:trPr>
        <w:tc>
          <w:tcPr>
            <w:tcW w:w="29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510"/>
        </w:trPr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1507,8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2039,3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2039,3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70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98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1444,8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CC1F45" w:rsidRDefault="002602FB" w:rsidP="00BD41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2F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150,4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136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136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CC1F45" w:rsidRDefault="002602FB" w:rsidP="005D4B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землеустройству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землепользованию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</w:t>
            </w:r>
          </w:p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F6D20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CC1F45" w:rsidRDefault="002602FB" w:rsidP="004A3F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2FB" w:rsidRPr="002602FB" w:rsidRDefault="002F6D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02FB" w:rsidRPr="00CC1F45" w:rsidTr="00CC3251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2137,8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611,7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2FB" w:rsidRPr="002602FB" w:rsidRDefault="002602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30" w:type="dxa"/>
            <w:vAlign w:val="center"/>
            <w:hideMark/>
          </w:tcPr>
          <w:p w:rsidR="002602FB" w:rsidRPr="00CC1F45" w:rsidRDefault="002602FB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B0F" w:rsidRPr="00CC1F45" w:rsidRDefault="00010B0F" w:rsidP="00010B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 </w:t>
      </w:r>
      <w:r w:rsidR="002F624A">
        <w:rPr>
          <w:rFonts w:ascii="Times New Roman" w:eastAsia="Times New Roman" w:hAnsi="Times New Roman" w:cs="Times New Roman"/>
          <w:sz w:val="28"/>
          <w:szCs w:val="28"/>
        </w:rPr>
        <w:t>2039,3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что составляет 100 % к плану, и 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3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года на </w:t>
      </w:r>
      <w:r w:rsidR="002F624A">
        <w:rPr>
          <w:rFonts w:ascii="Times New Roman" w:eastAsia="Times New Roman" w:hAnsi="Times New Roman" w:cs="Times New Roman"/>
          <w:sz w:val="28"/>
          <w:szCs w:val="28"/>
        </w:rPr>
        <w:t>531,5</w:t>
      </w:r>
      <w:r w:rsidR="003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3D428D">
        <w:rPr>
          <w:rFonts w:ascii="Times New Roman" w:eastAsia="Times New Roman" w:hAnsi="Times New Roman" w:cs="Times New Roman"/>
          <w:sz w:val="28"/>
          <w:szCs w:val="28"/>
        </w:rPr>
        <w:t xml:space="preserve">, или на </w:t>
      </w:r>
      <w:r w:rsidR="002F624A">
        <w:rPr>
          <w:rFonts w:ascii="Times New Roman" w:eastAsia="Times New Roman" w:hAnsi="Times New Roman" w:cs="Times New Roman"/>
          <w:sz w:val="28"/>
          <w:szCs w:val="28"/>
        </w:rPr>
        <w:t>35,3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Удельный вес расходов по данному разделу составил </w:t>
      </w:r>
      <w:r w:rsidR="002F624A">
        <w:rPr>
          <w:rFonts w:ascii="Times New Roman" w:eastAsia="Times New Roman" w:hAnsi="Times New Roman" w:cs="Times New Roman"/>
          <w:sz w:val="28"/>
          <w:szCs w:val="28"/>
        </w:rPr>
        <w:t>74,2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в структуре расходов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 средств осуществлялось по подразделам:</w:t>
      </w:r>
    </w:p>
    <w:p w:rsidR="00010B0F" w:rsidRPr="00CC1F45" w:rsidRDefault="00010B0F" w:rsidP="0001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04 «Функционирование Правительства РФ, высших  исполнительных органов государственной власти субъектов РФ, местных администраций» исполнение составило </w:t>
      </w:r>
      <w:r w:rsidR="002F624A">
        <w:rPr>
          <w:rFonts w:ascii="Times New Roman" w:eastAsia="Times New Roman" w:hAnsi="Times New Roman" w:cs="Times New Roman"/>
          <w:sz w:val="28"/>
          <w:szCs w:val="28"/>
        </w:rPr>
        <w:t>1928,3</w:t>
      </w:r>
      <w:r w:rsidR="00560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100,0% от плана, что 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года на </w:t>
      </w:r>
      <w:r w:rsidR="002F624A">
        <w:rPr>
          <w:rFonts w:ascii="Times New Roman" w:eastAsia="Times New Roman" w:hAnsi="Times New Roman" w:cs="Times New Roman"/>
          <w:sz w:val="28"/>
          <w:szCs w:val="28"/>
        </w:rPr>
        <w:t>483,5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D428D">
        <w:rPr>
          <w:rFonts w:ascii="Times New Roman" w:eastAsia="Times New Roman" w:hAnsi="Times New Roman" w:cs="Times New Roman"/>
          <w:sz w:val="28"/>
          <w:szCs w:val="28"/>
        </w:rPr>
        <w:t xml:space="preserve">, или на </w:t>
      </w:r>
      <w:r w:rsidR="002F624A">
        <w:rPr>
          <w:rFonts w:ascii="Times New Roman" w:eastAsia="Times New Roman" w:hAnsi="Times New Roman" w:cs="Times New Roman"/>
          <w:sz w:val="28"/>
          <w:szCs w:val="28"/>
        </w:rPr>
        <w:t>33,5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асходы исполнены на обеспечение деятельности аппарата</w:t>
      </w:r>
      <w:r w:rsidRPr="00D360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поселения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0B0F" w:rsidRPr="00CC1F45" w:rsidRDefault="00010B0F" w:rsidP="0001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с начислениями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сельской администрации – </w:t>
      </w:r>
      <w:r w:rsidR="00E50AE6">
        <w:rPr>
          <w:rFonts w:ascii="Times New Roman" w:eastAsia="Times New Roman" w:hAnsi="Times New Roman" w:cs="Times New Roman"/>
          <w:sz w:val="28"/>
          <w:szCs w:val="28"/>
        </w:rPr>
        <w:t>462,6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работников сельской администрации в сумме </w:t>
      </w:r>
      <w:r w:rsidR="00E50AE6">
        <w:rPr>
          <w:rFonts w:ascii="Times New Roman" w:eastAsia="Times New Roman" w:hAnsi="Times New Roman" w:cs="Times New Roman"/>
          <w:sz w:val="28"/>
          <w:szCs w:val="28"/>
        </w:rPr>
        <w:t>869,0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10B0F" w:rsidRPr="00CC1F45" w:rsidRDefault="00010B0F" w:rsidP="0001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товаров, работ и услуг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E50AE6">
        <w:rPr>
          <w:rFonts w:ascii="Times New Roman" w:eastAsia="Times New Roman" w:hAnsi="Times New Roman" w:cs="Times New Roman"/>
          <w:sz w:val="28"/>
          <w:szCs w:val="28"/>
        </w:rPr>
        <w:t xml:space="preserve">190,8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010B0F" w:rsidRDefault="00010B0F" w:rsidP="0001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прочие расходы в сумме </w:t>
      </w:r>
      <w:r w:rsidR="00E50AE6">
        <w:rPr>
          <w:rFonts w:ascii="Times New Roman" w:eastAsia="Times New Roman" w:hAnsi="Times New Roman" w:cs="Times New Roman"/>
          <w:sz w:val="28"/>
          <w:szCs w:val="28"/>
        </w:rPr>
        <w:t>405,8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010B0F" w:rsidRDefault="00010B0F" w:rsidP="0001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в сумме 0,5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что составляет 100% от плана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6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344D"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асходы исполнены на осуществление передаваемых полномочий по осуществлению внешнего муниципального финансового контроля в сумме 0,5 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428D" w:rsidRDefault="00010B0F" w:rsidP="0001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 подразделу 01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выборов и референдумов»</w:t>
      </w:r>
      <w:r w:rsidR="00E50AE6">
        <w:rPr>
          <w:rFonts w:ascii="Times New Roman" w:eastAsia="Times New Roman" w:hAnsi="Times New Roman" w:cs="Times New Roman"/>
          <w:sz w:val="28"/>
          <w:szCs w:val="28"/>
        </w:rPr>
        <w:t xml:space="preserve"> расходы произведены в сумме плановых назначений в сумме 16,5 тыс. рублей.</w:t>
      </w:r>
    </w:p>
    <w:p w:rsidR="00010B0F" w:rsidRDefault="00010B0F" w:rsidP="0001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01 13 «Другие общегосударственные вопросы» исполнение составило </w:t>
      </w:r>
      <w:r w:rsidR="00E50AE6">
        <w:rPr>
          <w:rFonts w:ascii="Times New Roman" w:eastAsia="Times New Roman" w:hAnsi="Times New Roman" w:cs="Times New Roman"/>
          <w:sz w:val="28"/>
          <w:szCs w:val="28"/>
        </w:rPr>
        <w:t>94,0</w:t>
      </w:r>
      <w:r w:rsidR="003D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100,0% к плану, что </w:t>
      </w:r>
      <w:r w:rsidR="00E50AE6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E50AE6">
        <w:rPr>
          <w:rFonts w:ascii="Times New Roman" w:eastAsia="Times New Roman" w:hAnsi="Times New Roman" w:cs="Times New Roman"/>
          <w:sz w:val="28"/>
          <w:szCs w:val="28"/>
        </w:rPr>
        <w:t>31,5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12759F">
        <w:rPr>
          <w:rFonts w:ascii="Times New Roman" w:eastAsia="Times New Roman" w:hAnsi="Times New Roman" w:cs="Times New Roman"/>
          <w:sz w:val="28"/>
          <w:szCs w:val="28"/>
        </w:rPr>
        <w:t>,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0AE6">
        <w:rPr>
          <w:rFonts w:ascii="Times New Roman" w:eastAsia="Times New Roman" w:hAnsi="Times New Roman" w:cs="Times New Roman"/>
          <w:sz w:val="28"/>
          <w:szCs w:val="28"/>
        </w:rPr>
        <w:t>50,4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асходы исполнены на </w:t>
      </w:r>
      <w:r w:rsidR="00C052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прочие расходы, </w:t>
      </w:r>
      <w:r w:rsidRPr="00AB14F7">
        <w:rPr>
          <w:rFonts w:ascii="Times New Roman" w:eastAsia="Times New Roman" w:hAnsi="Times New Roman" w:cs="Times New Roman"/>
          <w:bCs/>
          <w:sz w:val="28"/>
          <w:szCs w:val="28"/>
        </w:rPr>
        <w:t>содержание Дом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библиотек поселения.</w:t>
      </w:r>
    </w:p>
    <w:p w:rsidR="00010B0F" w:rsidRPr="00CC1F45" w:rsidRDefault="00010B0F" w:rsidP="00010B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функциональной классификации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исполнены расходы в объеме утвержденных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специалиста по первичному воинскому учету в сумме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lastRenderedPageBreak/>
        <w:t>138,2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02 03 «</w:t>
      </w:r>
      <w:r w:rsidRPr="005A734D">
        <w:rPr>
          <w:rFonts w:ascii="Times New Roman" w:eastAsia="Times New Roman" w:hAnsi="Times New Roman" w:cs="Times New Roman"/>
          <w:sz w:val="28"/>
          <w:szCs w:val="28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Указанные расходы имеют удельный вес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расходов бюджета поселения. По сравнению с </w:t>
      </w:r>
      <w:r w:rsidR="00F838E4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данному разделу у</w:t>
      </w:r>
      <w:r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23,2</w:t>
      </w:r>
      <w:r w:rsidR="006C7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F838E4">
        <w:rPr>
          <w:rFonts w:ascii="Times New Roman" w:eastAsia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B11A1" w:rsidRPr="002B0A5D" w:rsidRDefault="00010B0F" w:rsidP="00DB11A1">
      <w:pPr>
        <w:autoSpaceDE w:val="0"/>
        <w:autoSpaceDN w:val="0"/>
        <w:adjustRightInd w:val="0"/>
        <w:spacing w:after="0"/>
        <w:ind w:right="-2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1A1">
        <w:rPr>
          <w:rFonts w:ascii="Times New Roman" w:eastAsia="Times New Roman" w:hAnsi="Times New Roman" w:cs="Times New Roman"/>
          <w:sz w:val="28"/>
          <w:szCs w:val="28"/>
        </w:rPr>
        <w:t xml:space="preserve">расходы не производились. </w:t>
      </w:r>
    </w:p>
    <w:p w:rsidR="00010B0F" w:rsidRPr="002B0A5D" w:rsidRDefault="00010B0F" w:rsidP="00DB11A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не производились. </w:t>
      </w:r>
    </w:p>
    <w:p w:rsidR="00010B0F" w:rsidRPr="00CC1F45" w:rsidRDefault="00010B0F" w:rsidP="00010B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области  раздела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бюджетом муниципального образования расходы исполнены по подразделу 05 03 «Благоустройство» в сумме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406,9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что составило 100,0% к плановым назначениям. Средства использованы 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0B0F" w:rsidRPr="00CC1F45" w:rsidRDefault="00010B0F" w:rsidP="00010B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уличное освещение в сумме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344,2</w:t>
      </w:r>
      <w:r w:rsidR="004D5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010B0F" w:rsidRPr="00CC1F45" w:rsidRDefault="00010B0F" w:rsidP="008525A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содержание мест захоронения в сумме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 xml:space="preserve">18,6 </w:t>
      </w:r>
      <w:r w:rsidR="008525A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D506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с. рублей;</w:t>
      </w:r>
    </w:p>
    <w:p w:rsidR="00010B0F" w:rsidRPr="00CC1F45" w:rsidRDefault="00010B0F" w:rsidP="00010B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территории поселения  в сумме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44,1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рублей.</w:t>
      </w:r>
    </w:p>
    <w:p w:rsidR="00010B0F" w:rsidRDefault="00010B0F" w:rsidP="00010B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расходов </w:t>
      </w:r>
      <w:r w:rsidR="00976241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По сравнению с 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данному разделу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57,0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13509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976241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16,3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A584D" w:rsidRPr="008625B4" w:rsidRDefault="000A584D" w:rsidP="000A5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По разделу  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10 00 «Социальная политика»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составило </w:t>
      </w:r>
      <w:r w:rsidR="00726884">
        <w:rPr>
          <w:rFonts w:ascii="Times New Roman" w:eastAsia="Times New Roman" w:hAnsi="Times New Roman" w:cs="Times New Roman"/>
          <w:sz w:val="28"/>
          <w:szCs w:val="28"/>
        </w:rPr>
        <w:t>165,1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100,0% от плана, удельный вес в общей сумме расходов бюджета составил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6,0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>отчетный год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уровн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27A">
        <w:rPr>
          <w:rFonts w:ascii="Times New Roman" w:eastAsia="Times New Roman" w:hAnsi="Times New Roman" w:cs="Times New Roman"/>
          <w:sz w:val="28"/>
          <w:szCs w:val="28"/>
        </w:rPr>
        <w:t xml:space="preserve"> 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B0E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17FC">
        <w:rPr>
          <w:rFonts w:ascii="Times New Roman" w:eastAsia="Times New Roman" w:hAnsi="Times New Roman" w:cs="Times New Roman"/>
          <w:sz w:val="28"/>
          <w:szCs w:val="28"/>
        </w:rPr>
        <w:t xml:space="preserve"> Средства в полном объеме направлены на  </w:t>
      </w:r>
      <w:r w:rsidR="005017FC" w:rsidRPr="005017FC">
        <w:rPr>
          <w:rFonts w:ascii="Times New Roman" w:eastAsia="Times New Roman" w:hAnsi="Times New Roman" w:cs="Times New Roman"/>
          <w:sz w:val="28"/>
          <w:szCs w:val="28"/>
        </w:rPr>
        <w:t>ежемесячную доплату к пенсии муниципальным служащим</w:t>
      </w:r>
      <w:r w:rsidR="005017FC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</w:t>
      </w:r>
      <w:r w:rsidRPr="008625B4">
        <w:rPr>
          <w:rFonts w:ascii="Times New Roman" w:eastAsia="Times New Roman" w:hAnsi="Times New Roman" w:cs="Times New Roman"/>
          <w:sz w:val="28"/>
          <w:szCs w:val="28"/>
        </w:rPr>
        <w:t xml:space="preserve">10 01 «Пенсионное обеспечение» </w:t>
      </w:r>
    </w:p>
    <w:p w:rsidR="00010B0F" w:rsidRPr="0060355D" w:rsidRDefault="00010B0F" w:rsidP="00010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Анализ исполнения бюджета поселения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разрезе </w:t>
      </w:r>
      <w:r w:rsidRPr="0060355D">
        <w:rPr>
          <w:rFonts w:ascii="Times New Roman" w:eastAsia="Times New Roman" w:hAnsi="Times New Roman" w:cs="Times New Roman"/>
          <w:bCs/>
          <w:sz w:val="28"/>
          <w:szCs w:val="28"/>
        </w:rPr>
        <w:t>классификации операций сектора государственного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 в таблице.</w:t>
      </w:r>
    </w:p>
    <w:p w:rsidR="00010B0F" w:rsidRPr="00CC1F45" w:rsidRDefault="00010B0F" w:rsidP="00010B0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</w:t>
      </w:r>
      <w:r w:rsidR="0013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руб.)</w:t>
      </w:r>
    </w:p>
    <w:tbl>
      <w:tblPr>
        <w:tblW w:w="961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987"/>
        <w:gridCol w:w="1188"/>
        <w:gridCol w:w="1188"/>
        <w:gridCol w:w="1396"/>
        <w:gridCol w:w="1376"/>
        <w:gridCol w:w="932"/>
      </w:tblGrid>
      <w:tr w:rsidR="00142B99" w:rsidRPr="00100C38" w:rsidTr="00B000EF">
        <w:trPr>
          <w:trHeight w:val="127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100C38" w:rsidRDefault="00142B9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100C38" w:rsidRDefault="00142B9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100C38" w:rsidRDefault="00142B99" w:rsidP="009024C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902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100C38" w:rsidRDefault="00142B99" w:rsidP="001F49C3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r w:rsidR="001E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Default="00142B99" w:rsidP="003D23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 года к предыдущему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42B99" w:rsidRPr="00CC1F45" w:rsidRDefault="00142B99" w:rsidP="003D23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B99" w:rsidRPr="00CC1F45" w:rsidRDefault="00142B99" w:rsidP="003D23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отчетного года к предыдущему</w:t>
            </w:r>
            <w:proofErr w:type="gramStart"/>
            <w:r w:rsidRPr="0022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2B99" w:rsidRPr="00100C38" w:rsidRDefault="00142B9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Структура,</w:t>
            </w:r>
          </w:p>
          <w:p w:rsidR="00142B99" w:rsidRPr="00100C38" w:rsidRDefault="00142B9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F66E9" w:rsidRPr="00100C38" w:rsidTr="00B000EF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выплату по оплате труда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1400,9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1462,7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61,8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59,0</w:t>
            </w:r>
          </w:p>
        </w:tc>
      </w:tr>
      <w:tr w:rsidR="00AF66E9" w:rsidRPr="00100C38" w:rsidTr="00B000EF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490,4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613,8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123,4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125,2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AF66E9" w:rsidRPr="00100C38" w:rsidTr="00B000EF">
        <w:trPr>
          <w:trHeight w:val="1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136" w:lineRule="atLeast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136" w:lineRule="atLeast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текущего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260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260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F66E9" w:rsidRPr="00AF66E9" w:rsidRDefault="00260247" w:rsidP="00260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F66E9" w:rsidRPr="00100C38" w:rsidTr="00B000EF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F66E9" w:rsidRPr="00100C38" w:rsidTr="00B000EF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6E9" w:rsidRPr="00100C38" w:rsidRDefault="00AF66E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6E9" w:rsidRPr="00100C38" w:rsidRDefault="00AF66E9" w:rsidP="004A3F58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165,1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165,1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AF66E9" w:rsidRPr="00100C38" w:rsidTr="00B000EF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405,8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400,4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7514,8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</w:tr>
      <w:tr w:rsidR="00AF66E9" w:rsidRPr="00100C38" w:rsidTr="00B000EF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260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F66E9" w:rsidRPr="00100C38" w:rsidTr="00B000EF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75,5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134,7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</w:tr>
      <w:tr w:rsidR="00AF66E9" w:rsidRPr="00100C38" w:rsidTr="00B000EF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E9" w:rsidRPr="00100C38" w:rsidRDefault="00AF66E9" w:rsidP="004A3F58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66E9">
              <w:rPr>
                <w:rFonts w:ascii="Times New Roman" w:hAnsi="Times New Roman" w:cs="Times New Roman"/>
                <w:b/>
                <w:bCs/>
                <w:color w:val="000000"/>
              </w:rPr>
              <w:t>2137,8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66E9">
              <w:rPr>
                <w:rFonts w:ascii="Times New Roman" w:hAnsi="Times New Roman" w:cs="Times New Roman"/>
                <w:b/>
                <w:bCs/>
                <w:color w:val="000000"/>
              </w:rPr>
              <w:t>2479,5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b/>
                <w:bCs/>
                <w:color w:val="000000"/>
              </w:rPr>
              <w:t>341,7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b/>
                <w:bCs/>
                <w:color w:val="000000"/>
              </w:rPr>
              <w:t>116,0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F66E9" w:rsidRPr="00AF66E9" w:rsidRDefault="00AF66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6E9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:rsidR="00010B0F" w:rsidRDefault="00010B0F" w:rsidP="00010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B0">
        <w:rPr>
          <w:rFonts w:ascii="Times New Roman" w:eastAsia="Times New Roman" w:hAnsi="Times New Roman" w:cs="Times New Roman"/>
          <w:sz w:val="28"/>
          <w:szCs w:val="28"/>
        </w:rPr>
        <w:t>Анализ исполнения бюджета в разрезе экономических статей расходов выявил следующее. Расходы на о</w:t>
      </w:r>
      <w:r w:rsidRPr="0051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плату труда и начисления на выплату по оплате труда 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(статьи 211, 212, 213) составили 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1462,7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  тыс. рублей, и имеют наибольший удельный вес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59,0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% от общих расходов бюджета. По сравнению с </w:t>
      </w:r>
      <w:r w:rsidR="00405E57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 годом расходы на заработную плату с начислениями </w:t>
      </w:r>
      <w:r w:rsidR="00B000EF">
        <w:rPr>
          <w:rFonts w:ascii="Times New Roman" w:eastAsia="Times New Roman" w:hAnsi="Times New Roman" w:cs="Times New Roman"/>
          <w:sz w:val="28"/>
          <w:szCs w:val="28"/>
        </w:rPr>
        <w:t xml:space="preserve">увеличились 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00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61,8</w:t>
      </w:r>
      <w:r w:rsidR="00510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472D62" w:rsidRPr="005106B0">
        <w:rPr>
          <w:rFonts w:ascii="Times New Roman" w:eastAsia="Times New Roman" w:hAnsi="Times New Roman" w:cs="Times New Roman"/>
          <w:sz w:val="28"/>
          <w:szCs w:val="28"/>
        </w:rPr>
        <w:t xml:space="preserve">, или на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4,4</w:t>
      </w:r>
      <w:r w:rsidR="00472D62" w:rsidRPr="005106B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.  Расходы на оплату работ, услуг составили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613,8</w:t>
      </w:r>
      <w:r w:rsidR="00825C54" w:rsidRPr="00510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>тыс. рублей, и</w:t>
      </w:r>
      <w:r w:rsidR="00B000EF">
        <w:rPr>
          <w:rFonts w:ascii="Times New Roman" w:eastAsia="Times New Roman" w:hAnsi="Times New Roman" w:cs="Times New Roman"/>
          <w:sz w:val="28"/>
          <w:szCs w:val="28"/>
        </w:rPr>
        <w:t xml:space="preserve"> занимают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24,8</w:t>
      </w:r>
      <w:r w:rsidR="00692538" w:rsidRPr="005106B0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от общих расходов бюджета. Расходы по данной статье в </w:t>
      </w:r>
      <w:r w:rsidR="005106B0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 году  на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123,4 т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>ыс. рублей (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25,2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405E57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 года. Расходы на п</w:t>
      </w:r>
      <w:r w:rsidRPr="0051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риобретение материалов  составили </w:t>
      </w:r>
      <w:r w:rsidR="005701D1">
        <w:rPr>
          <w:rFonts w:ascii="Times New Roman" w:eastAsia="Times New Roman" w:hAnsi="Times New Roman" w:cs="Times New Roman"/>
          <w:color w:val="000000"/>
          <w:sz w:val="28"/>
          <w:szCs w:val="28"/>
        </w:rPr>
        <w:t>101,7</w:t>
      </w:r>
      <w:r w:rsidRPr="005106B0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4,1</w:t>
      </w:r>
      <w:r w:rsidRPr="005106B0">
        <w:rPr>
          <w:rFonts w:ascii="Times New Roman" w:eastAsia="Times New Roman" w:hAnsi="Times New Roman" w:cs="Times New Roman"/>
          <w:sz w:val="28"/>
          <w:szCs w:val="28"/>
        </w:rPr>
        <w:t>% от общих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26,2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701D1">
        <w:rPr>
          <w:rFonts w:ascii="Times New Roman" w:eastAsia="Times New Roman" w:hAnsi="Times New Roman" w:cs="Times New Roman"/>
          <w:sz w:val="28"/>
          <w:szCs w:val="28"/>
        </w:rPr>
        <w:t>на 34,7%</w:t>
      </w:r>
      <w:r w:rsidRPr="00BA63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38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3C7">
        <w:rPr>
          <w:rFonts w:ascii="Times New Roman" w:eastAsia="Times New Roman" w:hAnsi="Times New Roman" w:cs="Times New Roman"/>
          <w:sz w:val="28"/>
          <w:szCs w:val="28"/>
        </w:rPr>
        <w:t>сновны</w:t>
      </w:r>
      <w:r w:rsidR="00F238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3C7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F238ED">
        <w:rPr>
          <w:rFonts w:ascii="Times New Roman" w:eastAsia="Times New Roman" w:hAnsi="Times New Roman" w:cs="Times New Roman"/>
          <w:sz w:val="28"/>
          <w:szCs w:val="28"/>
        </w:rPr>
        <w:t>а в отчетном году не приобретались.</w:t>
      </w:r>
      <w:r w:rsidRPr="00BA6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7EF" w:rsidRDefault="00A047EF" w:rsidP="00A04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1879">
        <w:rPr>
          <w:rFonts w:ascii="Times New Roman" w:eastAsia="Times New Roman" w:hAnsi="Times New Roman" w:cs="Times New Roman"/>
          <w:b/>
          <w:i/>
          <w:sz w:val="28"/>
          <w:szCs w:val="28"/>
        </w:rPr>
        <w:t>При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оценке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Дегтяревского</w:t>
      </w:r>
      <w:proofErr w:type="spellEnd"/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нарушен принцип результативности и эффективности использования бюджетных средств (ст. 34 БК РФ)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выразивш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йся в оплате из бюджета поселения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штрафа на общую су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405,0 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>тыс. рублей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случа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F75E06" w:rsidRDefault="00F75E06" w:rsidP="00F7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Проверкой установлено, что ф</w:t>
      </w:r>
      <w:r w:rsidRPr="00F75E06">
        <w:rPr>
          <w:rFonts w:ascii="Times New Roman" w:eastAsia="Times New Roman" w:hAnsi="Times New Roman" w:cs="Times New Roman"/>
          <w:b/>
          <w:i/>
          <w:sz w:val="28"/>
          <w:szCs w:val="28"/>
        </w:rPr>
        <w:t>орма 0503123 «Отчет о движении денежных средств» не соответствует утвержденной п. 146  Инструкции 191н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75E06">
        <w:rPr>
          <w:rFonts w:ascii="Times New Roman" w:eastAsia="Times New Roman" w:hAnsi="Times New Roman" w:cs="Times New Roman"/>
          <w:b/>
          <w:i/>
          <w:sz w:val="28"/>
          <w:szCs w:val="28"/>
        </w:rPr>
        <w:t>- отсутствует раздел 4 «Аналитическая информация по выбытиям»</w:t>
      </w:r>
      <w:r w:rsidR="004A491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F75E0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D61A7" w:rsidRPr="00AB3934" w:rsidRDefault="00D63323" w:rsidP="00FD61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D61A7" w:rsidRPr="00AB3934">
        <w:rPr>
          <w:rFonts w:ascii="Times New Roman" w:eastAsia="Times New Roman" w:hAnsi="Times New Roman" w:cs="Times New Roman"/>
          <w:b/>
          <w:sz w:val="28"/>
          <w:szCs w:val="28"/>
        </w:rPr>
        <w:t>Анализ источников финансирования дефицита бюджета</w:t>
      </w:r>
    </w:p>
    <w:p w:rsidR="001B574E" w:rsidRPr="00AB3934" w:rsidRDefault="001B574E" w:rsidP="00145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1E568D" w:rsidRPr="00AB3934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proofErr w:type="spellStart"/>
      <w:r w:rsidRPr="00AB3934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2</w:t>
      </w:r>
      <w:r w:rsidR="008D2445" w:rsidRPr="00AB393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8832BD" w:rsidRPr="00AB39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AB3934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82B6B" w:rsidRPr="00AB3934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 на </w:t>
      </w:r>
      <w:r w:rsidR="001E568D" w:rsidRPr="00AB3934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годов» безде</w:t>
      </w:r>
      <w:r w:rsidR="0038708A" w:rsidRPr="00AB3934">
        <w:rPr>
          <w:rFonts w:ascii="Times New Roman" w:eastAsia="Times New Roman" w:hAnsi="Times New Roman" w:cs="Times New Roman"/>
          <w:sz w:val="28"/>
          <w:szCs w:val="28"/>
        </w:rPr>
        <w:t>фицит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>ным.</w:t>
      </w:r>
    </w:p>
    <w:p w:rsidR="0038708A" w:rsidRPr="00AB3934" w:rsidRDefault="0038708A" w:rsidP="0014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изменений и дополнений в решение о бюджете </w:t>
      </w:r>
      <w:r w:rsidR="001B574E" w:rsidRPr="00AB3934">
        <w:rPr>
          <w:rFonts w:ascii="Times New Roman" w:hAnsi="Times New Roman"/>
          <w:sz w:val="28"/>
          <w:szCs w:val="28"/>
        </w:rPr>
        <w:t xml:space="preserve">утвержден </w:t>
      </w:r>
      <w:r w:rsidR="005169B8" w:rsidRPr="00AB3934">
        <w:rPr>
          <w:rFonts w:ascii="Times New Roman" w:hAnsi="Times New Roman"/>
          <w:sz w:val="28"/>
          <w:szCs w:val="28"/>
        </w:rPr>
        <w:t>де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фицит бюджета в сумме 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38708A" w:rsidRPr="00AB3934" w:rsidRDefault="0038708A" w:rsidP="00145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821043" w:rsidRPr="00AB3934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1E568D" w:rsidRPr="00AB3934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с 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 xml:space="preserve">14,8 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>тыс. рублей. При этом утверждены источники финансирования дефицита бюджета – остатки на счету.</w:t>
      </w:r>
    </w:p>
    <w:p w:rsidR="00347CDF" w:rsidRPr="00216BF5" w:rsidRDefault="00347CDF" w:rsidP="00145BFB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3934">
        <w:rPr>
          <w:rFonts w:ascii="Times New Roman" w:eastAsia="Times New Roman" w:hAnsi="Times New Roman" w:cs="Times New Roman"/>
          <w:sz w:val="28"/>
          <w:szCs w:val="28"/>
        </w:rPr>
        <w:t>По состоянию на 01.01.</w:t>
      </w:r>
      <w:r w:rsidR="001E568D" w:rsidRPr="00AB3934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8D2445" w:rsidRPr="00AB3934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>да остаток средств на счете бюджета состав</w:t>
      </w:r>
      <w:r w:rsidR="00B16E14" w:rsidRPr="00AB3934">
        <w:rPr>
          <w:rFonts w:ascii="Times New Roman" w:eastAsia="Times New Roman" w:hAnsi="Times New Roman" w:cs="Times New Roman"/>
          <w:sz w:val="28"/>
          <w:szCs w:val="28"/>
        </w:rPr>
        <w:t>лял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65,5</w:t>
      </w:r>
      <w:r w:rsidR="001B574E" w:rsidRPr="00AB3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="00B16E14" w:rsidRPr="00AB3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>за отчетный период на 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AB3934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B0671A" w:rsidRPr="00AB3934">
        <w:rPr>
          <w:rFonts w:ascii="Times New Roman" w:eastAsia="Times New Roman" w:hAnsi="Times New Roman" w:cs="Times New Roman"/>
          <w:sz w:val="28"/>
          <w:szCs w:val="28"/>
        </w:rPr>
        <w:t xml:space="preserve"> и на 01.01.0202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671A" w:rsidRPr="00AB3934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</w:t>
      </w:r>
      <w:r w:rsidR="005169B8" w:rsidRPr="00AB3934">
        <w:rPr>
          <w:rFonts w:ascii="Times New Roman" w:eastAsia="Times New Roman" w:hAnsi="Times New Roman" w:cs="Times New Roman"/>
          <w:sz w:val="28"/>
          <w:szCs w:val="28"/>
        </w:rPr>
        <w:t>50,7</w:t>
      </w:r>
      <w:r w:rsidR="00B0671A" w:rsidRPr="00AB393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D61A7" w:rsidRPr="00FD61A7" w:rsidRDefault="00FD61A7" w:rsidP="0014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1A7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="005169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61A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ст. 92.1 Бюджетного кодекса РФ соблюдены.</w:t>
      </w:r>
    </w:p>
    <w:p w:rsidR="004626DF" w:rsidRPr="00CC1F45" w:rsidRDefault="004626DF" w:rsidP="004626DF">
      <w:pPr>
        <w:spacing w:after="0" w:line="240" w:lineRule="auto"/>
        <w:jc w:val="center"/>
        <w:rPr>
          <w:rFonts w:ascii="Calibri" w:hAnsi="Calibri"/>
        </w:rPr>
      </w:pPr>
      <w:r w:rsidRPr="00CC1F45">
        <w:rPr>
          <w:rFonts w:ascii="Times New Roman" w:hAnsi="Times New Roman"/>
          <w:b/>
          <w:bCs/>
          <w:sz w:val="28"/>
          <w:szCs w:val="28"/>
        </w:rPr>
        <w:t>Анализ использования средств резервного фонда</w:t>
      </w:r>
    </w:p>
    <w:p w:rsidR="00B32233" w:rsidRPr="007421D8" w:rsidRDefault="004626DF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</w:t>
      </w:r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5F43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57DD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B057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67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6F6780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82B6B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="005F43DE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 </w:t>
      </w:r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DE" w:rsidRPr="007230FC">
        <w:rPr>
          <w:rFonts w:ascii="Times New Roman" w:eastAsia="Times New Roman" w:hAnsi="Times New Roman" w:cs="Times New Roman"/>
          <w:sz w:val="28"/>
          <w:szCs w:val="28"/>
        </w:rPr>
        <w:lastRenderedPageBreak/>
        <w:t>год</w:t>
      </w:r>
      <w:r w:rsidR="005F43DE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6F67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43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43DE" w:rsidRPr="007421D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F678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43DE" w:rsidRPr="007421D8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  <w:r w:rsidRPr="007421D8">
        <w:rPr>
          <w:rFonts w:ascii="Times New Roman" w:eastAsia="Times New Roman" w:hAnsi="Times New Roman" w:cs="Times New Roman"/>
          <w:sz w:val="28"/>
          <w:szCs w:val="28"/>
        </w:rPr>
        <w:t xml:space="preserve">резервный фонд поселения заложен в сумме </w:t>
      </w:r>
      <w:r w:rsidR="00221DD5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7421D8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4626DF" w:rsidRPr="007421D8" w:rsidRDefault="004626DF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D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610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21D8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7421D8"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r w:rsidR="00705C93" w:rsidRPr="007421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21D8">
        <w:rPr>
          <w:rFonts w:ascii="Times New Roman" w:eastAsia="Times New Roman" w:hAnsi="Times New Roman" w:cs="Times New Roman"/>
          <w:sz w:val="28"/>
          <w:szCs w:val="28"/>
        </w:rPr>
        <w:t xml:space="preserve"> внесенным в бюджет </w:t>
      </w:r>
      <w:r w:rsidRPr="007421D8">
        <w:rPr>
          <w:rFonts w:ascii="Times New Roman" w:hAnsi="Times New Roman"/>
          <w:sz w:val="28"/>
          <w:szCs w:val="28"/>
        </w:rPr>
        <w:t xml:space="preserve">решениями </w:t>
      </w:r>
      <w:proofErr w:type="spellStart"/>
      <w:r w:rsidR="00821043" w:rsidRPr="007421D8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7421D8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Pr="007421D8">
        <w:rPr>
          <w:rFonts w:ascii="Times New Roman" w:eastAsia="Times New Roman" w:hAnsi="Times New Roman" w:cs="Times New Roman"/>
          <w:sz w:val="28"/>
          <w:szCs w:val="28"/>
        </w:rPr>
        <w:t xml:space="preserve">размер резервного фонда </w:t>
      </w:r>
      <w:r w:rsidR="00995D9B" w:rsidRPr="007421D8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proofErr w:type="gramEnd"/>
      <w:r w:rsidR="00995D9B" w:rsidRPr="00742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1D8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C6779A" w:rsidRPr="007421D8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7421D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6779A" w:rsidRPr="007421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2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616C" w:rsidRPr="006F6780" w:rsidRDefault="00407BB8" w:rsidP="004626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67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Отчет о расходах </w:t>
      </w:r>
      <w:r w:rsidR="00C6779A" w:rsidRPr="006F67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резервному фонду </w:t>
      </w:r>
      <w:r w:rsidR="004626DF" w:rsidRPr="006F67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 </w:t>
      </w:r>
      <w:r w:rsidR="001E568D" w:rsidRPr="006F6780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="004626DF" w:rsidRPr="006F67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</w:t>
      </w:r>
      <w:r w:rsidRPr="006F67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6779A" w:rsidRPr="006F6780">
        <w:rPr>
          <w:rFonts w:ascii="Times New Roman" w:eastAsia="Times New Roman" w:hAnsi="Times New Roman" w:cs="Times New Roman"/>
          <w:b/>
          <w:i/>
          <w:sz w:val="28"/>
          <w:szCs w:val="28"/>
        </w:rPr>
        <w:t>не пр</w:t>
      </w:r>
      <w:r w:rsidRPr="006F6780">
        <w:rPr>
          <w:rFonts w:ascii="Times New Roman" w:eastAsia="Times New Roman" w:hAnsi="Times New Roman" w:cs="Times New Roman"/>
          <w:b/>
          <w:i/>
          <w:sz w:val="28"/>
          <w:szCs w:val="28"/>
        </w:rPr>
        <w:t>едставлен</w:t>
      </w:r>
      <w:r w:rsidR="00C6779A" w:rsidRPr="006F67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  </w:t>
      </w:r>
    </w:p>
    <w:p w:rsidR="00CC1F45" w:rsidRPr="00CC1F45" w:rsidRDefault="00CC1F45" w:rsidP="00CC1F4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программной части бюджета</w:t>
      </w:r>
    </w:p>
    <w:p w:rsidR="00CC1F45" w:rsidRPr="00CC1F45" w:rsidRDefault="00CC1F45" w:rsidP="00CC1F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уточненным бюджетом </w:t>
      </w:r>
      <w:proofErr w:type="spellStart"/>
      <w:r w:rsidR="00821043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="00A60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общий объем бюджетных ассигнований на реализацию </w:t>
      </w:r>
      <w:r w:rsidR="004E43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-х муниципальных программ утвержден в сумме </w:t>
      </w:r>
      <w:r w:rsidR="00CD6A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6088">
        <w:rPr>
          <w:rFonts w:ascii="Times New Roman" w:eastAsia="Times New Roman" w:hAnsi="Times New Roman" w:cs="Times New Roman"/>
          <w:sz w:val="28"/>
          <w:szCs w:val="28"/>
        </w:rPr>
        <w:t>732,6</w:t>
      </w:r>
      <w:r w:rsidR="004E4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AE0276">
        <w:rPr>
          <w:rFonts w:ascii="Times New Roman" w:eastAsia="Times New Roman" w:hAnsi="Times New Roman" w:cs="Times New Roman"/>
          <w:sz w:val="28"/>
          <w:szCs w:val="28"/>
        </w:rPr>
        <w:t>99,9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от общего объема расходов бюджета поселения (</w:t>
      </w:r>
      <w:r w:rsidR="006F6088">
        <w:rPr>
          <w:rFonts w:ascii="Times New Roman" w:eastAsia="Times New Roman" w:hAnsi="Times New Roman" w:cs="Times New Roman"/>
          <w:sz w:val="28"/>
          <w:szCs w:val="28"/>
        </w:rPr>
        <w:t>2749,5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</w:p>
    <w:p w:rsidR="00CC1F45" w:rsidRPr="00CC1F45" w:rsidRDefault="00A22968" w:rsidP="00CC1F4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134"/>
        <w:gridCol w:w="1350"/>
        <w:gridCol w:w="1134"/>
      </w:tblGrid>
      <w:tr w:rsidR="00412471" w:rsidRPr="00CC1F45" w:rsidTr="00B4085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51186D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12471" w:rsidRPr="0051186D" w:rsidRDefault="00412471" w:rsidP="00CA3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6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507C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A3B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11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51186D" w:rsidRDefault="00412471" w:rsidP="005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 </w:t>
            </w:r>
            <w:r w:rsidR="005E4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отчетного</w:t>
            </w:r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7DC" w:rsidRDefault="00412471" w:rsidP="005E47DC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E4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отчетного</w:t>
            </w:r>
          </w:p>
          <w:p w:rsidR="00412471" w:rsidRPr="0051186D" w:rsidRDefault="00412471" w:rsidP="005E47DC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51186D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51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</w:p>
        </w:tc>
      </w:tr>
      <w:tr w:rsidR="00CA3BAA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CA3BAA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77391C" w:rsidRDefault="00CA3BAA" w:rsidP="00FC3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Дегтяревского</w:t>
            </w:r>
            <w:proofErr w:type="spellEnd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3BAA" w:rsidRPr="00CC1F45" w:rsidRDefault="00CA3BAA" w:rsidP="00A5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6F6088" w:rsidP="0050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6F6088" w:rsidP="00A5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CA3BAA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A3BAA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CA3BAA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77391C" w:rsidRDefault="00CA3BAA" w:rsidP="00FC3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Дегтяревского</w:t>
            </w:r>
            <w:proofErr w:type="spellEnd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3BAA" w:rsidRPr="00CC1F45" w:rsidRDefault="00CA3BAA" w:rsidP="00A5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6F6088" w:rsidP="0027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6F6088" w:rsidP="006F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CA3BAA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A3BAA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CA3BAA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CA3BAA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3BAA" w:rsidRPr="00CC1F45" w:rsidRDefault="00CA3BAA" w:rsidP="00A5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CA3BAA" w:rsidP="006F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6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732,6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6F6088" w:rsidP="0050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AA" w:rsidRPr="00CC1F45" w:rsidRDefault="00CA3BAA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CC1F45" w:rsidRP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муниципальных программ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составило 100% к уточненным назначениям. По сравнению с </w:t>
      </w:r>
      <w:r w:rsidR="00627F0C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годом расходы на программные мероприятия </w:t>
      </w:r>
      <w:r w:rsidR="00296214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F6088">
        <w:rPr>
          <w:rFonts w:ascii="Times New Roman" w:eastAsia="Times New Roman" w:hAnsi="Times New Roman" w:cs="Times New Roman"/>
          <w:sz w:val="28"/>
          <w:szCs w:val="28"/>
        </w:rPr>
        <w:t>595,3</w:t>
      </w:r>
      <w:r w:rsidR="00F8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6F6088">
        <w:rPr>
          <w:rFonts w:ascii="Times New Roman" w:eastAsia="Times New Roman" w:hAnsi="Times New Roman" w:cs="Times New Roman"/>
          <w:sz w:val="28"/>
          <w:szCs w:val="28"/>
        </w:rPr>
        <w:t>27,8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62C5B" w:rsidRDefault="00962C5B" w:rsidP="00962C5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97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п. 3 ст. 179 Бюджетного кодекса РФ одновременно с отчетом об исполнении бюджета поселения представлена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397B">
        <w:rPr>
          <w:rFonts w:ascii="Times New Roman" w:eastAsia="Times New Roman" w:hAnsi="Times New Roman" w:cs="Times New Roman"/>
          <w:bCs/>
          <w:sz w:val="28"/>
          <w:szCs w:val="28"/>
        </w:rPr>
        <w:t>Оценка эффективности реализации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Дегтяревского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поселения»</w:t>
      </w:r>
      <w:r w:rsidRPr="00E3397B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</w:p>
    <w:p w:rsidR="006F6088" w:rsidRDefault="006F6088" w:rsidP="00962C5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Непрограммные мероприятия исполнены в сумме плановых назначений и составили 16,9 тыс. рублей</w:t>
      </w:r>
    </w:p>
    <w:p w:rsidR="008726F8" w:rsidRPr="00CC1F45" w:rsidRDefault="008726F8" w:rsidP="008726F8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дебиторской и кредиторской задолженности</w:t>
      </w:r>
    </w:p>
    <w:p w:rsidR="008726F8" w:rsidRPr="00803E3E" w:rsidRDefault="008726F8" w:rsidP="0087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E3E">
        <w:rPr>
          <w:rFonts w:ascii="Times New Roman" w:eastAsia="Times New Roman" w:hAnsi="Times New Roman" w:cs="Times New Roman"/>
          <w:sz w:val="28"/>
          <w:szCs w:val="28"/>
        </w:rPr>
        <w:t xml:space="preserve">Согласно  данным представленным в составе отчетности  (ф. 0503169):            </w:t>
      </w:r>
    </w:p>
    <w:p w:rsidR="008726F8" w:rsidRPr="00803E3E" w:rsidRDefault="008726F8" w:rsidP="0087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3E">
        <w:rPr>
          <w:rFonts w:ascii="Times New Roman" w:eastAsia="Times New Roman" w:hAnsi="Times New Roman" w:cs="Times New Roman"/>
          <w:sz w:val="28"/>
          <w:szCs w:val="28"/>
        </w:rPr>
        <w:t xml:space="preserve">Дебиторская задолженность </w:t>
      </w:r>
      <w:r w:rsidRPr="00803E3E">
        <w:rPr>
          <w:rFonts w:ascii="Times New Roman" w:eastAsia="Times New Roman" w:hAnsi="Times New Roman" w:cs="Times New Roman"/>
          <w:spacing w:val="-6"/>
          <w:sz w:val="28"/>
          <w:szCs w:val="28"/>
        </w:rPr>
        <w:t>по состоянию</w:t>
      </w:r>
      <w:r w:rsidRPr="00803E3E">
        <w:rPr>
          <w:rFonts w:ascii="Times New Roman" w:eastAsia="Times New Roman" w:hAnsi="Times New Roman" w:cs="Times New Roman"/>
          <w:sz w:val="28"/>
          <w:szCs w:val="28"/>
        </w:rPr>
        <w:t xml:space="preserve"> на 01.01.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03E3E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E308ED">
        <w:rPr>
          <w:rFonts w:ascii="Times New Roman" w:eastAsia="Times New Roman" w:hAnsi="Times New Roman" w:cs="Times New Roman"/>
          <w:sz w:val="28"/>
          <w:szCs w:val="28"/>
        </w:rPr>
        <w:t>2379,8</w:t>
      </w:r>
      <w:r w:rsidRPr="00803E3E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 течение отчетного периода задолженность </w:t>
      </w:r>
      <w:r w:rsidR="00E308ED">
        <w:rPr>
          <w:rFonts w:ascii="Times New Roman" w:eastAsia="Times New Roman" w:hAnsi="Times New Roman" w:cs="Times New Roman"/>
          <w:sz w:val="28"/>
          <w:szCs w:val="28"/>
        </w:rPr>
        <w:t>увеличилась</w:t>
      </w:r>
      <w:r w:rsidRPr="00803E3E">
        <w:rPr>
          <w:rFonts w:ascii="Times New Roman" w:eastAsia="Times New Roman" w:hAnsi="Times New Roman" w:cs="Times New Roman"/>
          <w:sz w:val="28"/>
          <w:szCs w:val="28"/>
        </w:rPr>
        <w:t xml:space="preserve"> на </w:t>
      </w:r>
      <w:r w:rsidR="002A0E8B">
        <w:rPr>
          <w:rFonts w:ascii="Times New Roman" w:eastAsia="Times New Roman" w:hAnsi="Times New Roman" w:cs="Times New Roman"/>
          <w:sz w:val="28"/>
          <w:szCs w:val="28"/>
        </w:rPr>
        <w:t>1,7</w:t>
      </w:r>
      <w:r w:rsidRPr="00803E3E">
        <w:rPr>
          <w:rFonts w:ascii="Times New Roman" w:eastAsia="Times New Roman" w:hAnsi="Times New Roman" w:cs="Times New Roman"/>
          <w:sz w:val="28"/>
          <w:szCs w:val="28"/>
        </w:rPr>
        <w:t xml:space="preserve"> тыс. рублей и на конец отчетного периода составила </w:t>
      </w:r>
      <w:r w:rsidR="00E308ED">
        <w:rPr>
          <w:rFonts w:ascii="Times New Roman" w:eastAsia="Times New Roman" w:hAnsi="Times New Roman" w:cs="Times New Roman"/>
          <w:sz w:val="28"/>
          <w:szCs w:val="28"/>
        </w:rPr>
        <w:t>1066,5</w:t>
      </w:r>
      <w:r w:rsidR="00CB4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E3E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в том числе просроченная – </w:t>
      </w:r>
      <w:r w:rsidR="002A0E8B">
        <w:rPr>
          <w:rFonts w:ascii="Times New Roman" w:eastAsia="Times New Roman" w:hAnsi="Times New Roman" w:cs="Times New Roman"/>
          <w:sz w:val="28"/>
          <w:szCs w:val="28"/>
        </w:rPr>
        <w:t>503,0</w:t>
      </w:r>
      <w:r w:rsidR="00621967" w:rsidRPr="00803E3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803E3E">
        <w:rPr>
          <w:rFonts w:ascii="Times New Roman" w:eastAsia="Times New Roman" w:hAnsi="Times New Roman" w:cs="Times New Roman"/>
          <w:sz w:val="28"/>
          <w:szCs w:val="28"/>
        </w:rPr>
        <w:t xml:space="preserve">ыс. рублей, долгосрочная – </w:t>
      </w:r>
      <w:r w:rsidR="002A0E8B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803E3E">
        <w:rPr>
          <w:rFonts w:ascii="Times New Roman" w:eastAsia="Times New Roman" w:hAnsi="Times New Roman" w:cs="Times New Roman"/>
          <w:sz w:val="28"/>
          <w:szCs w:val="28"/>
        </w:rPr>
        <w:t> тыс. рублей. Задолженность сложилась по счетам:</w:t>
      </w:r>
    </w:p>
    <w:p w:rsidR="008726F8" w:rsidRPr="00091852" w:rsidRDefault="008726F8" w:rsidP="0087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3E">
        <w:rPr>
          <w:rFonts w:ascii="Times New Roman" w:eastAsia="Times New Roman" w:hAnsi="Times New Roman" w:cs="Times New Roman"/>
          <w:sz w:val="28"/>
          <w:szCs w:val="28"/>
        </w:rPr>
        <w:t>1 205 11 «Расчеты с плательщиками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налоговых доходов»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E308ED">
        <w:rPr>
          <w:rFonts w:ascii="Times New Roman" w:eastAsia="Times New Roman" w:hAnsi="Times New Roman" w:cs="Times New Roman"/>
          <w:spacing w:val="-6"/>
          <w:sz w:val="28"/>
          <w:szCs w:val="28"/>
        </w:rPr>
        <w:t>673,7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8726F8" w:rsidRDefault="008726F8" w:rsidP="0087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>1 205 21 «Расчеты по доходам от операционной аренды»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E308ED">
        <w:rPr>
          <w:rFonts w:ascii="Times New Roman" w:eastAsia="Times New Roman" w:hAnsi="Times New Roman" w:cs="Times New Roman"/>
          <w:spacing w:val="-6"/>
          <w:sz w:val="28"/>
          <w:szCs w:val="28"/>
        </w:rPr>
        <w:t>11,4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рублей.</w:t>
      </w:r>
    </w:p>
    <w:p w:rsidR="00E308ED" w:rsidRPr="00091852" w:rsidRDefault="00E308ED" w:rsidP="0087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1 205 51 «</w:t>
      </w:r>
      <w:r w:rsidRPr="003B7186">
        <w:rPr>
          <w:rFonts w:ascii="Times New Roman" w:eastAsia="Times New Roman" w:hAnsi="Times New Roman" w:cs="Times New Roman"/>
          <w:sz w:val="28"/>
          <w:szCs w:val="28"/>
        </w:rPr>
        <w:t>Расчеты по поступлениям текущего характера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  – 2761,2 тыс. рублей.</w:t>
      </w:r>
    </w:p>
    <w:p w:rsidR="008726F8" w:rsidRDefault="008726F8" w:rsidP="0087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 на 01.01.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года сложилась по счету 1 205 11 «Расчеты с плательщиками налоговых доходов» в сумме </w:t>
      </w:r>
      <w:r w:rsidR="00E308ED">
        <w:rPr>
          <w:rFonts w:ascii="Times New Roman" w:eastAsia="Times New Roman" w:hAnsi="Times New Roman" w:cs="Times New Roman"/>
          <w:sz w:val="28"/>
          <w:szCs w:val="28"/>
        </w:rPr>
        <w:t>38,3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рублей,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течение отчетного периода </w:t>
      </w:r>
      <w:r w:rsidR="00E308ED">
        <w:rPr>
          <w:rFonts w:ascii="Times New Roman" w:eastAsia="Times New Roman" w:hAnsi="Times New Roman" w:cs="Times New Roman"/>
          <w:spacing w:val="-4"/>
          <w:sz w:val="28"/>
          <w:szCs w:val="28"/>
        </w:rPr>
        <w:t>увеличилась н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 </w:t>
      </w:r>
      <w:r w:rsidR="00E308ED">
        <w:rPr>
          <w:rFonts w:ascii="Times New Roman" w:eastAsia="Times New Roman" w:hAnsi="Times New Roman" w:cs="Times New Roman"/>
          <w:spacing w:val="-4"/>
          <w:sz w:val="28"/>
          <w:szCs w:val="28"/>
        </w:rPr>
        <w:t>61,7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2A0E8B">
        <w:rPr>
          <w:rFonts w:ascii="Times New Roman" w:eastAsia="Times New Roman" w:hAnsi="Times New Roman" w:cs="Times New Roman"/>
          <w:sz w:val="28"/>
          <w:szCs w:val="28"/>
        </w:rPr>
        <w:t xml:space="preserve"> (данные ИФНС)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по состоянию на 01.01.20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2A0E8B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 составила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8ED">
        <w:rPr>
          <w:rFonts w:ascii="Times New Roman" w:eastAsia="Times New Roman" w:hAnsi="Times New Roman" w:cs="Times New Roman"/>
          <w:sz w:val="28"/>
          <w:szCs w:val="28"/>
        </w:rPr>
        <w:t xml:space="preserve">100,0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тыс. рублей. Просроченная </w:t>
      </w:r>
      <w:r w:rsidR="00B225D7">
        <w:rPr>
          <w:rFonts w:ascii="Times New Roman" w:eastAsia="Times New Roman" w:hAnsi="Times New Roman" w:cs="Times New Roman"/>
          <w:sz w:val="28"/>
          <w:szCs w:val="28"/>
        </w:rPr>
        <w:t xml:space="preserve"> и долгосрочная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 отсутствует.</w:t>
      </w:r>
    </w:p>
    <w:p w:rsidR="00004BAF" w:rsidRDefault="00004BAF" w:rsidP="00004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Кредиторской задолженности по расходным обязательствам поселения не имеется.</w:t>
      </w:r>
    </w:p>
    <w:p w:rsidR="00004BAF" w:rsidRDefault="00004BAF" w:rsidP="00004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дебиторской и кредиторской задолженность отчетного года, указанные в ф. 0503169 «Сведения о дебиторской, кредиторской задолженности» соответствуют аналогичным показателям, указанным в ф. 0503130 «Баланса».</w:t>
      </w:r>
      <w:proofErr w:type="gramEnd"/>
    </w:p>
    <w:p w:rsidR="008726F8" w:rsidRDefault="008726F8" w:rsidP="0087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отчету о бюджетных обязательствах (ф. 0503128)</w:t>
      </w:r>
      <w:r w:rsidRPr="00091852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бюджетные и денежные обязательства приняты в пределах утвержденных лимитов бюджетных обязательств в объеме </w:t>
      </w:r>
      <w:r w:rsidR="00E308ED">
        <w:rPr>
          <w:rFonts w:ascii="Times New Roman" w:eastAsia="Calibri" w:hAnsi="Times New Roman" w:cs="Times New Roman"/>
          <w:sz w:val="28"/>
          <w:szCs w:val="28"/>
          <w:lang w:eastAsia="en-US"/>
        </w:rPr>
        <w:t>2749,5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тыс. рублей. Исполнение денежных обязательств за текущий период составило 100,0 % </w:t>
      </w:r>
      <w:r w:rsidR="003973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суммы 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принятых денежных обязательств.</w:t>
      </w:r>
    </w:p>
    <w:p w:rsidR="00A44802" w:rsidRPr="00724FCA" w:rsidRDefault="00E35766" w:rsidP="0087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24FC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При анализе ф. 0503128 «Отчет о бюджетных обязательствах» установлено нарушение п. 68 Инструкции 191н, а именно не заполнен раздел 3 «Обязательства финансовых годов следующих за </w:t>
      </w:r>
      <w:proofErr w:type="gramStart"/>
      <w:r w:rsidRPr="00724FC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текущим</w:t>
      </w:r>
      <w:proofErr w:type="gramEnd"/>
      <w:r w:rsidRPr="00724FC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</w:t>
      </w:r>
      <w:r w:rsidR="00A44802" w:rsidRPr="00724FC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</w:p>
    <w:p w:rsidR="008726F8" w:rsidRPr="00FF0126" w:rsidRDefault="00724FCA" w:rsidP="00724FCA">
      <w:pPr>
        <w:tabs>
          <w:tab w:val="center" w:pos="4947"/>
          <w:tab w:val="left" w:pos="81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726F8" w:rsidRPr="00FF012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движения нефинансовых активов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8726F8" w:rsidRPr="00FF0CF0" w:rsidRDefault="008726F8" w:rsidP="008726F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F0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 w:rsidRPr="00FF0CF0">
        <w:rPr>
          <w:rFonts w:ascii="Times New Roman" w:eastAsia="Times New Roman" w:hAnsi="Times New Roman" w:cs="Times New Roman"/>
          <w:sz w:val="28"/>
          <w:szCs w:val="28"/>
        </w:rPr>
        <w:t xml:space="preserve">Наличие основных средств по балансу подтверждается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«Сведения о движении нефинансовых активов»</w:t>
      </w:r>
      <w:r w:rsidRPr="00FF0CF0">
        <w:rPr>
          <w:rFonts w:ascii="Times New Roman" w:eastAsia="Times New Roman" w:hAnsi="Times New Roman" w:cs="Times New Roman"/>
          <w:sz w:val="28"/>
          <w:szCs w:val="28"/>
        </w:rPr>
        <w:t xml:space="preserve"> (ф. 0503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0CF0">
        <w:rPr>
          <w:rFonts w:ascii="Times New Roman" w:eastAsia="Times New Roman" w:hAnsi="Times New Roman" w:cs="Times New Roman"/>
          <w:sz w:val="28"/>
          <w:szCs w:val="28"/>
        </w:rPr>
        <w:t>68).</w:t>
      </w:r>
    </w:p>
    <w:p w:rsidR="008726F8" w:rsidRPr="00FF0126" w:rsidRDefault="008726F8" w:rsidP="008726F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По данным формы 0503168 «Сведения о движении нефинансовых активов» (за исключением имущества казны) нефинансовые активы </w:t>
      </w:r>
      <w:proofErr w:type="spellStart"/>
      <w:r w:rsidR="00D92410">
        <w:rPr>
          <w:rFonts w:ascii="Times New Roman" w:eastAsia="Times New Roman" w:hAnsi="Times New Roman" w:cs="Times New Roman"/>
          <w:bCs/>
          <w:sz w:val="28"/>
          <w:szCs w:val="28"/>
        </w:rPr>
        <w:t>Дегтяревской</w:t>
      </w:r>
      <w:proofErr w:type="spellEnd"/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включают в себя стоимость основных средств и материальных запасов.</w:t>
      </w:r>
    </w:p>
    <w:p w:rsidR="008726F8" w:rsidRPr="00FF0126" w:rsidRDefault="008726F8" w:rsidP="008726F8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Стоимость основных средств на начало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составляла  </w:t>
      </w:r>
      <w:r w:rsidR="0036143F">
        <w:rPr>
          <w:rFonts w:ascii="Times New Roman" w:eastAsia="Times New Roman" w:hAnsi="Times New Roman" w:cs="Times New Roman"/>
          <w:sz w:val="28"/>
          <w:szCs w:val="28"/>
        </w:rPr>
        <w:t>520,6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тыс. рублей. Поступ</w:t>
      </w:r>
      <w:r w:rsidR="0036143F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="003C549A">
        <w:rPr>
          <w:rFonts w:ascii="Times New Roman" w:eastAsia="Times New Roman" w:hAnsi="Times New Roman" w:cs="Times New Roman"/>
          <w:sz w:val="28"/>
          <w:szCs w:val="28"/>
        </w:rPr>
        <w:t>53,9 тыс. рубле</w:t>
      </w:r>
      <w:proofErr w:type="gramStart"/>
      <w:r w:rsidR="003C549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="003C549A">
        <w:rPr>
          <w:rFonts w:ascii="Times New Roman" w:eastAsia="Times New Roman" w:hAnsi="Times New Roman" w:cs="Times New Roman"/>
          <w:sz w:val="28"/>
          <w:szCs w:val="28"/>
        </w:rPr>
        <w:t xml:space="preserve"> перевод из казны по акту проверки</w:t>
      </w:r>
      <w:r w:rsidR="003614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Остаток основных средств на конец отчетного периода составил – </w:t>
      </w:r>
      <w:r w:rsidR="003C549A">
        <w:rPr>
          <w:rFonts w:ascii="Times New Roman" w:eastAsia="Times New Roman" w:hAnsi="Times New Roman" w:cs="Times New Roman"/>
          <w:sz w:val="28"/>
          <w:szCs w:val="28"/>
        </w:rPr>
        <w:t>574,5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 тыс. рублей. </w:t>
      </w:r>
    </w:p>
    <w:p w:rsidR="008726F8" w:rsidRDefault="008726F8" w:rsidP="008726F8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начисленной амортизации по основным средствам составила </w:t>
      </w:r>
      <w:r w:rsidR="003C549A">
        <w:rPr>
          <w:rFonts w:ascii="Times New Roman" w:eastAsia="Times New Roman" w:hAnsi="Times New Roman" w:cs="Times New Roman"/>
          <w:sz w:val="28"/>
          <w:szCs w:val="28"/>
        </w:rPr>
        <w:t>574,5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тыс. рублей. </w:t>
      </w:r>
      <w:r w:rsidR="00D92410">
        <w:rPr>
          <w:rFonts w:ascii="Times New Roman" w:eastAsia="Times New Roman" w:hAnsi="Times New Roman" w:cs="Times New Roman"/>
          <w:sz w:val="28"/>
          <w:szCs w:val="28"/>
        </w:rPr>
        <w:t xml:space="preserve"> Остаточная стоимость основных средств</w:t>
      </w:r>
      <w:r w:rsidR="003C549A">
        <w:rPr>
          <w:rFonts w:ascii="Times New Roman" w:eastAsia="Times New Roman" w:hAnsi="Times New Roman" w:cs="Times New Roman"/>
          <w:sz w:val="28"/>
          <w:szCs w:val="28"/>
        </w:rPr>
        <w:t xml:space="preserve"> не имеется</w:t>
      </w:r>
      <w:proofErr w:type="gramStart"/>
      <w:r w:rsidR="003C54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92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241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D92410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DA26CD" w:rsidRPr="008B3A3F" w:rsidRDefault="00DA26CD" w:rsidP="00DA26CD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A3F">
        <w:rPr>
          <w:rFonts w:ascii="Times New Roman" w:eastAsia="Times New Roman" w:hAnsi="Times New Roman" w:cs="Times New Roman"/>
          <w:sz w:val="28"/>
          <w:szCs w:val="28"/>
        </w:rPr>
        <w:t xml:space="preserve">На начало  и конец года, </w:t>
      </w:r>
      <w:proofErr w:type="gramStart"/>
      <w:r w:rsidRPr="008B3A3F">
        <w:rPr>
          <w:rFonts w:ascii="Times New Roman" w:eastAsia="Times New Roman" w:hAnsi="Times New Roman" w:cs="Times New Roman"/>
          <w:sz w:val="28"/>
          <w:szCs w:val="28"/>
        </w:rPr>
        <w:t>согласно Баланса</w:t>
      </w:r>
      <w:proofErr w:type="gramEnd"/>
      <w:r w:rsidRPr="008B3A3F">
        <w:rPr>
          <w:rFonts w:ascii="Times New Roman" w:eastAsia="Times New Roman" w:hAnsi="Times New Roman" w:cs="Times New Roman"/>
          <w:sz w:val="28"/>
          <w:szCs w:val="28"/>
        </w:rPr>
        <w:t xml:space="preserve"> ф. 0503130 остатка материальных запасов нет.</w:t>
      </w:r>
    </w:p>
    <w:p w:rsidR="008B3A3F" w:rsidRDefault="00B84BB7" w:rsidP="008726F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Обороты по м</w:t>
      </w:r>
      <w:r w:rsidR="008726F8" w:rsidRPr="00FF0126">
        <w:rPr>
          <w:rFonts w:ascii="Times New Roman" w:eastAsia="Times New Roman" w:hAnsi="Times New Roman" w:cs="Times New Roman"/>
          <w:sz w:val="28"/>
          <w:szCs w:val="28"/>
        </w:rPr>
        <w:t>атериальны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726F8" w:rsidRPr="00FF0126">
        <w:rPr>
          <w:rFonts w:ascii="Times New Roman" w:eastAsia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8726F8" w:rsidRPr="00FF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8726F8" w:rsidRPr="00FF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6F8" w:rsidRPr="008B3A3F">
        <w:rPr>
          <w:rFonts w:ascii="Times New Roman" w:eastAsia="Times New Roman" w:hAnsi="Times New Roman" w:cs="Times New Roman"/>
          <w:sz w:val="28"/>
          <w:szCs w:val="28"/>
        </w:rPr>
        <w:t>года состав</w:t>
      </w:r>
      <w:r w:rsidRPr="008B3A3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726F8" w:rsidRPr="008B3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313">
        <w:rPr>
          <w:rFonts w:ascii="Times New Roman" w:eastAsia="Times New Roman" w:hAnsi="Times New Roman" w:cs="Times New Roman"/>
          <w:sz w:val="28"/>
          <w:szCs w:val="28"/>
        </w:rPr>
        <w:t>101,7</w:t>
      </w:r>
      <w:r w:rsidR="008B3A3F" w:rsidRPr="008B3A3F">
        <w:rPr>
          <w:rFonts w:ascii="Times New Roman" w:eastAsia="Times New Roman" w:hAnsi="Times New Roman" w:cs="Times New Roman"/>
          <w:sz w:val="28"/>
          <w:szCs w:val="28"/>
        </w:rPr>
        <w:t xml:space="preserve"> тыс. рублей (ф. 0503123)</w:t>
      </w:r>
      <w:r w:rsidR="008726F8" w:rsidRPr="008B3A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A3F" w:rsidRPr="008B3A3F">
        <w:rPr>
          <w:rFonts w:ascii="Times New Roman" w:eastAsia="Times New Roman" w:hAnsi="Times New Roman" w:cs="Times New Roman"/>
          <w:sz w:val="28"/>
          <w:szCs w:val="28"/>
        </w:rPr>
        <w:t>Однако в ф. 0503168 не отражены обороты по материальным запасам в разделе 4 «Движение материальных запасов».</w:t>
      </w:r>
    </w:p>
    <w:p w:rsidR="00DA26CD" w:rsidRPr="001B6F25" w:rsidRDefault="00DA26CD" w:rsidP="008726F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166  Инструкции 191н  </w:t>
      </w:r>
      <w:proofErr w:type="spellStart"/>
      <w:r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>Дегтяревской</w:t>
      </w:r>
      <w:proofErr w:type="spellEnd"/>
      <w:r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сельской администрацией в ф. 0503168 «Сведения о движении нефинансовых активов»   </w:t>
      </w:r>
      <w:r w:rsidR="001B6F25"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разделе 4 «Движение материальных запасов» </w:t>
      </w:r>
      <w:r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отражены </w:t>
      </w:r>
      <w:r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обороты по материальным запасам за </w:t>
      </w:r>
      <w:r w:rsidR="001E568D"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в сумме </w:t>
      </w:r>
      <w:r w:rsidR="008E6313"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>203,4</w:t>
      </w:r>
      <w:r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8E6313"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>101,7</w:t>
      </w:r>
      <w:r w:rsidRPr="001B6F25">
        <w:rPr>
          <w:rFonts w:ascii="Times New Roman" w:eastAsia="Times New Roman" w:hAnsi="Times New Roman" w:cs="Times New Roman"/>
          <w:b/>
          <w:i/>
          <w:sz w:val="28"/>
          <w:szCs w:val="28"/>
        </w:rPr>
        <w:t>*2)  тыс. рублей.</w:t>
      </w:r>
    </w:p>
    <w:p w:rsidR="008726F8" w:rsidRDefault="008726F8" w:rsidP="008726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На начало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 года в составе имущества казны значились нефинансовые активы </w:t>
      </w:r>
      <w:r w:rsidR="000B54B4">
        <w:rPr>
          <w:rFonts w:ascii="Times New Roman" w:eastAsia="Times New Roman" w:hAnsi="Times New Roman" w:cs="Times New Roman"/>
          <w:sz w:val="28"/>
          <w:szCs w:val="28"/>
        </w:rPr>
        <w:t>балансовой стоимостью 12</w:t>
      </w:r>
      <w:r w:rsidR="00EF6B91">
        <w:rPr>
          <w:rFonts w:ascii="Times New Roman" w:eastAsia="Times New Roman" w:hAnsi="Times New Roman" w:cs="Times New Roman"/>
          <w:sz w:val="28"/>
          <w:szCs w:val="28"/>
        </w:rPr>
        <w:t>795,8</w:t>
      </w:r>
      <w:r w:rsidR="000B54B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остаточной стоимостью </w:t>
      </w:r>
      <w:r w:rsidR="0090614E">
        <w:rPr>
          <w:rFonts w:ascii="Times New Roman" w:eastAsia="Times New Roman" w:hAnsi="Times New Roman" w:cs="Times New Roman"/>
          <w:sz w:val="28"/>
          <w:szCs w:val="28"/>
        </w:rPr>
        <w:t>411,1</w:t>
      </w: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включающие движимое и недвижимое имущество. </w:t>
      </w:r>
      <w:r w:rsidR="00EF6B91">
        <w:rPr>
          <w:rFonts w:ascii="Times New Roman" w:eastAsia="Times New Roman" w:hAnsi="Times New Roman" w:cs="Times New Roman"/>
          <w:sz w:val="28"/>
          <w:szCs w:val="28"/>
        </w:rPr>
        <w:t>В отчетном периоде выбыло движимое имущество казны на сумму 53,9 тыс. рублей (по акту проверки)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конец отчетного периода остаточная стоимость </w:t>
      </w:r>
      <w:r w:rsidR="00EF6B91">
        <w:rPr>
          <w:rFonts w:ascii="Times New Roman" w:eastAsia="Times New Roman" w:hAnsi="Times New Roman" w:cs="Times New Roman"/>
          <w:sz w:val="28"/>
          <w:szCs w:val="28"/>
        </w:rPr>
        <w:t xml:space="preserve"> составила 357,2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4C7" w:rsidRDefault="001624C7" w:rsidP="00997C5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проведении г</w:t>
      </w:r>
      <w:r w:rsidR="00997C58" w:rsidRPr="00FF0126">
        <w:rPr>
          <w:rFonts w:ascii="Times New Roman" w:eastAsia="Times New Roman" w:hAnsi="Times New Roman" w:cs="Times New Roman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97C58" w:rsidRPr="00FF0126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7C58" w:rsidRPr="00FF0126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ценностей,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97C58" w:rsidRPr="00FF0126">
        <w:rPr>
          <w:rFonts w:ascii="Times New Roman" w:eastAsia="Times New Roman" w:hAnsi="Times New Roman" w:cs="Times New Roman"/>
          <w:sz w:val="28"/>
          <w:szCs w:val="28"/>
        </w:rPr>
        <w:t xml:space="preserve"> активов за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997C58" w:rsidRPr="00FF012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представлена.</w:t>
      </w:r>
    </w:p>
    <w:p w:rsidR="008726F8" w:rsidRPr="00174B58" w:rsidRDefault="00997C58" w:rsidP="001624C7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4C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726F8" w:rsidRPr="00174B58">
        <w:rPr>
          <w:rFonts w:ascii="Times New Roman" w:eastAsia="Times New Roman" w:hAnsi="Times New Roman" w:cs="Times New Roman"/>
          <w:b/>
          <w:sz w:val="28"/>
          <w:szCs w:val="28"/>
        </w:rPr>
        <w:t>Анализ остатка денежных средств на счетах</w:t>
      </w:r>
    </w:p>
    <w:p w:rsidR="008726F8" w:rsidRDefault="008726F8" w:rsidP="0087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огласно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0503</w:t>
      </w:r>
      <w:r>
        <w:rPr>
          <w:rFonts w:ascii="Times New Roman" w:eastAsia="Times New Roman" w:hAnsi="Times New Roman" w:cs="Times New Roman"/>
          <w:sz w:val="28"/>
          <w:szCs w:val="28"/>
        </w:rPr>
        <w:t>178 «Сведения об остатках денежных средств на счетах получателя бюджетных средств» 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статок средств на едином счете в органе Федерального казначейства на 01.01.20</w:t>
      </w:r>
      <w:r w:rsidR="007247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58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247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составлял </w:t>
      </w:r>
      <w:r w:rsidR="001258CB">
        <w:rPr>
          <w:rFonts w:ascii="Times New Roman" w:eastAsia="Times New Roman" w:hAnsi="Times New Roman" w:cs="Times New Roman"/>
          <w:sz w:val="28"/>
          <w:szCs w:val="28"/>
        </w:rPr>
        <w:t>50,7</w:t>
      </w:r>
      <w:r w:rsidR="00997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на конец года остаток средств на счете </w:t>
      </w:r>
      <w:r w:rsidR="001258CB">
        <w:rPr>
          <w:rFonts w:ascii="Times New Roman" w:eastAsia="Times New Roman" w:hAnsi="Times New Roman" w:cs="Times New Roman"/>
          <w:sz w:val="28"/>
          <w:szCs w:val="28"/>
        </w:rPr>
        <w:t>увеличился</w:t>
      </w:r>
      <w:r w:rsidR="00724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58CB">
        <w:rPr>
          <w:rFonts w:ascii="Times New Roman" w:eastAsia="Times New Roman" w:hAnsi="Times New Roman" w:cs="Times New Roman"/>
          <w:sz w:val="28"/>
          <w:szCs w:val="28"/>
        </w:rPr>
        <w:t>159,4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 тыс. рублей и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8CB">
        <w:rPr>
          <w:rFonts w:ascii="Times New Roman" w:eastAsia="Times New Roman" w:hAnsi="Times New Roman" w:cs="Times New Roman"/>
          <w:sz w:val="28"/>
          <w:szCs w:val="28"/>
        </w:rPr>
        <w:t>210,4</w:t>
      </w:r>
      <w:r w:rsidR="00906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ED2879" w:rsidRPr="00833FBD" w:rsidRDefault="00ED2879" w:rsidP="00ED287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2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833FB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 оценка форм бюджетной отчетности</w:t>
      </w:r>
    </w:p>
    <w:p w:rsidR="00ED2879" w:rsidRPr="00833FBD" w:rsidRDefault="00ED2879" w:rsidP="00ED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FBD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статьей 264.4 Бюджетного кодекса Российской Федерации проведена внешняя проверка бюджетной отчётности в отношении 1  главного администратора доходов бюджета - органа государственной власти Российской Федерации, главного распорядителя средств бюджета поселения представившего указанную отчётность.</w:t>
      </w:r>
      <w:proofErr w:type="gramEnd"/>
    </w:p>
    <w:p w:rsidR="00ED2879" w:rsidRDefault="00ED2879" w:rsidP="00ED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FB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833FB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к внешней проверке в Контрольно-счетную палату отчет за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33FB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C592E" w:rsidRPr="003C592E">
        <w:rPr>
          <w:rFonts w:ascii="Times New Roman" w:eastAsia="Times New Roman" w:hAnsi="Times New Roman" w:cs="Times New Roman"/>
          <w:b/>
          <w:sz w:val="28"/>
          <w:szCs w:val="28"/>
        </w:rPr>
        <w:t xml:space="preserve">не в полной мере </w:t>
      </w:r>
      <w:r w:rsidRPr="003C592E">
        <w:rPr>
          <w:rFonts w:ascii="Times New Roman" w:eastAsia="Times New Roman" w:hAnsi="Times New Roman" w:cs="Times New Roman"/>
          <w:b/>
          <w:sz w:val="28"/>
          <w:szCs w:val="28"/>
        </w:rPr>
        <w:t>соответству</w:t>
      </w:r>
      <w:r w:rsidR="003C592E" w:rsidRPr="003C592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C592E">
        <w:rPr>
          <w:rFonts w:ascii="Times New Roman" w:eastAsia="Times New Roman" w:hAnsi="Times New Roman" w:cs="Times New Roman"/>
          <w:b/>
          <w:sz w:val="28"/>
          <w:szCs w:val="28"/>
        </w:rPr>
        <w:t>т перечню и формам,</w:t>
      </w:r>
      <w:r w:rsidRPr="00833FBD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 </w:t>
      </w:r>
      <w:proofErr w:type="gramEnd"/>
    </w:p>
    <w:p w:rsidR="00A65FB6" w:rsidRPr="003051F5" w:rsidRDefault="00A65FB6" w:rsidP="00A65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F5">
        <w:rPr>
          <w:rFonts w:ascii="Times New Roman" w:eastAsia="Times New Roman" w:hAnsi="Times New Roman" w:cs="Times New Roman"/>
          <w:sz w:val="28"/>
          <w:szCs w:val="28"/>
        </w:rPr>
        <w:t>Годовая бюджетная отчетность в Контрольно-счетную палату Суражского муниципального района представлена без нарушений установленного срока.</w:t>
      </w:r>
    </w:p>
    <w:p w:rsidR="00A65FB6" w:rsidRPr="003051F5" w:rsidRDefault="00A65FB6" w:rsidP="00A65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F5">
        <w:rPr>
          <w:rFonts w:ascii="Times New Roman" w:eastAsia="Times New Roman" w:hAnsi="Times New Roman" w:cs="Times New Roman"/>
          <w:sz w:val="28"/>
          <w:szCs w:val="28"/>
        </w:rPr>
        <w:t>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A65FB6" w:rsidRDefault="00A65FB6" w:rsidP="00A65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F5">
        <w:rPr>
          <w:rFonts w:ascii="Times New Roman" w:eastAsia="Times New Roman" w:hAnsi="Times New Roman" w:cs="Times New Roman"/>
          <w:sz w:val="28"/>
          <w:szCs w:val="28"/>
        </w:rPr>
        <w:t>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0F623A" w:rsidRDefault="00A65FB6" w:rsidP="00A6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188">
        <w:rPr>
          <w:rFonts w:ascii="Times New Roman" w:eastAsia="Times New Roman" w:hAnsi="Times New Roman" w:cs="Times New Roman"/>
          <w:sz w:val="28"/>
          <w:szCs w:val="28"/>
        </w:rPr>
        <w:t xml:space="preserve">          Информация о непредставленных таблицах (Приложениях) из состава Пояснительной записки по причине отсутствия показателей </w:t>
      </w:r>
      <w:r w:rsidR="001258CB" w:rsidRPr="001258CB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 w:rsidRPr="001258CB">
        <w:rPr>
          <w:rFonts w:ascii="Times New Roman" w:eastAsia="Times New Roman" w:hAnsi="Times New Roman" w:cs="Times New Roman"/>
          <w:b/>
          <w:sz w:val="28"/>
          <w:szCs w:val="28"/>
        </w:rPr>
        <w:t>отражена</w:t>
      </w:r>
      <w:r w:rsidRPr="00E3318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соответствующих разделах записки</w:t>
      </w:r>
      <w:r w:rsidR="000F6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ADD" w:rsidRDefault="00150ADD" w:rsidP="00A6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23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623A" w:rsidRPr="000F623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F623A" w:rsidRPr="00795E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623A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составе отчетности за </w:t>
      </w:r>
      <w:r w:rsidR="001E568D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0F623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proofErr w:type="spellStart"/>
      <w:r w:rsidR="000F623A">
        <w:rPr>
          <w:rFonts w:ascii="Times New Roman" w:eastAsia="Times New Roman" w:hAnsi="Times New Roman" w:cs="Times New Roman"/>
          <w:b/>
          <w:sz w:val="28"/>
          <w:szCs w:val="28"/>
        </w:rPr>
        <w:t>Дегтяревской</w:t>
      </w:r>
      <w:proofErr w:type="spellEnd"/>
      <w:r w:rsidR="000F623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администрацией не представлены следующие формы:</w:t>
      </w:r>
    </w:p>
    <w:p w:rsidR="008F61B2" w:rsidRDefault="008F61B2" w:rsidP="008F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1B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- в нарушение Приказа Минфина от 07.11.</w:t>
      </w:r>
      <w:r w:rsidR="001E568D" w:rsidRPr="00FD11B0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FD11B0">
        <w:rPr>
          <w:rFonts w:ascii="Times New Roman" w:eastAsia="Times New Roman" w:hAnsi="Times New Roman" w:cs="Times New Roman"/>
          <w:b/>
          <w:i/>
          <w:sz w:val="28"/>
          <w:szCs w:val="28"/>
        </w:rPr>
        <w:t>г. № 180н в составе пояснительной записки не представлены табличные формы №№ 11-16 Причина их непредставления в разделе 5  ф. 0503160 не указана</w:t>
      </w:r>
      <w:r w:rsidR="00FD11B0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FD11B0" w:rsidRPr="00877E54" w:rsidRDefault="00FD11B0" w:rsidP="00FD11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7E54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Приказа Минфина от 01.03.216г. № 15н в составе отчетности не представлены дополнительные формы отчетности: 191 «Расшифровка дебиторской задолженности по расчетам по выданным авансам», 192 «Расшифровка дебиторской задолженности по контрактным обязательствам» и 193 «Расшифровка дебиторской задолженности по субсидиям организациям». Причина их непредставления в разделе 5  ф. 0503160 не указана.</w:t>
      </w:r>
    </w:p>
    <w:p w:rsidR="00043476" w:rsidRDefault="00043476" w:rsidP="008F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проведенной внешней проверки годовой отчетности об исполнении бюджета </w:t>
      </w:r>
      <w:proofErr w:type="spellStart"/>
      <w:r w:rsidR="000B1C45"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E431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431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сельского поселения за 202</w:t>
      </w:r>
      <w:r w:rsidR="0051656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Pr="00E431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год </w:t>
      </w:r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проанализирована полнота и правильность заполнения форм бюджетной отчетности, по итогам которой установлено, что </w:t>
      </w:r>
      <w:r w:rsidRPr="00E431C6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отдельные формы бухгалтерской отчетности заполнены с нарушением требований </w:t>
      </w:r>
      <w:r w:rsidRPr="00E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</w:t>
      </w:r>
      <w:proofErr w:type="gramEnd"/>
      <w:r w:rsidRPr="00E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28.12.2010 № 191н (далее</w:t>
      </w:r>
      <w:r w:rsidRPr="00E431C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– Инструкция № 191н)</w:t>
      </w:r>
      <w:r w:rsidRPr="00E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а именно</w:t>
      </w:r>
      <w:r w:rsidRPr="00E431C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C558D" w:rsidRPr="006C558D" w:rsidRDefault="006C558D" w:rsidP="008F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558D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пункта 160 Инструкции 191н Пояснительная записка ф. 050160 не в полной мере раскрывает итоги деятельности поселения за отчетный период.</w:t>
      </w:r>
    </w:p>
    <w:p w:rsidR="00043476" w:rsidRDefault="00043476" w:rsidP="000434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558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в нарушение пункта </w:t>
      </w:r>
      <w:r w:rsidRPr="006C55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72.1. Инструкции 191н в ф. 0503128 «Отчет о бюджетных обязательствах»  не заполнен </w:t>
      </w:r>
      <w:hyperlink r:id="rId10" w:history="1">
        <w:r w:rsidRPr="006C558D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раздел</w:t>
        </w:r>
      </w:hyperlink>
      <w:r w:rsidRPr="006C55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 "Обязательства финансовых годов, следующих за текущим (отчетным) финансовым годом";</w:t>
      </w:r>
    </w:p>
    <w:p w:rsidR="00756E1A" w:rsidRDefault="00756E1A" w:rsidP="00756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 ф</w:t>
      </w:r>
      <w:r w:rsidRPr="00F75E06">
        <w:rPr>
          <w:rFonts w:ascii="Times New Roman" w:eastAsia="Times New Roman" w:hAnsi="Times New Roman" w:cs="Times New Roman"/>
          <w:b/>
          <w:i/>
          <w:sz w:val="28"/>
          <w:szCs w:val="28"/>
        </w:rPr>
        <w:t>орма 0503123 «Отчет о движении денежных средств» не соответствует утвержденной п. 146  Инструкции 191н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75E06">
        <w:rPr>
          <w:rFonts w:ascii="Times New Roman" w:eastAsia="Times New Roman" w:hAnsi="Times New Roman" w:cs="Times New Roman"/>
          <w:b/>
          <w:i/>
          <w:sz w:val="28"/>
          <w:szCs w:val="28"/>
        </w:rPr>
        <w:t>- отсутствует раздел 4 «Аналитическая информация по выбытиям»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F75E0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C558D" w:rsidRPr="006C558D" w:rsidRDefault="006C558D" w:rsidP="000434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Инструкции 191н форма 0503127 в разделе 2 «Расходы  бюджета заполнена без итогов по разделам и подразделам.</w:t>
      </w:r>
    </w:p>
    <w:p w:rsidR="00997C58" w:rsidRPr="00465F25" w:rsidRDefault="00C8088B" w:rsidP="00A44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97C58" w:rsidRPr="00465F25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BB1C61" w:rsidRDefault="00997C58" w:rsidP="00997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внешней проверки годовой бюджетной отчетности об исполнении бюджета поселения за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 год на выполнение контрольных соотношений </w:t>
      </w:r>
      <w:r w:rsidR="00BB1C61">
        <w:rPr>
          <w:rFonts w:ascii="Times New Roman" w:eastAsia="Times New Roman" w:hAnsi="Times New Roman" w:cs="Times New Roman"/>
          <w:sz w:val="28"/>
          <w:szCs w:val="28"/>
        </w:rPr>
        <w:t>нарушений не установлено.</w:t>
      </w:r>
    </w:p>
    <w:p w:rsidR="003A4A33" w:rsidRDefault="00BB1C61" w:rsidP="00BB1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          В результате сопоставления показателей форм пояснительной записки бюджетной отчетности, представленных главным администратором, с позициями форм бюджетной отчетности </w:t>
      </w:r>
      <w:r w:rsidR="003A4A33"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несоответствие между формами 053123  и 0503168  в части не отражения оборотов </w:t>
      </w:r>
      <w:r w:rsidR="00A443BA">
        <w:rPr>
          <w:rFonts w:ascii="Times New Roman" w:eastAsia="Times New Roman" w:hAnsi="Times New Roman" w:cs="Times New Roman"/>
          <w:sz w:val="28"/>
          <w:szCs w:val="28"/>
        </w:rPr>
        <w:t xml:space="preserve">по движению </w:t>
      </w:r>
      <w:r w:rsidR="003A4A33"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запасов в сумме </w:t>
      </w:r>
      <w:r w:rsidR="00A443BA">
        <w:rPr>
          <w:rFonts w:ascii="Times New Roman" w:eastAsia="Times New Roman" w:hAnsi="Times New Roman" w:cs="Times New Roman"/>
          <w:sz w:val="28"/>
          <w:szCs w:val="28"/>
        </w:rPr>
        <w:t>203,4</w:t>
      </w:r>
      <w:r w:rsidR="003A4A3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3A4A33" w:rsidRPr="00BC7803" w:rsidRDefault="003A4A33" w:rsidP="003A4A33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780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- в нарушение п. 166  Инструкции 191н  </w:t>
      </w:r>
      <w:proofErr w:type="spellStart"/>
      <w:r w:rsidRPr="00BC7803">
        <w:rPr>
          <w:rFonts w:ascii="Times New Roman" w:eastAsia="Times New Roman" w:hAnsi="Times New Roman" w:cs="Times New Roman"/>
          <w:b/>
          <w:i/>
          <w:sz w:val="28"/>
          <w:szCs w:val="28"/>
        </w:rPr>
        <w:t>Дегтяревской</w:t>
      </w:r>
      <w:proofErr w:type="spellEnd"/>
      <w:r w:rsidRPr="00BC78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сельской администрацией в ф. 0503168 «Сведения о движении нефинансовых активов»    не отражены обороты по материальным запасам за </w:t>
      </w:r>
      <w:r w:rsidR="001E568D" w:rsidRPr="00BC7803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BC78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в сумме </w:t>
      </w:r>
      <w:r w:rsidR="00A443BA" w:rsidRPr="00BC7803">
        <w:rPr>
          <w:rFonts w:ascii="Times New Roman" w:eastAsia="Times New Roman" w:hAnsi="Times New Roman" w:cs="Times New Roman"/>
          <w:b/>
          <w:i/>
          <w:sz w:val="28"/>
          <w:szCs w:val="28"/>
        </w:rPr>
        <w:t>203,4</w:t>
      </w:r>
      <w:r w:rsidRPr="00BC78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A443BA" w:rsidRPr="00BC7803">
        <w:rPr>
          <w:rFonts w:ascii="Times New Roman" w:eastAsia="Times New Roman" w:hAnsi="Times New Roman" w:cs="Times New Roman"/>
          <w:b/>
          <w:i/>
          <w:sz w:val="28"/>
          <w:szCs w:val="28"/>
        </w:rPr>
        <w:t>101,7</w:t>
      </w:r>
      <w:r w:rsidRPr="00BC7803">
        <w:rPr>
          <w:rFonts w:ascii="Times New Roman" w:eastAsia="Times New Roman" w:hAnsi="Times New Roman" w:cs="Times New Roman"/>
          <w:b/>
          <w:i/>
          <w:sz w:val="28"/>
          <w:szCs w:val="28"/>
        </w:rPr>
        <w:t>*2)  тыс. рублей.</w:t>
      </w:r>
    </w:p>
    <w:p w:rsidR="00ED2879" w:rsidRPr="00FC7801" w:rsidRDefault="00ED2879" w:rsidP="00ED2879">
      <w:pPr>
        <w:widowControl w:val="0"/>
        <w:tabs>
          <w:tab w:val="left" w:pos="255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Сравнительный анализ итогов настоящей внешней проверки </w:t>
      </w: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br/>
        <w:t xml:space="preserve">в сравнении </w:t>
      </w:r>
      <w:proofErr w:type="gramStart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с</w:t>
      </w:r>
      <w:proofErr w:type="gramEnd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 предыдущей.</w:t>
      </w:r>
    </w:p>
    <w:p w:rsidR="00ED2879" w:rsidRDefault="00ED2879" w:rsidP="00ED287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Предыдущая внешняя проверка отчетности об исполнении бюджета района проводилась Контрольно-счетной палатой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Суражского муниципального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  в отношении отчетности за 20</w:t>
      </w:r>
      <w:r w:rsidR="00CE7EA8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756E1A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год. Основные выводы касались недостатков, связанных с заполнением отчетных форм</w:t>
      </w:r>
      <w:r w:rsidR="00E12EC7">
        <w:rPr>
          <w:rFonts w:ascii="Times New Roman" w:eastAsia="Times New Roman" w:hAnsi="Times New Roman" w:cs="Times New Roman"/>
          <w:spacing w:val="-6"/>
          <w:sz w:val="28"/>
          <w:szCs w:val="28"/>
        </w:rPr>
        <w:t>, а так же неполноты представленной бухгалтерской отчетности</w:t>
      </w:r>
      <w:r w:rsidR="00CE7EA8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E12E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CE7EA8" w:rsidRDefault="00F22D1C" w:rsidP="00F22D1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  <w:r w:rsidRPr="00786C93">
        <w:rPr>
          <w:rFonts w:ascii="Times New Roman" w:eastAsia="Times New Roman" w:hAnsi="Times New Roman" w:cs="Times New Roman"/>
          <w:spacing w:val="-6"/>
          <w:sz w:val="28"/>
          <w:szCs w:val="28"/>
        </w:rPr>
        <w:t>Так,  по итогам прошлой проверки были сделаны замечания по заполнению некоторых отчетных форм</w:t>
      </w:r>
      <w:r w:rsidR="00CE7E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в частности ф. 0503128 «Отчет о бюджетных обязательствах», </w:t>
      </w:r>
      <w:r w:rsidR="006E56CE">
        <w:rPr>
          <w:rFonts w:ascii="Times New Roman" w:eastAsia="Times New Roman" w:hAnsi="Times New Roman" w:cs="Times New Roman"/>
          <w:spacing w:val="-6"/>
          <w:sz w:val="28"/>
          <w:szCs w:val="28"/>
        </w:rPr>
        <w:t>отсутствия части форм 191-193 и отсутствия части таблиц Пояснительной записки. А</w:t>
      </w:r>
      <w:r w:rsidR="00927A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налогичные нарушения </w:t>
      </w:r>
      <w:r w:rsidR="00CE7EA8">
        <w:rPr>
          <w:rFonts w:ascii="Times New Roman" w:eastAsia="Times New Roman" w:hAnsi="Times New Roman" w:cs="Times New Roman"/>
          <w:spacing w:val="-6"/>
          <w:sz w:val="28"/>
          <w:szCs w:val="28"/>
        </w:rPr>
        <w:t>имеются и в текущем году.</w:t>
      </w:r>
    </w:p>
    <w:p w:rsidR="00F22D1C" w:rsidRPr="00FF3947" w:rsidRDefault="00F22D1C" w:rsidP="00F22D1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</w:t>
      </w:r>
      <w:r w:rsidRPr="00786C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Приведенные данные характеризуют </w:t>
      </w:r>
      <w:r w:rsidRPr="00FF394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необходимость усиления внимания объекта внешней проверки на итоги проверки и принятия мер по их недопущению в дальнейшем.</w:t>
      </w:r>
    </w:p>
    <w:p w:rsidR="00CC1F45" w:rsidRPr="00CC1F45" w:rsidRDefault="00E12EC7" w:rsidP="00CE4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</w:t>
      </w:r>
      <w:r w:rsidR="00CE41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                                     </w:t>
      </w:r>
      <w:r w:rsidR="00CC1F45" w:rsidRPr="00CC1F45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ВЫВОДЫ</w:t>
      </w:r>
    </w:p>
    <w:p w:rsidR="00CC1F45" w:rsidRDefault="00CC1F45" w:rsidP="00CC1F45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Заключения Контрольно-счетной палаты Суражского муниципального района на  проект решения «Об утверждении отчета об исполнении бюджета </w:t>
      </w:r>
      <w:r w:rsidR="00A9248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21043">
        <w:rPr>
          <w:rFonts w:ascii="Times New Roman" w:eastAsia="Times New Roman" w:hAnsi="Times New Roman" w:cs="Times New Roman"/>
          <w:sz w:val="28"/>
          <w:szCs w:val="28"/>
        </w:rPr>
        <w:t>Дегтяревское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924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924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4F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год» установлено следующее:</w:t>
      </w:r>
    </w:p>
    <w:p w:rsidR="0040780A" w:rsidRDefault="0040780A" w:rsidP="0040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821043">
        <w:rPr>
          <w:rFonts w:ascii="Times New Roman" w:hAnsi="Times New Roman"/>
          <w:sz w:val="28"/>
          <w:szCs w:val="28"/>
        </w:rPr>
        <w:t>Дегтяревского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1E568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1D7457">
        <w:rPr>
          <w:rFonts w:ascii="Times New Roman" w:eastAsia="Times New Roman" w:hAnsi="Times New Roman" w:cs="Times New Roman"/>
          <w:sz w:val="28"/>
          <w:szCs w:val="28"/>
        </w:rPr>
        <w:t>2908,9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рублей,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или на 100,</w:t>
      </w:r>
      <w:r w:rsidR="00B46A5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годовому плану, по расходам – </w:t>
      </w:r>
      <w:r w:rsidR="001D7457">
        <w:rPr>
          <w:rFonts w:ascii="Times New Roman" w:eastAsia="Times New Roman" w:hAnsi="Times New Roman" w:cs="Times New Roman"/>
          <w:sz w:val="28"/>
          <w:szCs w:val="28"/>
        </w:rPr>
        <w:t>2749,5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рублей, или на 100,0%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1D74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46A5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ицитом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  </w:t>
      </w:r>
      <w:r w:rsidR="001D7457">
        <w:rPr>
          <w:rFonts w:ascii="Times New Roman" w:eastAsia="Times New Roman" w:hAnsi="Times New Roman" w:cs="Times New Roman"/>
          <w:sz w:val="28"/>
          <w:szCs w:val="28"/>
        </w:rPr>
        <w:t>159,4</w:t>
      </w:r>
      <w:r w:rsidR="00CE4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D0724E" w:rsidRDefault="00AD65AD" w:rsidP="00AD6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12A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проведенной внешней проверки годовой отчетности об 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Дегтяревского</w:t>
      </w:r>
      <w:proofErr w:type="spellEnd"/>
      <w:r w:rsidRPr="0092412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12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сельского поселения за </w:t>
      </w:r>
      <w:r w:rsidR="001E56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2024</w:t>
      </w:r>
      <w:r w:rsidRPr="0092412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год </w:t>
      </w:r>
      <w:r w:rsidRPr="0092412A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проанализирована полнота и правильность заполнения форм бюджетной отчетности, по итогам которой </w:t>
      </w:r>
      <w:r w:rsidR="00D0724E">
        <w:rPr>
          <w:rFonts w:ascii="Times New Roman" w:eastAsia="Times New Roman" w:hAnsi="Times New Roman" w:cs="Times New Roman"/>
          <w:sz w:val="28"/>
          <w:szCs w:val="28"/>
        </w:rPr>
        <w:t>сделаны следующие замечания:</w:t>
      </w:r>
    </w:p>
    <w:p w:rsidR="00F954B6" w:rsidRDefault="00F954B6" w:rsidP="00F9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1B0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Приказа Минфина от 07.11.2024г. № 180н в составе пояснительной записки не представлены табличные формы №№ 11-16 Причина их непредставления в разделе 5  ф. 0503160 не указана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F954B6" w:rsidRPr="00877E54" w:rsidRDefault="00F954B6" w:rsidP="00F95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7E54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Приказа Минфина от 01.03.216г. № 15н в составе отчетности не представлены дополнительные формы отчетности: 191 «Расшифровка дебиторской задолженности по расчетам по выданным авансам», 192 «Расшифровка дебиторской задолженности по контрактным обязательствам» и 193 «Расшифровка дебиторской задолженности по субсидиям организациям». Причина их непредставления в разделе 5  ф. 0503160 не указана.</w:t>
      </w:r>
    </w:p>
    <w:p w:rsidR="00F954B6" w:rsidRPr="006C558D" w:rsidRDefault="00F954B6" w:rsidP="00F9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558D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пункта 160 Инструкции 191н Пояснительная записка ф. 050160 не в полной мере раскрывает итоги деятельности поселения за отчетный период.</w:t>
      </w:r>
    </w:p>
    <w:p w:rsidR="00F954B6" w:rsidRDefault="00F954B6" w:rsidP="00F95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558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 xml:space="preserve">- в нарушение пункта </w:t>
      </w:r>
      <w:r w:rsidRPr="006C55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72.1. Инструкции 191н в ф. 0503128 «Отчет о бюджетных обязательствах»  не заполнен </w:t>
      </w:r>
      <w:hyperlink r:id="rId11" w:history="1">
        <w:r w:rsidRPr="006C558D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раздел</w:t>
        </w:r>
      </w:hyperlink>
      <w:r w:rsidRPr="006C55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 "Обязательства финансовых годов, следующих за текущим (отчетным) финансовым годом";</w:t>
      </w:r>
    </w:p>
    <w:p w:rsidR="00F954B6" w:rsidRDefault="00F954B6" w:rsidP="00F9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 ф</w:t>
      </w:r>
      <w:r w:rsidRPr="00F75E06">
        <w:rPr>
          <w:rFonts w:ascii="Times New Roman" w:eastAsia="Times New Roman" w:hAnsi="Times New Roman" w:cs="Times New Roman"/>
          <w:b/>
          <w:i/>
          <w:sz w:val="28"/>
          <w:szCs w:val="28"/>
        </w:rPr>
        <w:t>орма 0503123 «Отчет о движении денежных средств» не соответствует утвержденной п. 146  Инструкции 191н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75E06">
        <w:rPr>
          <w:rFonts w:ascii="Times New Roman" w:eastAsia="Times New Roman" w:hAnsi="Times New Roman" w:cs="Times New Roman"/>
          <w:b/>
          <w:i/>
          <w:sz w:val="28"/>
          <w:szCs w:val="28"/>
        </w:rPr>
        <w:t>- отсутствует раздел 4 «Аналитическая информация по выбытиям»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F75E0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954B6" w:rsidRPr="006C558D" w:rsidRDefault="00F954B6" w:rsidP="00F95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Инструкции 191н форма 0503127 в разделе 2 «Расходы  бюджета заполнена без итогов по разделам и подразделам.</w:t>
      </w:r>
    </w:p>
    <w:p w:rsidR="00A16916" w:rsidRDefault="00FB6EE1" w:rsidP="00B4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6916" w:rsidRPr="00465F2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сопоставления показателей форм пояснительной записки бюджетной отчетности, представленных главным администратором, с позициями форм бюджетной отчетности </w:t>
      </w:r>
      <w:r w:rsidR="00A16916"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несоответствие между формами 053123  и 0503168  в части не отражения оборотов материальных запасов в сумме </w:t>
      </w:r>
      <w:r w:rsidR="00236302">
        <w:rPr>
          <w:rFonts w:ascii="Times New Roman" w:eastAsia="Times New Roman" w:hAnsi="Times New Roman" w:cs="Times New Roman"/>
          <w:sz w:val="28"/>
          <w:szCs w:val="28"/>
        </w:rPr>
        <w:t>203,4</w:t>
      </w:r>
      <w:r w:rsidR="00A1691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16916" w:rsidRDefault="00A16916" w:rsidP="00A169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3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в нарушение п. 166  Инструкции 191н  </w:t>
      </w:r>
      <w:proofErr w:type="spellStart"/>
      <w:r w:rsidRPr="00236302">
        <w:rPr>
          <w:rFonts w:ascii="Times New Roman" w:eastAsia="Times New Roman" w:hAnsi="Times New Roman" w:cs="Times New Roman"/>
          <w:b/>
          <w:i/>
          <w:sz w:val="28"/>
          <w:szCs w:val="28"/>
        </w:rPr>
        <w:t>Дегтяревской</w:t>
      </w:r>
      <w:proofErr w:type="spellEnd"/>
      <w:r w:rsidRPr="002363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сельской администрацией в ф. 0503168 «Сведения о движении нефинансовых активов»    не отражены обороты по материальным запасам за 202</w:t>
      </w:r>
      <w:r w:rsidR="00236302" w:rsidRPr="00236302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2363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в сумме </w:t>
      </w:r>
      <w:r w:rsidR="00236302" w:rsidRPr="00236302">
        <w:rPr>
          <w:rFonts w:ascii="Times New Roman" w:eastAsia="Times New Roman" w:hAnsi="Times New Roman" w:cs="Times New Roman"/>
          <w:b/>
          <w:i/>
          <w:sz w:val="28"/>
          <w:szCs w:val="28"/>
        </w:rPr>
        <w:t>203,4</w:t>
      </w:r>
      <w:r w:rsidRPr="002363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236302" w:rsidRPr="00236302">
        <w:rPr>
          <w:rFonts w:ascii="Times New Roman" w:eastAsia="Times New Roman" w:hAnsi="Times New Roman" w:cs="Times New Roman"/>
          <w:b/>
          <w:i/>
          <w:sz w:val="28"/>
          <w:szCs w:val="28"/>
        </w:rPr>
        <w:t>101,7</w:t>
      </w:r>
      <w:r w:rsidRPr="00236302">
        <w:rPr>
          <w:rFonts w:ascii="Times New Roman" w:eastAsia="Times New Roman" w:hAnsi="Times New Roman" w:cs="Times New Roman"/>
          <w:b/>
          <w:i/>
          <w:sz w:val="28"/>
          <w:szCs w:val="28"/>
        </w:rPr>
        <w:t>*2)  тыс. рублей.</w:t>
      </w:r>
    </w:p>
    <w:p w:rsidR="00AF6006" w:rsidRPr="00AF6006" w:rsidRDefault="00AF6006" w:rsidP="00AF6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60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ст. 264.6 Бюджетного кодекса РФ одновременно с Проектом решения «Об утверждении отчета об исполнении бюджета поселения за 2024 год» не представлено приложение «Источники внутреннего финансирования дефицита бюджета поселения за 2024 год». </w:t>
      </w:r>
    </w:p>
    <w:p w:rsidR="00F3529A" w:rsidRPr="00F3529A" w:rsidRDefault="00F3529A" w:rsidP="00F35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52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6 ст. 264.10 Бюджетного кодекса РФ одновременно с Отчетом об исполнении бюджета </w:t>
      </w:r>
      <w:proofErr w:type="spellStart"/>
      <w:r w:rsidRPr="00F3529A">
        <w:rPr>
          <w:rFonts w:ascii="Times New Roman" w:eastAsia="Times New Roman" w:hAnsi="Times New Roman" w:cs="Times New Roman"/>
          <w:b/>
          <w:i/>
          <w:sz w:val="28"/>
          <w:szCs w:val="28"/>
        </w:rPr>
        <w:t>Дегтяревского</w:t>
      </w:r>
      <w:proofErr w:type="spellEnd"/>
      <w:r w:rsidRPr="00F352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2024 год не представлен отчет об использовании средств резервного фонда.</w:t>
      </w:r>
    </w:p>
    <w:p w:rsidR="00BA3E11" w:rsidRPr="002327FE" w:rsidRDefault="00BA3E11" w:rsidP="00BA3E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327FE">
        <w:rPr>
          <w:rFonts w:ascii="Times New Roman" w:hAnsi="Times New Roman"/>
          <w:b/>
          <w:i/>
          <w:sz w:val="28"/>
          <w:szCs w:val="28"/>
        </w:rPr>
        <w:t>В нарушение п. 1.3. Соглашения № 4 от 29.11.2019 года «О передаче полномочий по осуществлению внешнего муниципального финансового контроля»  внесение изменений в бюджет поселения в 3-х случаях (от 26.02.2024 года № 108, от 25.06.2024 года № 112, от 28.08.2024года №116).</w:t>
      </w:r>
      <w:r w:rsidRPr="002327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2327FE">
        <w:rPr>
          <w:rFonts w:ascii="Times New Roman" w:eastAsia="Times New Roman" w:hAnsi="Times New Roman" w:cs="Times New Roman"/>
          <w:b/>
          <w:i/>
          <w:sz w:val="28"/>
          <w:szCs w:val="28"/>
        </w:rPr>
        <w:t>Соответствие   принципу</w:t>
      </w:r>
      <w:r w:rsidRPr="002327FE">
        <w:rPr>
          <w:rFonts w:ascii="Times New Roman" w:hAnsi="Times New Roman"/>
          <w:b/>
          <w:i/>
          <w:sz w:val="28"/>
          <w:szCs w:val="28"/>
        </w:rPr>
        <w:t>) произведено без  экспертизы КСП Суражского муниципального района.</w:t>
      </w:r>
      <w:proofErr w:type="gramEnd"/>
    </w:p>
    <w:p w:rsidR="00756E1A" w:rsidRDefault="00756E1A" w:rsidP="00756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1879">
        <w:rPr>
          <w:rFonts w:ascii="Times New Roman" w:eastAsia="Times New Roman" w:hAnsi="Times New Roman" w:cs="Times New Roman"/>
          <w:b/>
          <w:i/>
          <w:sz w:val="28"/>
          <w:szCs w:val="28"/>
        </w:rPr>
        <w:t>При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оценке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Дегтяревского</w:t>
      </w:r>
      <w:proofErr w:type="spellEnd"/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нарушен принцип результативности и эффективности использования бюджетных средств (ст. 34 БК РФ)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выразивш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йся в оплате из бюджета поселения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штрафа на общую су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405,0 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>тыс. рублей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случа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4977BA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A67B19" w:rsidRPr="002A0137" w:rsidRDefault="00A67B19" w:rsidP="00A67B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013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Предложения:</w:t>
      </w:r>
    </w:p>
    <w:p w:rsidR="0091721C" w:rsidRPr="002A0137" w:rsidRDefault="0091721C" w:rsidP="0091721C">
      <w:pPr>
        <w:spacing w:line="240" w:lineRule="auto"/>
        <w:ind w:right="19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изложенного и в соответствии с действующим законодательством</w:t>
      </w:r>
      <w:proofErr w:type="gram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онтрольно</w:t>
      </w:r>
      <w:proofErr w:type="spell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счетная палата Суражского муниципального района предлагает: </w:t>
      </w:r>
    </w:p>
    <w:p w:rsidR="0091721C" w:rsidRPr="002A0137" w:rsidRDefault="0091721C" w:rsidP="009172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аналитическо</w:t>
      </w:r>
      <w:proofErr w:type="spellEnd"/>
    </w:p>
    <w:p w:rsidR="0091721C" w:rsidRPr="002A0137" w:rsidRDefault="0091721C" w:rsidP="009172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 «Экспертиза и подготовка заключения на отчет  об исполнении бюджета </w:t>
      </w:r>
      <w:proofErr w:type="spell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Дегтяревского</w:t>
      </w:r>
      <w:proofErr w:type="spell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E82B6B">
        <w:rPr>
          <w:rFonts w:ascii="Times New Roman" w:eastAsia="Calibri" w:hAnsi="Times New Roman" w:cs="Times New Roman"/>
          <w:sz w:val="28"/>
          <w:szCs w:val="28"/>
          <w:lang w:eastAsia="en-US"/>
        </w:rPr>
        <w:t>Суражского муниципального района</w:t>
      </w: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Брянской области  за </w:t>
      </w:r>
      <w:r w:rsidR="001E568D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в  </w:t>
      </w:r>
      <w:proofErr w:type="spell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Дегтяревский</w:t>
      </w:r>
      <w:proofErr w:type="spell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сельский  Совет народных депутатов  с рекомендацией рассмотреть проект решения «Об утверждении   отчета об исполнении бюджета </w:t>
      </w:r>
      <w:proofErr w:type="spell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Дегтяревского</w:t>
      </w:r>
      <w:proofErr w:type="spell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E82B6B">
        <w:rPr>
          <w:rFonts w:ascii="Times New Roman" w:eastAsia="Calibri" w:hAnsi="Times New Roman" w:cs="Times New Roman"/>
          <w:sz w:val="28"/>
          <w:szCs w:val="28"/>
          <w:lang w:eastAsia="en-US"/>
        </w:rPr>
        <w:t>Суражского муниципального района</w:t>
      </w: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Брянской области  за 202</w:t>
      </w:r>
      <w:r w:rsidR="00FB1E9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bookmarkStart w:id="0" w:name="_GoBack"/>
      <w:bookmarkEnd w:id="0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  </w:t>
      </w:r>
    </w:p>
    <w:p w:rsidR="0091721C" w:rsidRPr="002A0137" w:rsidRDefault="0091721C" w:rsidP="00835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по результатам </w:t>
      </w:r>
      <w:proofErr w:type="spell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экспертно</w:t>
      </w:r>
      <w:proofErr w:type="spellEnd"/>
      <w:r w:rsidR="005131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аналитическо</w:t>
      </w:r>
      <w:proofErr w:type="spellEnd"/>
    </w:p>
    <w:p w:rsidR="0091721C" w:rsidRPr="002A0137" w:rsidRDefault="0091721C" w:rsidP="00835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 «Экспертиза и подготовка заключения на отчет  об исполнении бюджета </w:t>
      </w:r>
      <w:proofErr w:type="spellStart"/>
      <w:r w:rsidR="00456CF0"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Дегтяревского</w:t>
      </w:r>
      <w:proofErr w:type="spell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E82B6B">
        <w:rPr>
          <w:rFonts w:ascii="Times New Roman" w:eastAsia="Calibri" w:hAnsi="Times New Roman" w:cs="Times New Roman"/>
          <w:sz w:val="28"/>
          <w:szCs w:val="28"/>
          <w:lang w:eastAsia="en-US"/>
        </w:rPr>
        <w:t>Суражского муниципального района</w:t>
      </w: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Брянской области  за </w:t>
      </w:r>
      <w:r w:rsidR="001E568D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  в администрацию </w:t>
      </w:r>
      <w:proofErr w:type="spellStart"/>
      <w:r w:rsidR="00456CF0"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>Дегтяревского</w:t>
      </w:r>
      <w:proofErr w:type="spellEnd"/>
      <w:r w:rsidRPr="002A0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 предложениями:</w:t>
      </w:r>
    </w:p>
    <w:p w:rsidR="006C4BE5" w:rsidRPr="006C4BE5" w:rsidRDefault="0091721C" w:rsidP="00917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Pr="00D17A4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итоги настоящей внешней проверки, проанализировать замечания, отмеченные в заключении.</w:t>
      </w:r>
      <w:r w:rsidR="00504905" w:rsidRPr="00D17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BE5" w:rsidRPr="006C4B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Принять меры по привлечению к ответственности лиц виновных в нарушении бюджетного законодательства.</w:t>
      </w:r>
    </w:p>
    <w:p w:rsidR="00504905" w:rsidRPr="00D17A4C" w:rsidRDefault="00504905" w:rsidP="005049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17A4C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E628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17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и представление отчетности производить в строгом соответствии </w:t>
      </w:r>
      <w:r w:rsidRPr="00D17A4C">
        <w:rPr>
          <w:rFonts w:ascii="Times New Roman" w:eastAsia="Times New Roman" w:hAnsi="Times New Roman" w:cs="Times New Roman"/>
          <w:sz w:val="28"/>
          <w:szCs w:val="28"/>
        </w:rPr>
        <w:t xml:space="preserve">с требованиями </w:t>
      </w:r>
      <w:r w:rsidRPr="00D17A4C">
        <w:rPr>
          <w:rFonts w:ascii="Times New Roman" w:eastAsia="Times New Roman" w:hAnsi="Times New Roman" w:cs="Times New Roman"/>
          <w:spacing w:val="-6"/>
          <w:sz w:val="28"/>
          <w:szCs w:val="28"/>
        </w:rPr>
        <w:t>Инструкци</w:t>
      </w:r>
      <w:r w:rsidR="00396C92">
        <w:rPr>
          <w:rFonts w:ascii="Times New Roman" w:eastAsia="Times New Roman" w:hAnsi="Times New Roman" w:cs="Times New Roman"/>
          <w:spacing w:val="-6"/>
          <w:sz w:val="28"/>
          <w:szCs w:val="28"/>
        </w:rPr>
        <w:t>ей</w:t>
      </w:r>
      <w:r w:rsidRPr="00D17A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 28.12.2010 № 191н.</w:t>
      </w:r>
      <w:r w:rsidR="00396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 допускать нарушений при составлении отчетных форм и представлять отчетность в полном составе.</w:t>
      </w:r>
    </w:p>
    <w:p w:rsidR="00581EED" w:rsidRPr="00A523F9" w:rsidRDefault="009E69D2" w:rsidP="00581EED">
      <w:pPr>
        <w:widowControl w:val="0"/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7A4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35C7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17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52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соблюдением </w:t>
      </w:r>
      <w:r w:rsidR="00581EED" w:rsidRPr="00A523F9">
        <w:rPr>
          <w:rFonts w:ascii="Times New Roman" w:eastAsia="Calibri" w:hAnsi="Times New Roman" w:cs="Times New Roman"/>
          <w:sz w:val="28"/>
          <w:szCs w:val="28"/>
          <w:lang w:eastAsia="en-US"/>
        </w:rPr>
        <w:t>норм Соглашения № 4 от 29.11.2019 года «О передаче полномочий по осуществлению внешнего муниципального финансового контроля» в части проведения экспертизы проекта Решения, при внесении изменений в бюджет поселения.</w:t>
      </w:r>
    </w:p>
    <w:p w:rsidR="00280FDB" w:rsidRPr="00A523F9" w:rsidRDefault="00280FDB" w:rsidP="00581EED">
      <w:pPr>
        <w:widowControl w:val="0"/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3F9">
        <w:rPr>
          <w:rFonts w:ascii="Times New Roman" w:eastAsia="Calibri" w:hAnsi="Times New Roman" w:cs="Times New Roman"/>
          <w:sz w:val="28"/>
          <w:szCs w:val="28"/>
          <w:lang w:eastAsia="en-US"/>
        </w:rPr>
        <w:t>2.4</w:t>
      </w:r>
      <w:r w:rsidR="00E62849" w:rsidRPr="00A52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A52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допускать неэффективных расходов</w:t>
      </w:r>
    </w:p>
    <w:p w:rsidR="00B35C79" w:rsidRPr="00A523F9" w:rsidRDefault="00504905" w:rsidP="00581EED">
      <w:pPr>
        <w:widowControl w:val="0"/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3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7B19" w:rsidRPr="00A523F9">
        <w:rPr>
          <w:rFonts w:ascii="Times New Roman" w:eastAsia="Times New Roman" w:hAnsi="Times New Roman" w:cs="Times New Roman"/>
          <w:sz w:val="28"/>
          <w:szCs w:val="28"/>
        </w:rPr>
        <w:t xml:space="preserve">. Контрольно-счетная палата предлагает </w:t>
      </w:r>
      <w:proofErr w:type="spellStart"/>
      <w:r w:rsidR="00A67B19" w:rsidRPr="00A523F9">
        <w:rPr>
          <w:rFonts w:ascii="Times New Roman" w:eastAsia="Times New Roman" w:hAnsi="Times New Roman" w:cs="Times New Roman"/>
          <w:sz w:val="28"/>
          <w:szCs w:val="28"/>
        </w:rPr>
        <w:t>Дегтяревскому</w:t>
      </w:r>
      <w:proofErr w:type="spellEnd"/>
      <w:r w:rsidR="00A67B19" w:rsidRPr="00A523F9">
        <w:rPr>
          <w:rFonts w:ascii="Times New Roman" w:eastAsia="Times New Roman" w:hAnsi="Times New Roman" w:cs="Times New Roman"/>
          <w:sz w:val="28"/>
          <w:szCs w:val="28"/>
        </w:rPr>
        <w:t xml:space="preserve"> сельскому Совету народных депутатов «Отчет об исполнении </w:t>
      </w:r>
      <w:r w:rsidR="00FF0E8B" w:rsidRPr="00A52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proofErr w:type="spellStart"/>
      <w:r w:rsidR="00FF0E8B" w:rsidRPr="00A523F9">
        <w:rPr>
          <w:rFonts w:ascii="Times New Roman" w:eastAsia="Calibri" w:hAnsi="Times New Roman" w:cs="Times New Roman"/>
          <w:sz w:val="28"/>
          <w:szCs w:val="28"/>
          <w:lang w:eastAsia="en-US"/>
        </w:rPr>
        <w:t>Дегтяревского</w:t>
      </w:r>
      <w:proofErr w:type="spellEnd"/>
      <w:r w:rsidR="00FF0E8B" w:rsidRPr="00A52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Суражского муниципального района Брянской области</w:t>
      </w:r>
      <w:r w:rsidR="00A67B19" w:rsidRPr="00A523F9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1E568D" w:rsidRPr="00A523F9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67B19" w:rsidRPr="00A523F9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="00B35C79" w:rsidRPr="00A523F9">
        <w:rPr>
          <w:rFonts w:ascii="Times New Roman" w:eastAsia="Times New Roman" w:hAnsi="Times New Roman" w:cs="Times New Roman"/>
          <w:sz w:val="28"/>
          <w:szCs w:val="28"/>
        </w:rPr>
        <w:t>к рассмотрению</w:t>
      </w:r>
      <w:r w:rsidR="00B372B3" w:rsidRPr="00A523F9">
        <w:rPr>
          <w:rFonts w:ascii="Times New Roman" w:eastAsia="Times New Roman" w:hAnsi="Times New Roman" w:cs="Times New Roman"/>
          <w:sz w:val="28"/>
          <w:szCs w:val="28"/>
        </w:rPr>
        <w:t xml:space="preserve"> после приведения Проекта решения в соответствие (дополнить приложением </w:t>
      </w:r>
      <w:proofErr w:type="gramStart"/>
      <w:r w:rsidR="00B372B3" w:rsidRPr="00A523F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B372B3" w:rsidRPr="00A523F9">
        <w:rPr>
          <w:rFonts w:ascii="Times New Roman" w:eastAsia="Times New Roman" w:hAnsi="Times New Roman" w:cs="Times New Roman"/>
          <w:sz w:val="28"/>
          <w:szCs w:val="28"/>
        </w:rPr>
        <w:t xml:space="preserve"> источника дефицита)</w:t>
      </w:r>
      <w:r w:rsidR="00B35C79" w:rsidRPr="00A52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Pr="00CC1F45" w:rsidRDefault="00CC1F45" w:rsidP="00CC1F4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3F9">
        <w:rPr>
          <w:rFonts w:ascii="Times New Roman" w:eastAsia="Times New Roman" w:hAnsi="Times New Roman" w:cs="Times New Roman"/>
          <w:sz w:val="28"/>
          <w:szCs w:val="28"/>
        </w:rPr>
        <w:t>Настоящее заключение составлено в двух экземплярах.</w:t>
      </w:r>
    </w:p>
    <w:p w:rsidR="00CC1F45" w:rsidRPr="00CC1F45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60FA" w:rsidRPr="00A67B19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A67B19">
        <w:rPr>
          <w:rFonts w:ascii="Times New Roman" w:eastAsia="Times New Roman" w:hAnsi="Times New Roman" w:cs="Times New Roman"/>
          <w:bCs/>
          <w:sz w:val="28"/>
        </w:rPr>
        <w:t xml:space="preserve">Председатель </w:t>
      </w:r>
    </w:p>
    <w:p w:rsidR="00CC1F45" w:rsidRPr="00A67B19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B19">
        <w:rPr>
          <w:rFonts w:ascii="Times New Roman" w:eastAsia="Times New Roman" w:hAnsi="Times New Roman" w:cs="Times New Roman"/>
          <w:bCs/>
          <w:sz w:val="28"/>
        </w:rPr>
        <w:t>Контрольно – счетной палаты</w:t>
      </w:r>
    </w:p>
    <w:p w:rsidR="00CC1F45" w:rsidRPr="00A67B19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B19">
        <w:rPr>
          <w:rFonts w:ascii="Times New Roman" w:eastAsia="Times New Roman" w:hAnsi="Times New Roman" w:cs="Times New Roman"/>
          <w:bCs/>
          <w:sz w:val="28"/>
        </w:rPr>
        <w:t>Суражского муниципального района          </w:t>
      </w:r>
      <w:r w:rsidR="0083273E" w:rsidRPr="00A67B19">
        <w:rPr>
          <w:rFonts w:ascii="Times New Roman" w:eastAsia="Times New Roman" w:hAnsi="Times New Roman" w:cs="Times New Roman"/>
          <w:bCs/>
          <w:sz w:val="28"/>
        </w:rPr>
        <w:t xml:space="preserve">       </w:t>
      </w:r>
      <w:r w:rsidRPr="00A67B19">
        <w:rPr>
          <w:rFonts w:ascii="Times New Roman" w:eastAsia="Times New Roman" w:hAnsi="Times New Roman" w:cs="Times New Roman"/>
          <w:bCs/>
          <w:sz w:val="28"/>
        </w:rPr>
        <w:t>                      </w:t>
      </w:r>
      <w:r w:rsidR="00F560FA" w:rsidRPr="00A67B19">
        <w:rPr>
          <w:rFonts w:ascii="Times New Roman" w:eastAsia="Times New Roman" w:hAnsi="Times New Roman" w:cs="Times New Roman"/>
          <w:bCs/>
          <w:sz w:val="28"/>
        </w:rPr>
        <w:t>Н</w:t>
      </w:r>
      <w:r w:rsidRPr="00A67B19">
        <w:rPr>
          <w:rFonts w:ascii="Times New Roman" w:eastAsia="Times New Roman" w:hAnsi="Times New Roman" w:cs="Times New Roman"/>
          <w:bCs/>
          <w:sz w:val="28"/>
        </w:rPr>
        <w:t>.</w:t>
      </w:r>
      <w:r w:rsidR="00F560FA" w:rsidRPr="00A67B19">
        <w:rPr>
          <w:rFonts w:ascii="Times New Roman" w:eastAsia="Times New Roman" w:hAnsi="Times New Roman" w:cs="Times New Roman"/>
          <w:bCs/>
          <w:sz w:val="28"/>
        </w:rPr>
        <w:t>В</w:t>
      </w:r>
      <w:r w:rsidRPr="00A67B19">
        <w:rPr>
          <w:rFonts w:ascii="Times New Roman" w:eastAsia="Times New Roman" w:hAnsi="Times New Roman" w:cs="Times New Roman"/>
          <w:bCs/>
          <w:sz w:val="28"/>
        </w:rPr>
        <w:t>.</w:t>
      </w:r>
      <w:r w:rsidR="00CC3CF1" w:rsidRPr="00A67B1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EB1B09" w:rsidRPr="00A67B19">
        <w:rPr>
          <w:rFonts w:ascii="Times New Roman" w:eastAsia="Times New Roman" w:hAnsi="Times New Roman" w:cs="Times New Roman"/>
          <w:bCs/>
          <w:sz w:val="28"/>
        </w:rPr>
        <w:t>Жидкова</w:t>
      </w:r>
    </w:p>
    <w:p w:rsidR="00CC1F45" w:rsidRPr="00A67B19" w:rsidRDefault="00CC1F45" w:rsidP="00A523F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B1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A523F9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B1E9A" w:rsidRDefault="00066C9E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3F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CC1F45" w:rsidRPr="00A523F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="00821043" w:rsidRPr="00A523F9">
        <w:rPr>
          <w:rFonts w:ascii="Times New Roman" w:eastAsia="Times New Roman" w:hAnsi="Times New Roman" w:cs="Times New Roman"/>
          <w:sz w:val="28"/>
          <w:szCs w:val="28"/>
        </w:rPr>
        <w:t>Дегтяревско</w:t>
      </w:r>
      <w:r w:rsidR="00FB1E9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A52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E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Т. Н. </w:t>
      </w:r>
      <w:proofErr w:type="spellStart"/>
      <w:r w:rsidR="00FB1E9A">
        <w:rPr>
          <w:rFonts w:ascii="Times New Roman" w:eastAsia="Times New Roman" w:hAnsi="Times New Roman" w:cs="Times New Roman"/>
          <w:sz w:val="28"/>
          <w:szCs w:val="28"/>
        </w:rPr>
        <w:t>Батенко</w:t>
      </w:r>
      <w:proofErr w:type="spellEnd"/>
    </w:p>
    <w:p w:rsidR="00CC1F45" w:rsidRPr="00A523F9" w:rsidRDefault="00066C9E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3F9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FB1E9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52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E9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523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67B19" w:rsidRPr="00A523F9" w:rsidRDefault="00A67B19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B19" w:rsidRPr="00A67B19" w:rsidRDefault="00A67B19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3F9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</w:t>
      </w:r>
      <w:r w:rsidR="00A523F9" w:rsidRPr="00A523F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23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23F9" w:rsidRPr="00A523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3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43A0">
        <w:rPr>
          <w:rFonts w:ascii="Times New Roman" w:eastAsia="Times New Roman" w:hAnsi="Times New Roman" w:cs="Times New Roman"/>
          <w:sz w:val="28"/>
          <w:szCs w:val="28"/>
        </w:rPr>
        <w:t>Рощина</w:t>
      </w:r>
    </w:p>
    <w:sectPr w:rsidR="00A67B19" w:rsidRPr="00A67B19" w:rsidSect="0041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57" w:rsidRDefault="00DD0357" w:rsidP="00AB3934">
      <w:pPr>
        <w:spacing w:after="0" w:line="240" w:lineRule="auto"/>
      </w:pPr>
      <w:r>
        <w:separator/>
      </w:r>
    </w:p>
  </w:endnote>
  <w:endnote w:type="continuationSeparator" w:id="0">
    <w:p w:rsidR="00DD0357" w:rsidRDefault="00DD0357" w:rsidP="00AB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57" w:rsidRDefault="00DD0357" w:rsidP="00AB3934">
      <w:pPr>
        <w:spacing w:after="0" w:line="240" w:lineRule="auto"/>
      </w:pPr>
      <w:r>
        <w:separator/>
      </w:r>
    </w:p>
  </w:footnote>
  <w:footnote w:type="continuationSeparator" w:id="0">
    <w:p w:rsidR="00DD0357" w:rsidRDefault="00DD0357" w:rsidP="00AB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1">
    <w:nsid w:val="7A3503A7"/>
    <w:multiLevelType w:val="hybridMultilevel"/>
    <w:tmpl w:val="3112F1B4"/>
    <w:lvl w:ilvl="0" w:tplc="1A08EA2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1F45"/>
    <w:rsid w:val="0000026D"/>
    <w:rsid w:val="00000493"/>
    <w:rsid w:val="0000130A"/>
    <w:rsid w:val="00001AFB"/>
    <w:rsid w:val="00001B3D"/>
    <w:rsid w:val="00002A0A"/>
    <w:rsid w:val="00004BAF"/>
    <w:rsid w:val="00004E7F"/>
    <w:rsid w:val="00007D48"/>
    <w:rsid w:val="000100E2"/>
    <w:rsid w:val="00010B0F"/>
    <w:rsid w:val="000114BA"/>
    <w:rsid w:val="00014083"/>
    <w:rsid w:val="00015C42"/>
    <w:rsid w:val="00017E6B"/>
    <w:rsid w:val="000209CC"/>
    <w:rsid w:val="00020F8A"/>
    <w:rsid w:val="00022D45"/>
    <w:rsid w:val="00022FA6"/>
    <w:rsid w:val="000233C7"/>
    <w:rsid w:val="00023BE5"/>
    <w:rsid w:val="00024DD8"/>
    <w:rsid w:val="0003034A"/>
    <w:rsid w:val="000375BC"/>
    <w:rsid w:val="0004146A"/>
    <w:rsid w:val="00043476"/>
    <w:rsid w:val="00044D49"/>
    <w:rsid w:val="000455CA"/>
    <w:rsid w:val="0005136D"/>
    <w:rsid w:val="00051D61"/>
    <w:rsid w:val="00052451"/>
    <w:rsid w:val="00053980"/>
    <w:rsid w:val="00053FA4"/>
    <w:rsid w:val="0005555D"/>
    <w:rsid w:val="00055AD5"/>
    <w:rsid w:val="00060DE8"/>
    <w:rsid w:val="00061B04"/>
    <w:rsid w:val="00064EFF"/>
    <w:rsid w:val="00066A38"/>
    <w:rsid w:val="00066C9E"/>
    <w:rsid w:val="000703E0"/>
    <w:rsid w:val="00072CAD"/>
    <w:rsid w:val="00072FD5"/>
    <w:rsid w:val="00074218"/>
    <w:rsid w:val="00076588"/>
    <w:rsid w:val="00080A9B"/>
    <w:rsid w:val="0008400C"/>
    <w:rsid w:val="00084B1E"/>
    <w:rsid w:val="00085FD4"/>
    <w:rsid w:val="000915F4"/>
    <w:rsid w:val="00093A28"/>
    <w:rsid w:val="000A45BA"/>
    <w:rsid w:val="000A50E3"/>
    <w:rsid w:val="000A584D"/>
    <w:rsid w:val="000A6F60"/>
    <w:rsid w:val="000B1C45"/>
    <w:rsid w:val="000B54B4"/>
    <w:rsid w:val="000B5CBF"/>
    <w:rsid w:val="000C23DF"/>
    <w:rsid w:val="000C3A51"/>
    <w:rsid w:val="000C4BDC"/>
    <w:rsid w:val="000C51BA"/>
    <w:rsid w:val="000C7DFE"/>
    <w:rsid w:val="000D1FB9"/>
    <w:rsid w:val="000D7DE7"/>
    <w:rsid w:val="000E2467"/>
    <w:rsid w:val="000E5756"/>
    <w:rsid w:val="000F623A"/>
    <w:rsid w:val="000F64F8"/>
    <w:rsid w:val="00100C38"/>
    <w:rsid w:val="00102341"/>
    <w:rsid w:val="001047DF"/>
    <w:rsid w:val="00110275"/>
    <w:rsid w:val="00111F62"/>
    <w:rsid w:val="00113B7D"/>
    <w:rsid w:val="00114519"/>
    <w:rsid w:val="0011462E"/>
    <w:rsid w:val="00114B90"/>
    <w:rsid w:val="001150B5"/>
    <w:rsid w:val="00115F50"/>
    <w:rsid w:val="001258CB"/>
    <w:rsid w:val="0012677B"/>
    <w:rsid w:val="001274C2"/>
    <w:rsid w:val="0012759F"/>
    <w:rsid w:val="00132E8C"/>
    <w:rsid w:val="0013664B"/>
    <w:rsid w:val="00136FC8"/>
    <w:rsid w:val="0013777A"/>
    <w:rsid w:val="00140733"/>
    <w:rsid w:val="00141EDF"/>
    <w:rsid w:val="00142B99"/>
    <w:rsid w:val="00145BFB"/>
    <w:rsid w:val="00145CA7"/>
    <w:rsid w:val="001474A9"/>
    <w:rsid w:val="001502FC"/>
    <w:rsid w:val="00150ADD"/>
    <w:rsid w:val="00160C5E"/>
    <w:rsid w:val="001624C7"/>
    <w:rsid w:val="00163287"/>
    <w:rsid w:val="00165279"/>
    <w:rsid w:val="0016733B"/>
    <w:rsid w:val="0017003F"/>
    <w:rsid w:val="0017036F"/>
    <w:rsid w:val="00175DA3"/>
    <w:rsid w:val="0018079E"/>
    <w:rsid w:val="00181A1A"/>
    <w:rsid w:val="00183BC0"/>
    <w:rsid w:val="00184347"/>
    <w:rsid w:val="00184FB6"/>
    <w:rsid w:val="001852CF"/>
    <w:rsid w:val="0019155B"/>
    <w:rsid w:val="00192941"/>
    <w:rsid w:val="00195789"/>
    <w:rsid w:val="001A1108"/>
    <w:rsid w:val="001A2AA6"/>
    <w:rsid w:val="001A41C3"/>
    <w:rsid w:val="001A43B3"/>
    <w:rsid w:val="001A541A"/>
    <w:rsid w:val="001A58D0"/>
    <w:rsid w:val="001B1392"/>
    <w:rsid w:val="001B4474"/>
    <w:rsid w:val="001B4A6D"/>
    <w:rsid w:val="001B574E"/>
    <w:rsid w:val="001B6F25"/>
    <w:rsid w:val="001C11E9"/>
    <w:rsid w:val="001C66EC"/>
    <w:rsid w:val="001D0B6F"/>
    <w:rsid w:val="001D1517"/>
    <w:rsid w:val="001D43B2"/>
    <w:rsid w:val="001D4AEE"/>
    <w:rsid w:val="001D7371"/>
    <w:rsid w:val="001D7457"/>
    <w:rsid w:val="001D7BED"/>
    <w:rsid w:val="001E568D"/>
    <w:rsid w:val="001E7978"/>
    <w:rsid w:val="001E7A6D"/>
    <w:rsid w:val="001F205B"/>
    <w:rsid w:val="001F49C3"/>
    <w:rsid w:val="001F4D9E"/>
    <w:rsid w:val="001F595B"/>
    <w:rsid w:val="001F5D41"/>
    <w:rsid w:val="002004AC"/>
    <w:rsid w:val="002008BC"/>
    <w:rsid w:val="0020171C"/>
    <w:rsid w:val="00202FDD"/>
    <w:rsid w:val="00203788"/>
    <w:rsid w:val="002068BC"/>
    <w:rsid w:val="00211A28"/>
    <w:rsid w:val="00211DB6"/>
    <w:rsid w:val="00212EE0"/>
    <w:rsid w:val="002138D2"/>
    <w:rsid w:val="002159A9"/>
    <w:rsid w:val="002200F0"/>
    <w:rsid w:val="00221DD5"/>
    <w:rsid w:val="002235B5"/>
    <w:rsid w:val="00224B34"/>
    <w:rsid w:val="00227B85"/>
    <w:rsid w:val="00230858"/>
    <w:rsid w:val="002315E7"/>
    <w:rsid w:val="002325A8"/>
    <w:rsid w:val="002327FE"/>
    <w:rsid w:val="00233F3E"/>
    <w:rsid w:val="00234987"/>
    <w:rsid w:val="00235BC0"/>
    <w:rsid w:val="00236302"/>
    <w:rsid w:val="002422C0"/>
    <w:rsid w:val="00242B4B"/>
    <w:rsid w:val="00242E04"/>
    <w:rsid w:val="00243A4F"/>
    <w:rsid w:val="00250DB7"/>
    <w:rsid w:val="0025141F"/>
    <w:rsid w:val="0025326C"/>
    <w:rsid w:val="002547A5"/>
    <w:rsid w:val="002556FD"/>
    <w:rsid w:val="002571AF"/>
    <w:rsid w:val="00260247"/>
    <w:rsid w:val="002602FB"/>
    <w:rsid w:val="002629FB"/>
    <w:rsid w:val="00263C3B"/>
    <w:rsid w:val="00270330"/>
    <w:rsid w:val="00270F02"/>
    <w:rsid w:val="0027181B"/>
    <w:rsid w:val="002728CC"/>
    <w:rsid w:val="00275C6A"/>
    <w:rsid w:val="002767B5"/>
    <w:rsid w:val="00276850"/>
    <w:rsid w:val="00277469"/>
    <w:rsid w:val="00277EC7"/>
    <w:rsid w:val="00280FDB"/>
    <w:rsid w:val="00281C09"/>
    <w:rsid w:val="00281CE9"/>
    <w:rsid w:val="002923B5"/>
    <w:rsid w:val="002927E3"/>
    <w:rsid w:val="00296214"/>
    <w:rsid w:val="00297FEE"/>
    <w:rsid w:val="002A0137"/>
    <w:rsid w:val="002A062D"/>
    <w:rsid w:val="002A0705"/>
    <w:rsid w:val="002A0E8B"/>
    <w:rsid w:val="002A1B44"/>
    <w:rsid w:val="002A3D25"/>
    <w:rsid w:val="002A5934"/>
    <w:rsid w:val="002A6583"/>
    <w:rsid w:val="002A78F3"/>
    <w:rsid w:val="002B6D83"/>
    <w:rsid w:val="002C1C7B"/>
    <w:rsid w:val="002C21C4"/>
    <w:rsid w:val="002C2364"/>
    <w:rsid w:val="002C2DF6"/>
    <w:rsid w:val="002C4ED8"/>
    <w:rsid w:val="002C7EC3"/>
    <w:rsid w:val="002D0625"/>
    <w:rsid w:val="002D3F15"/>
    <w:rsid w:val="002D4471"/>
    <w:rsid w:val="002D5AF8"/>
    <w:rsid w:val="002D6617"/>
    <w:rsid w:val="002D6C4F"/>
    <w:rsid w:val="002E0232"/>
    <w:rsid w:val="002E0953"/>
    <w:rsid w:val="002E095D"/>
    <w:rsid w:val="002E0ECA"/>
    <w:rsid w:val="002F1FDE"/>
    <w:rsid w:val="002F6023"/>
    <w:rsid w:val="002F624A"/>
    <w:rsid w:val="002F66FD"/>
    <w:rsid w:val="002F6D20"/>
    <w:rsid w:val="002F798C"/>
    <w:rsid w:val="0030085C"/>
    <w:rsid w:val="0030144D"/>
    <w:rsid w:val="00301AE1"/>
    <w:rsid w:val="003021A4"/>
    <w:rsid w:val="003132E1"/>
    <w:rsid w:val="00313718"/>
    <w:rsid w:val="00313AFA"/>
    <w:rsid w:val="003143A0"/>
    <w:rsid w:val="00314819"/>
    <w:rsid w:val="00315C2F"/>
    <w:rsid w:val="0031697A"/>
    <w:rsid w:val="00316D0D"/>
    <w:rsid w:val="00320ED4"/>
    <w:rsid w:val="00321866"/>
    <w:rsid w:val="00321A4D"/>
    <w:rsid w:val="003267D0"/>
    <w:rsid w:val="00326F86"/>
    <w:rsid w:val="0032756D"/>
    <w:rsid w:val="00333A25"/>
    <w:rsid w:val="0033405A"/>
    <w:rsid w:val="00334B5C"/>
    <w:rsid w:val="0033571E"/>
    <w:rsid w:val="003375B5"/>
    <w:rsid w:val="00337CCD"/>
    <w:rsid w:val="0034103C"/>
    <w:rsid w:val="003429AA"/>
    <w:rsid w:val="00343199"/>
    <w:rsid w:val="0034394A"/>
    <w:rsid w:val="00347CDF"/>
    <w:rsid w:val="00355DBD"/>
    <w:rsid w:val="00357B2F"/>
    <w:rsid w:val="003607B0"/>
    <w:rsid w:val="0036143F"/>
    <w:rsid w:val="0036653B"/>
    <w:rsid w:val="003703A4"/>
    <w:rsid w:val="003719D4"/>
    <w:rsid w:val="003723E8"/>
    <w:rsid w:val="003807BE"/>
    <w:rsid w:val="00381DA4"/>
    <w:rsid w:val="0038302B"/>
    <w:rsid w:val="003849F8"/>
    <w:rsid w:val="00385715"/>
    <w:rsid w:val="0038708A"/>
    <w:rsid w:val="003878E5"/>
    <w:rsid w:val="003905F0"/>
    <w:rsid w:val="00393F0D"/>
    <w:rsid w:val="00395133"/>
    <w:rsid w:val="003962AC"/>
    <w:rsid w:val="0039651C"/>
    <w:rsid w:val="00396C92"/>
    <w:rsid w:val="00397397"/>
    <w:rsid w:val="00397F9B"/>
    <w:rsid w:val="003A1248"/>
    <w:rsid w:val="003A2D0D"/>
    <w:rsid w:val="003A4A33"/>
    <w:rsid w:val="003A5895"/>
    <w:rsid w:val="003B24FB"/>
    <w:rsid w:val="003B3D73"/>
    <w:rsid w:val="003B4BBF"/>
    <w:rsid w:val="003B6A3D"/>
    <w:rsid w:val="003B6E20"/>
    <w:rsid w:val="003C1E29"/>
    <w:rsid w:val="003C2423"/>
    <w:rsid w:val="003C26F8"/>
    <w:rsid w:val="003C362F"/>
    <w:rsid w:val="003C549A"/>
    <w:rsid w:val="003C592E"/>
    <w:rsid w:val="003C6677"/>
    <w:rsid w:val="003C6DC4"/>
    <w:rsid w:val="003D14BA"/>
    <w:rsid w:val="003D2322"/>
    <w:rsid w:val="003D428D"/>
    <w:rsid w:val="003D4D43"/>
    <w:rsid w:val="003D5F69"/>
    <w:rsid w:val="003E0804"/>
    <w:rsid w:val="003E55AC"/>
    <w:rsid w:val="003F3ACF"/>
    <w:rsid w:val="003F4636"/>
    <w:rsid w:val="003F5E4E"/>
    <w:rsid w:val="003F68D5"/>
    <w:rsid w:val="003F7A95"/>
    <w:rsid w:val="003F7EB0"/>
    <w:rsid w:val="00403F8A"/>
    <w:rsid w:val="004058C5"/>
    <w:rsid w:val="004059A4"/>
    <w:rsid w:val="00405E57"/>
    <w:rsid w:val="00407489"/>
    <w:rsid w:val="0040780A"/>
    <w:rsid w:val="00407BB8"/>
    <w:rsid w:val="00410349"/>
    <w:rsid w:val="0041108D"/>
    <w:rsid w:val="00411E11"/>
    <w:rsid w:val="00412471"/>
    <w:rsid w:val="0041465B"/>
    <w:rsid w:val="00414EF8"/>
    <w:rsid w:val="0041647A"/>
    <w:rsid w:val="00417744"/>
    <w:rsid w:val="00422918"/>
    <w:rsid w:val="00430461"/>
    <w:rsid w:val="004318F6"/>
    <w:rsid w:val="00433503"/>
    <w:rsid w:val="004340B1"/>
    <w:rsid w:val="00437528"/>
    <w:rsid w:val="00441806"/>
    <w:rsid w:val="0044268D"/>
    <w:rsid w:val="004458F7"/>
    <w:rsid w:val="00446CA2"/>
    <w:rsid w:val="004507A9"/>
    <w:rsid w:val="0045377A"/>
    <w:rsid w:val="0045449E"/>
    <w:rsid w:val="00454BE8"/>
    <w:rsid w:val="00456259"/>
    <w:rsid w:val="00456CF0"/>
    <w:rsid w:val="004626DF"/>
    <w:rsid w:val="00462CA3"/>
    <w:rsid w:val="00467A92"/>
    <w:rsid w:val="004719A4"/>
    <w:rsid w:val="00472D62"/>
    <w:rsid w:val="00473E1D"/>
    <w:rsid w:val="00475527"/>
    <w:rsid w:val="004758BD"/>
    <w:rsid w:val="00475B86"/>
    <w:rsid w:val="00476995"/>
    <w:rsid w:val="00482038"/>
    <w:rsid w:val="0048309A"/>
    <w:rsid w:val="004838AB"/>
    <w:rsid w:val="00485D19"/>
    <w:rsid w:val="004944D4"/>
    <w:rsid w:val="00494544"/>
    <w:rsid w:val="00494E2F"/>
    <w:rsid w:val="004A00B0"/>
    <w:rsid w:val="004A1184"/>
    <w:rsid w:val="004A1201"/>
    <w:rsid w:val="004A1947"/>
    <w:rsid w:val="004A3F58"/>
    <w:rsid w:val="004A4916"/>
    <w:rsid w:val="004A4C2D"/>
    <w:rsid w:val="004A4D6E"/>
    <w:rsid w:val="004A598E"/>
    <w:rsid w:val="004A5C6B"/>
    <w:rsid w:val="004B478B"/>
    <w:rsid w:val="004B5769"/>
    <w:rsid w:val="004B5EB0"/>
    <w:rsid w:val="004B6447"/>
    <w:rsid w:val="004B7374"/>
    <w:rsid w:val="004C0364"/>
    <w:rsid w:val="004C4934"/>
    <w:rsid w:val="004D0068"/>
    <w:rsid w:val="004D03E8"/>
    <w:rsid w:val="004D506C"/>
    <w:rsid w:val="004D6765"/>
    <w:rsid w:val="004D772C"/>
    <w:rsid w:val="004E0D2A"/>
    <w:rsid w:val="004E105C"/>
    <w:rsid w:val="004E24B7"/>
    <w:rsid w:val="004E43E9"/>
    <w:rsid w:val="004E4BB9"/>
    <w:rsid w:val="004E6044"/>
    <w:rsid w:val="004E62BB"/>
    <w:rsid w:val="004E7502"/>
    <w:rsid w:val="004F0BC2"/>
    <w:rsid w:val="004F2351"/>
    <w:rsid w:val="004F47B3"/>
    <w:rsid w:val="004F5857"/>
    <w:rsid w:val="004F62A3"/>
    <w:rsid w:val="005017FC"/>
    <w:rsid w:val="0050419E"/>
    <w:rsid w:val="0050446C"/>
    <w:rsid w:val="00504905"/>
    <w:rsid w:val="00504D17"/>
    <w:rsid w:val="00505B1E"/>
    <w:rsid w:val="005063D3"/>
    <w:rsid w:val="00507CB4"/>
    <w:rsid w:val="00507F47"/>
    <w:rsid w:val="005102DE"/>
    <w:rsid w:val="005106B0"/>
    <w:rsid w:val="00510A45"/>
    <w:rsid w:val="00510D31"/>
    <w:rsid w:val="00510F2C"/>
    <w:rsid w:val="0051186D"/>
    <w:rsid w:val="0051218B"/>
    <w:rsid w:val="0051319E"/>
    <w:rsid w:val="00516563"/>
    <w:rsid w:val="005169B8"/>
    <w:rsid w:val="0052062B"/>
    <w:rsid w:val="005214B3"/>
    <w:rsid w:val="00523328"/>
    <w:rsid w:val="00530D7F"/>
    <w:rsid w:val="00531069"/>
    <w:rsid w:val="005315B7"/>
    <w:rsid w:val="00532601"/>
    <w:rsid w:val="00532608"/>
    <w:rsid w:val="005333BE"/>
    <w:rsid w:val="00540CD5"/>
    <w:rsid w:val="00540DCB"/>
    <w:rsid w:val="00541AC7"/>
    <w:rsid w:val="0054524E"/>
    <w:rsid w:val="00547D85"/>
    <w:rsid w:val="005503AE"/>
    <w:rsid w:val="00551E70"/>
    <w:rsid w:val="00552392"/>
    <w:rsid w:val="0055394D"/>
    <w:rsid w:val="00554C07"/>
    <w:rsid w:val="00555FA1"/>
    <w:rsid w:val="005578D8"/>
    <w:rsid w:val="0056021D"/>
    <w:rsid w:val="005608A2"/>
    <w:rsid w:val="005625F4"/>
    <w:rsid w:val="005647C3"/>
    <w:rsid w:val="00565B34"/>
    <w:rsid w:val="005701D1"/>
    <w:rsid w:val="00571080"/>
    <w:rsid w:val="0057711F"/>
    <w:rsid w:val="00577480"/>
    <w:rsid w:val="0057784A"/>
    <w:rsid w:val="00581EED"/>
    <w:rsid w:val="00582F6E"/>
    <w:rsid w:val="00584870"/>
    <w:rsid w:val="00585224"/>
    <w:rsid w:val="00585530"/>
    <w:rsid w:val="00586D6B"/>
    <w:rsid w:val="00587605"/>
    <w:rsid w:val="005879E6"/>
    <w:rsid w:val="005904FD"/>
    <w:rsid w:val="00590AAC"/>
    <w:rsid w:val="005930CB"/>
    <w:rsid w:val="00593512"/>
    <w:rsid w:val="00595092"/>
    <w:rsid w:val="00595E7E"/>
    <w:rsid w:val="00596FBA"/>
    <w:rsid w:val="00597D9E"/>
    <w:rsid w:val="005A220A"/>
    <w:rsid w:val="005A25B5"/>
    <w:rsid w:val="005A3DEA"/>
    <w:rsid w:val="005A41C0"/>
    <w:rsid w:val="005A6EC4"/>
    <w:rsid w:val="005B3B3D"/>
    <w:rsid w:val="005B52FD"/>
    <w:rsid w:val="005B595D"/>
    <w:rsid w:val="005B59D1"/>
    <w:rsid w:val="005B7C50"/>
    <w:rsid w:val="005C0566"/>
    <w:rsid w:val="005C252E"/>
    <w:rsid w:val="005C26FB"/>
    <w:rsid w:val="005C3A70"/>
    <w:rsid w:val="005C42F2"/>
    <w:rsid w:val="005C5DFA"/>
    <w:rsid w:val="005C6CA8"/>
    <w:rsid w:val="005C7655"/>
    <w:rsid w:val="005D37D8"/>
    <w:rsid w:val="005D4BDF"/>
    <w:rsid w:val="005D6800"/>
    <w:rsid w:val="005E03D0"/>
    <w:rsid w:val="005E102F"/>
    <w:rsid w:val="005E47DC"/>
    <w:rsid w:val="005E4F4B"/>
    <w:rsid w:val="005F048A"/>
    <w:rsid w:val="005F0A61"/>
    <w:rsid w:val="005F1B61"/>
    <w:rsid w:val="005F2C0C"/>
    <w:rsid w:val="005F43DE"/>
    <w:rsid w:val="005F494B"/>
    <w:rsid w:val="005F6D66"/>
    <w:rsid w:val="00601340"/>
    <w:rsid w:val="00601D98"/>
    <w:rsid w:val="00602EB4"/>
    <w:rsid w:val="00607081"/>
    <w:rsid w:val="006076B2"/>
    <w:rsid w:val="006113F7"/>
    <w:rsid w:val="00614C2E"/>
    <w:rsid w:val="006162C3"/>
    <w:rsid w:val="00620867"/>
    <w:rsid w:val="00621967"/>
    <w:rsid w:val="006219DD"/>
    <w:rsid w:val="00621D8F"/>
    <w:rsid w:val="0062537C"/>
    <w:rsid w:val="00625D25"/>
    <w:rsid w:val="00627F0C"/>
    <w:rsid w:val="00631A89"/>
    <w:rsid w:val="00631F27"/>
    <w:rsid w:val="00633073"/>
    <w:rsid w:val="006342B1"/>
    <w:rsid w:val="00635947"/>
    <w:rsid w:val="00637EDE"/>
    <w:rsid w:val="00641173"/>
    <w:rsid w:val="00652D5C"/>
    <w:rsid w:val="00655D5D"/>
    <w:rsid w:val="006614F7"/>
    <w:rsid w:val="00662960"/>
    <w:rsid w:val="00662E3F"/>
    <w:rsid w:val="006669FA"/>
    <w:rsid w:val="006708B2"/>
    <w:rsid w:val="00671995"/>
    <w:rsid w:val="00672949"/>
    <w:rsid w:val="006805EE"/>
    <w:rsid w:val="0068075E"/>
    <w:rsid w:val="00683677"/>
    <w:rsid w:val="006846FD"/>
    <w:rsid w:val="00685B63"/>
    <w:rsid w:val="00692538"/>
    <w:rsid w:val="00695993"/>
    <w:rsid w:val="0069660F"/>
    <w:rsid w:val="006969CE"/>
    <w:rsid w:val="006A4418"/>
    <w:rsid w:val="006A6839"/>
    <w:rsid w:val="006B1AC3"/>
    <w:rsid w:val="006B5F40"/>
    <w:rsid w:val="006C2497"/>
    <w:rsid w:val="006C3531"/>
    <w:rsid w:val="006C4BE5"/>
    <w:rsid w:val="006C5321"/>
    <w:rsid w:val="006C558D"/>
    <w:rsid w:val="006C7493"/>
    <w:rsid w:val="006C7A82"/>
    <w:rsid w:val="006D0FB0"/>
    <w:rsid w:val="006D1316"/>
    <w:rsid w:val="006D4B60"/>
    <w:rsid w:val="006D5231"/>
    <w:rsid w:val="006D5ADF"/>
    <w:rsid w:val="006E17EA"/>
    <w:rsid w:val="006E3749"/>
    <w:rsid w:val="006E56CE"/>
    <w:rsid w:val="006F58D5"/>
    <w:rsid w:val="006F6088"/>
    <w:rsid w:val="006F6780"/>
    <w:rsid w:val="006F722A"/>
    <w:rsid w:val="00702CE6"/>
    <w:rsid w:val="00703924"/>
    <w:rsid w:val="00705C93"/>
    <w:rsid w:val="00710DC7"/>
    <w:rsid w:val="007114A5"/>
    <w:rsid w:val="00713054"/>
    <w:rsid w:val="00713F40"/>
    <w:rsid w:val="0071536D"/>
    <w:rsid w:val="007158A7"/>
    <w:rsid w:val="00720AB8"/>
    <w:rsid w:val="007230FC"/>
    <w:rsid w:val="00724712"/>
    <w:rsid w:val="00724ECD"/>
    <w:rsid w:val="00724FCA"/>
    <w:rsid w:val="00726884"/>
    <w:rsid w:val="00731F91"/>
    <w:rsid w:val="007344A7"/>
    <w:rsid w:val="00734C22"/>
    <w:rsid w:val="007359A2"/>
    <w:rsid w:val="007363C3"/>
    <w:rsid w:val="00736758"/>
    <w:rsid w:val="00741DE6"/>
    <w:rsid w:val="007421D8"/>
    <w:rsid w:val="007432A3"/>
    <w:rsid w:val="007470C9"/>
    <w:rsid w:val="007506C2"/>
    <w:rsid w:val="007512AF"/>
    <w:rsid w:val="00753BB8"/>
    <w:rsid w:val="00754342"/>
    <w:rsid w:val="00756E1A"/>
    <w:rsid w:val="00760FBC"/>
    <w:rsid w:val="00763353"/>
    <w:rsid w:val="007651AA"/>
    <w:rsid w:val="00772A6A"/>
    <w:rsid w:val="007738DE"/>
    <w:rsid w:val="0077391C"/>
    <w:rsid w:val="007744B2"/>
    <w:rsid w:val="00775A78"/>
    <w:rsid w:val="00785784"/>
    <w:rsid w:val="00787C63"/>
    <w:rsid w:val="00787E8A"/>
    <w:rsid w:val="00796DC6"/>
    <w:rsid w:val="007A1E5D"/>
    <w:rsid w:val="007A3BF9"/>
    <w:rsid w:val="007A3E86"/>
    <w:rsid w:val="007A4F8A"/>
    <w:rsid w:val="007A5505"/>
    <w:rsid w:val="007A5637"/>
    <w:rsid w:val="007A5B6C"/>
    <w:rsid w:val="007A7678"/>
    <w:rsid w:val="007B019D"/>
    <w:rsid w:val="007B39A6"/>
    <w:rsid w:val="007B5A3C"/>
    <w:rsid w:val="007B67D8"/>
    <w:rsid w:val="007B6E70"/>
    <w:rsid w:val="007B77A0"/>
    <w:rsid w:val="007C00CB"/>
    <w:rsid w:val="007C0520"/>
    <w:rsid w:val="007C1A5C"/>
    <w:rsid w:val="007C3C3B"/>
    <w:rsid w:val="007C4497"/>
    <w:rsid w:val="007D0281"/>
    <w:rsid w:val="007D0863"/>
    <w:rsid w:val="007D1896"/>
    <w:rsid w:val="007D20D2"/>
    <w:rsid w:val="007D3DF4"/>
    <w:rsid w:val="007D72FA"/>
    <w:rsid w:val="007E0360"/>
    <w:rsid w:val="007E3831"/>
    <w:rsid w:val="007E4607"/>
    <w:rsid w:val="007F0519"/>
    <w:rsid w:val="007F3311"/>
    <w:rsid w:val="007F37D1"/>
    <w:rsid w:val="007F4DE5"/>
    <w:rsid w:val="007F6FAC"/>
    <w:rsid w:val="00801712"/>
    <w:rsid w:val="00802F64"/>
    <w:rsid w:val="00803062"/>
    <w:rsid w:val="008034C2"/>
    <w:rsid w:val="00803E3E"/>
    <w:rsid w:val="008064AD"/>
    <w:rsid w:val="00806B51"/>
    <w:rsid w:val="00810206"/>
    <w:rsid w:val="008113D1"/>
    <w:rsid w:val="00813F1E"/>
    <w:rsid w:val="00815E5D"/>
    <w:rsid w:val="00821043"/>
    <w:rsid w:val="008219A3"/>
    <w:rsid w:val="00824BAB"/>
    <w:rsid w:val="00825C54"/>
    <w:rsid w:val="0082604B"/>
    <w:rsid w:val="0083175E"/>
    <w:rsid w:val="0083273E"/>
    <w:rsid w:val="0083327A"/>
    <w:rsid w:val="00833FBD"/>
    <w:rsid w:val="00835472"/>
    <w:rsid w:val="008355C8"/>
    <w:rsid w:val="00837B34"/>
    <w:rsid w:val="008417A9"/>
    <w:rsid w:val="00842038"/>
    <w:rsid w:val="00844936"/>
    <w:rsid w:val="0084544C"/>
    <w:rsid w:val="00846C96"/>
    <w:rsid w:val="00846EEE"/>
    <w:rsid w:val="008473D0"/>
    <w:rsid w:val="00851A1A"/>
    <w:rsid w:val="008525A2"/>
    <w:rsid w:val="00854283"/>
    <w:rsid w:val="008554B1"/>
    <w:rsid w:val="00855B20"/>
    <w:rsid w:val="00857B26"/>
    <w:rsid w:val="008606FF"/>
    <w:rsid w:val="008625B4"/>
    <w:rsid w:val="008634C3"/>
    <w:rsid w:val="008653A3"/>
    <w:rsid w:val="008671D9"/>
    <w:rsid w:val="00871222"/>
    <w:rsid w:val="008726F8"/>
    <w:rsid w:val="008740C7"/>
    <w:rsid w:val="00875B3B"/>
    <w:rsid w:val="00876138"/>
    <w:rsid w:val="00877C82"/>
    <w:rsid w:val="00880C86"/>
    <w:rsid w:val="008832BD"/>
    <w:rsid w:val="00883F0A"/>
    <w:rsid w:val="008864AC"/>
    <w:rsid w:val="00887C69"/>
    <w:rsid w:val="008915FF"/>
    <w:rsid w:val="00893BE1"/>
    <w:rsid w:val="00894E8D"/>
    <w:rsid w:val="008A0CCC"/>
    <w:rsid w:val="008A249C"/>
    <w:rsid w:val="008A56D2"/>
    <w:rsid w:val="008A5E57"/>
    <w:rsid w:val="008B045F"/>
    <w:rsid w:val="008B20DF"/>
    <w:rsid w:val="008B2B4A"/>
    <w:rsid w:val="008B3A3F"/>
    <w:rsid w:val="008B5B3F"/>
    <w:rsid w:val="008B5D43"/>
    <w:rsid w:val="008B6124"/>
    <w:rsid w:val="008C00E0"/>
    <w:rsid w:val="008C1539"/>
    <w:rsid w:val="008C292D"/>
    <w:rsid w:val="008C4C92"/>
    <w:rsid w:val="008C65D4"/>
    <w:rsid w:val="008C71CE"/>
    <w:rsid w:val="008D207C"/>
    <w:rsid w:val="008D2445"/>
    <w:rsid w:val="008D35EE"/>
    <w:rsid w:val="008D3EDE"/>
    <w:rsid w:val="008D4092"/>
    <w:rsid w:val="008D42B0"/>
    <w:rsid w:val="008D6581"/>
    <w:rsid w:val="008D769A"/>
    <w:rsid w:val="008E3ED9"/>
    <w:rsid w:val="008E5566"/>
    <w:rsid w:val="008E6313"/>
    <w:rsid w:val="008F3A90"/>
    <w:rsid w:val="008F3F0D"/>
    <w:rsid w:val="008F4242"/>
    <w:rsid w:val="008F5046"/>
    <w:rsid w:val="008F5605"/>
    <w:rsid w:val="008F61B2"/>
    <w:rsid w:val="008F7418"/>
    <w:rsid w:val="008F7511"/>
    <w:rsid w:val="00900A8A"/>
    <w:rsid w:val="009024C4"/>
    <w:rsid w:val="00905095"/>
    <w:rsid w:val="00905F06"/>
    <w:rsid w:val="0090614E"/>
    <w:rsid w:val="00910671"/>
    <w:rsid w:val="009109CB"/>
    <w:rsid w:val="009121C4"/>
    <w:rsid w:val="00913766"/>
    <w:rsid w:val="0091589B"/>
    <w:rsid w:val="00916485"/>
    <w:rsid w:val="0091721C"/>
    <w:rsid w:val="00920484"/>
    <w:rsid w:val="00920A45"/>
    <w:rsid w:val="00921BB9"/>
    <w:rsid w:val="00924DF3"/>
    <w:rsid w:val="00927AAF"/>
    <w:rsid w:val="00927D1B"/>
    <w:rsid w:val="00931818"/>
    <w:rsid w:val="009326A0"/>
    <w:rsid w:val="00935934"/>
    <w:rsid w:val="00937CCE"/>
    <w:rsid w:val="00941225"/>
    <w:rsid w:val="00942BBE"/>
    <w:rsid w:val="0094408C"/>
    <w:rsid w:val="00945254"/>
    <w:rsid w:val="009456A4"/>
    <w:rsid w:val="009516BC"/>
    <w:rsid w:val="00951D8D"/>
    <w:rsid w:val="0095250C"/>
    <w:rsid w:val="00954E8E"/>
    <w:rsid w:val="009602AB"/>
    <w:rsid w:val="009603BC"/>
    <w:rsid w:val="00962C5B"/>
    <w:rsid w:val="00962E5F"/>
    <w:rsid w:val="009630A6"/>
    <w:rsid w:val="009640F6"/>
    <w:rsid w:val="00966D6A"/>
    <w:rsid w:val="0097101E"/>
    <w:rsid w:val="00971340"/>
    <w:rsid w:val="00971570"/>
    <w:rsid w:val="00976241"/>
    <w:rsid w:val="009769B8"/>
    <w:rsid w:val="00976F94"/>
    <w:rsid w:val="00985F61"/>
    <w:rsid w:val="009873E1"/>
    <w:rsid w:val="00990533"/>
    <w:rsid w:val="009921DA"/>
    <w:rsid w:val="00993DC1"/>
    <w:rsid w:val="00995D9B"/>
    <w:rsid w:val="00996363"/>
    <w:rsid w:val="00996F5F"/>
    <w:rsid w:val="00997C58"/>
    <w:rsid w:val="009A1AD7"/>
    <w:rsid w:val="009A3C62"/>
    <w:rsid w:val="009A3D37"/>
    <w:rsid w:val="009B0A8C"/>
    <w:rsid w:val="009B1F32"/>
    <w:rsid w:val="009B2671"/>
    <w:rsid w:val="009B305F"/>
    <w:rsid w:val="009B46BD"/>
    <w:rsid w:val="009B4826"/>
    <w:rsid w:val="009B6E8B"/>
    <w:rsid w:val="009C044C"/>
    <w:rsid w:val="009C1FD2"/>
    <w:rsid w:val="009C25AE"/>
    <w:rsid w:val="009C3607"/>
    <w:rsid w:val="009C4DF9"/>
    <w:rsid w:val="009D30C4"/>
    <w:rsid w:val="009D326B"/>
    <w:rsid w:val="009D34D7"/>
    <w:rsid w:val="009D4425"/>
    <w:rsid w:val="009D4807"/>
    <w:rsid w:val="009D4AA8"/>
    <w:rsid w:val="009D4E9C"/>
    <w:rsid w:val="009D76C0"/>
    <w:rsid w:val="009E2B00"/>
    <w:rsid w:val="009E38F6"/>
    <w:rsid w:val="009E5E00"/>
    <w:rsid w:val="009E6356"/>
    <w:rsid w:val="009E6824"/>
    <w:rsid w:val="009E69D2"/>
    <w:rsid w:val="009E6E70"/>
    <w:rsid w:val="009F1B4F"/>
    <w:rsid w:val="009F335B"/>
    <w:rsid w:val="009F5509"/>
    <w:rsid w:val="009F5D49"/>
    <w:rsid w:val="009F6083"/>
    <w:rsid w:val="00A019B1"/>
    <w:rsid w:val="00A02A93"/>
    <w:rsid w:val="00A047EF"/>
    <w:rsid w:val="00A11DCB"/>
    <w:rsid w:val="00A13434"/>
    <w:rsid w:val="00A13440"/>
    <w:rsid w:val="00A1425B"/>
    <w:rsid w:val="00A1626C"/>
    <w:rsid w:val="00A16916"/>
    <w:rsid w:val="00A20CEE"/>
    <w:rsid w:val="00A20E24"/>
    <w:rsid w:val="00A22968"/>
    <w:rsid w:val="00A233EE"/>
    <w:rsid w:val="00A2462C"/>
    <w:rsid w:val="00A32477"/>
    <w:rsid w:val="00A34104"/>
    <w:rsid w:val="00A40FC8"/>
    <w:rsid w:val="00A41C43"/>
    <w:rsid w:val="00A443BA"/>
    <w:rsid w:val="00A447CF"/>
    <w:rsid w:val="00A44802"/>
    <w:rsid w:val="00A500E1"/>
    <w:rsid w:val="00A5065E"/>
    <w:rsid w:val="00A523F9"/>
    <w:rsid w:val="00A5539D"/>
    <w:rsid w:val="00A609C1"/>
    <w:rsid w:val="00A610C0"/>
    <w:rsid w:val="00A64CD3"/>
    <w:rsid w:val="00A65792"/>
    <w:rsid w:val="00A65ADA"/>
    <w:rsid w:val="00A65EB5"/>
    <w:rsid w:val="00A65FB6"/>
    <w:rsid w:val="00A669CE"/>
    <w:rsid w:val="00A66F38"/>
    <w:rsid w:val="00A67B19"/>
    <w:rsid w:val="00A70438"/>
    <w:rsid w:val="00A728F2"/>
    <w:rsid w:val="00A7415F"/>
    <w:rsid w:val="00A805E0"/>
    <w:rsid w:val="00A81A3E"/>
    <w:rsid w:val="00A82C21"/>
    <w:rsid w:val="00A84558"/>
    <w:rsid w:val="00A84A0B"/>
    <w:rsid w:val="00A867FD"/>
    <w:rsid w:val="00A90BE3"/>
    <w:rsid w:val="00A9178E"/>
    <w:rsid w:val="00A91DC9"/>
    <w:rsid w:val="00A92124"/>
    <w:rsid w:val="00A92487"/>
    <w:rsid w:val="00A92DD0"/>
    <w:rsid w:val="00A970EC"/>
    <w:rsid w:val="00A978E2"/>
    <w:rsid w:val="00AA00C3"/>
    <w:rsid w:val="00AB0538"/>
    <w:rsid w:val="00AB1F67"/>
    <w:rsid w:val="00AB3934"/>
    <w:rsid w:val="00AB3F68"/>
    <w:rsid w:val="00AB40F3"/>
    <w:rsid w:val="00AB5FED"/>
    <w:rsid w:val="00AB6328"/>
    <w:rsid w:val="00AC05C6"/>
    <w:rsid w:val="00AC05E6"/>
    <w:rsid w:val="00AC09E0"/>
    <w:rsid w:val="00AC2F71"/>
    <w:rsid w:val="00AC5583"/>
    <w:rsid w:val="00AC6FB7"/>
    <w:rsid w:val="00AD0672"/>
    <w:rsid w:val="00AD071B"/>
    <w:rsid w:val="00AD3F55"/>
    <w:rsid w:val="00AD51B3"/>
    <w:rsid w:val="00AD65AD"/>
    <w:rsid w:val="00AE0276"/>
    <w:rsid w:val="00AE3216"/>
    <w:rsid w:val="00AE414C"/>
    <w:rsid w:val="00AE483C"/>
    <w:rsid w:val="00AE616C"/>
    <w:rsid w:val="00AE7D64"/>
    <w:rsid w:val="00AF179C"/>
    <w:rsid w:val="00AF3C30"/>
    <w:rsid w:val="00AF4B5A"/>
    <w:rsid w:val="00AF5AD4"/>
    <w:rsid w:val="00AF6006"/>
    <w:rsid w:val="00AF66E9"/>
    <w:rsid w:val="00AF7204"/>
    <w:rsid w:val="00AF7432"/>
    <w:rsid w:val="00B000EF"/>
    <w:rsid w:val="00B002CC"/>
    <w:rsid w:val="00B02012"/>
    <w:rsid w:val="00B03CD7"/>
    <w:rsid w:val="00B03CF6"/>
    <w:rsid w:val="00B03D35"/>
    <w:rsid w:val="00B04FA4"/>
    <w:rsid w:val="00B057DD"/>
    <w:rsid w:val="00B0671A"/>
    <w:rsid w:val="00B07B0D"/>
    <w:rsid w:val="00B1201A"/>
    <w:rsid w:val="00B12BFE"/>
    <w:rsid w:val="00B14759"/>
    <w:rsid w:val="00B16E14"/>
    <w:rsid w:val="00B225D7"/>
    <w:rsid w:val="00B22B50"/>
    <w:rsid w:val="00B30966"/>
    <w:rsid w:val="00B32233"/>
    <w:rsid w:val="00B34844"/>
    <w:rsid w:val="00B3495A"/>
    <w:rsid w:val="00B35585"/>
    <w:rsid w:val="00B35C79"/>
    <w:rsid w:val="00B37050"/>
    <w:rsid w:val="00B372B3"/>
    <w:rsid w:val="00B400D5"/>
    <w:rsid w:val="00B40855"/>
    <w:rsid w:val="00B415B1"/>
    <w:rsid w:val="00B41E32"/>
    <w:rsid w:val="00B4545F"/>
    <w:rsid w:val="00B46A57"/>
    <w:rsid w:val="00B50BC3"/>
    <w:rsid w:val="00B51A43"/>
    <w:rsid w:val="00B51CBF"/>
    <w:rsid w:val="00B54D0A"/>
    <w:rsid w:val="00B54F26"/>
    <w:rsid w:val="00B62054"/>
    <w:rsid w:val="00B6238D"/>
    <w:rsid w:val="00B637F5"/>
    <w:rsid w:val="00B63A07"/>
    <w:rsid w:val="00B6539C"/>
    <w:rsid w:val="00B71A62"/>
    <w:rsid w:val="00B73FA9"/>
    <w:rsid w:val="00B76FB8"/>
    <w:rsid w:val="00B82B4D"/>
    <w:rsid w:val="00B83EC4"/>
    <w:rsid w:val="00B84BB7"/>
    <w:rsid w:val="00B84FCF"/>
    <w:rsid w:val="00B87953"/>
    <w:rsid w:val="00B95EA4"/>
    <w:rsid w:val="00B96BAA"/>
    <w:rsid w:val="00B96EB0"/>
    <w:rsid w:val="00BA0872"/>
    <w:rsid w:val="00BA0ECF"/>
    <w:rsid w:val="00BA2DB8"/>
    <w:rsid w:val="00BA3E11"/>
    <w:rsid w:val="00BA455E"/>
    <w:rsid w:val="00BA73D5"/>
    <w:rsid w:val="00BA7EA9"/>
    <w:rsid w:val="00BB0E6B"/>
    <w:rsid w:val="00BB1C61"/>
    <w:rsid w:val="00BB3B53"/>
    <w:rsid w:val="00BC4E8B"/>
    <w:rsid w:val="00BC5EB2"/>
    <w:rsid w:val="00BC7803"/>
    <w:rsid w:val="00BD068F"/>
    <w:rsid w:val="00BD4104"/>
    <w:rsid w:val="00BD58A6"/>
    <w:rsid w:val="00BD6498"/>
    <w:rsid w:val="00BD6E8A"/>
    <w:rsid w:val="00BE28A4"/>
    <w:rsid w:val="00BE33CD"/>
    <w:rsid w:val="00BF0749"/>
    <w:rsid w:val="00BF1A3B"/>
    <w:rsid w:val="00BF232D"/>
    <w:rsid w:val="00BF3CD7"/>
    <w:rsid w:val="00BF7D4D"/>
    <w:rsid w:val="00C01403"/>
    <w:rsid w:val="00C0253F"/>
    <w:rsid w:val="00C027C7"/>
    <w:rsid w:val="00C0524F"/>
    <w:rsid w:val="00C0531E"/>
    <w:rsid w:val="00C0648F"/>
    <w:rsid w:val="00C06542"/>
    <w:rsid w:val="00C06D71"/>
    <w:rsid w:val="00C1321B"/>
    <w:rsid w:val="00C13D80"/>
    <w:rsid w:val="00C16554"/>
    <w:rsid w:val="00C2068F"/>
    <w:rsid w:val="00C2348D"/>
    <w:rsid w:val="00C244E9"/>
    <w:rsid w:val="00C2474F"/>
    <w:rsid w:val="00C24DCC"/>
    <w:rsid w:val="00C50D83"/>
    <w:rsid w:val="00C52762"/>
    <w:rsid w:val="00C57134"/>
    <w:rsid w:val="00C57B73"/>
    <w:rsid w:val="00C57FDD"/>
    <w:rsid w:val="00C60425"/>
    <w:rsid w:val="00C61208"/>
    <w:rsid w:val="00C63B76"/>
    <w:rsid w:val="00C64A96"/>
    <w:rsid w:val="00C64BE1"/>
    <w:rsid w:val="00C65E4A"/>
    <w:rsid w:val="00C6779A"/>
    <w:rsid w:val="00C70FDA"/>
    <w:rsid w:val="00C77F0E"/>
    <w:rsid w:val="00C8088B"/>
    <w:rsid w:val="00C8090C"/>
    <w:rsid w:val="00C812BF"/>
    <w:rsid w:val="00C82B31"/>
    <w:rsid w:val="00C83616"/>
    <w:rsid w:val="00C861E3"/>
    <w:rsid w:val="00C87ED4"/>
    <w:rsid w:val="00C9470E"/>
    <w:rsid w:val="00C94806"/>
    <w:rsid w:val="00C95660"/>
    <w:rsid w:val="00CA3BAA"/>
    <w:rsid w:val="00CA646D"/>
    <w:rsid w:val="00CA7AFC"/>
    <w:rsid w:val="00CB03F7"/>
    <w:rsid w:val="00CB1B20"/>
    <w:rsid w:val="00CB45E8"/>
    <w:rsid w:val="00CB4D12"/>
    <w:rsid w:val="00CB4E6B"/>
    <w:rsid w:val="00CB65E5"/>
    <w:rsid w:val="00CC0A54"/>
    <w:rsid w:val="00CC1F45"/>
    <w:rsid w:val="00CC212F"/>
    <w:rsid w:val="00CC3251"/>
    <w:rsid w:val="00CC3CF1"/>
    <w:rsid w:val="00CC3F56"/>
    <w:rsid w:val="00CC4EE5"/>
    <w:rsid w:val="00CC6CB6"/>
    <w:rsid w:val="00CD3AF8"/>
    <w:rsid w:val="00CD514B"/>
    <w:rsid w:val="00CD517A"/>
    <w:rsid w:val="00CD5CDA"/>
    <w:rsid w:val="00CD5EF8"/>
    <w:rsid w:val="00CD6AA4"/>
    <w:rsid w:val="00CD6F99"/>
    <w:rsid w:val="00CE08B9"/>
    <w:rsid w:val="00CE140F"/>
    <w:rsid w:val="00CE2356"/>
    <w:rsid w:val="00CE2E7C"/>
    <w:rsid w:val="00CE39BC"/>
    <w:rsid w:val="00CE41E0"/>
    <w:rsid w:val="00CE4EF2"/>
    <w:rsid w:val="00CE72AD"/>
    <w:rsid w:val="00CE7EA8"/>
    <w:rsid w:val="00CF0D20"/>
    <w:rsid w:val="00CF1E92"/>
    <w:rsid w:val="00CF2990"/>
    <w:rsid w:val="00CF3E6A"/>
    <w:rsid w:val="00CF6E6E"/>
    <w:rsid w:val="00CF7A92"/>
    <w:rsid w:val="00D00BF5"/>
    <w:rsid w:val="00D01DEA"/>
    <w:rsid w:val="00D0316F"/>
    <w:rsid w:val="00D06C66"/>
    <w:rsid w:val="00D0724E"/>
    <w:rsid w:val="00D11E02"/>
    <w:rsid w:val="00D15000"/>
    <w:rsid w:val="00D16610"/>
    <w:rsid w:val="00D16B41"/>
    <w:rsid w:val="00D17A4C"/>
    <w:rsid w:val="00D21B1D"/>
    <w:rsid w:val="00D25045"/>
    <w:rsid w:val="00D270DD"/>
    <w:rsid w:val="00D33A85"/>
    <w:rsid w:val="00D409E7"/>
    <w:rsid w:val="00D42824"/>
    <w:rsid w:val="00D460D5"/>
    <w:rsid w:val="00D473F1"/>
    <w:rsid w:val="00D501A2"/>
    <w:rsid w:val="00D50DED"/>
    <w:rsid w:val="00D51409"/>
    <w:rsid w:val="00D51926"/>
    <w:rsid w:val="00D529D2"/>
    <w:rsid w:val="00D542B7"/>
    <w:rsid w:val="00D5589D"/>
    <w:rsid w:val="00D57CCF"/>
    <w:rsid w:val="00D63323"/>
    <w:rsid w:val="00D64467"/>
    <w:rsid w:val="00D64C8D"/>
    <w:rsid w:val="00D65634"/>
    <w:rsid w:val="00D7423E"/>
    <w:rsid w:val="00D747FA"/>
    <w:rsid w:val="00D74E31"/>
    <w:rsid w:val="00D74F06"/>
    <w:rsid w:val="00D76A00"/>
    <w:rsid w:val="00D771BC"/>
    <w:rsid w:val="00D7759A"/>
    <w:rsid w:val="00D77F98"/>
    <w:rsid w:val="00D81136"/>
    <w:rsid w:val="00D861FA"/>
    <w:rsid w:val="00D877B7"/>
    <w:rsid w:val="00D87BB6"/>
    <w:rsid w:val="00D87DEA"/>
    <w:rsid w:val="00D905BC"/>
    <w:rsid w:val="00D92410"/>
    <w:rsid w:val="00D92C93"/>
    <w:rsid w:val="00D93C99"/>
    <w:rsid w:val="00D93E8F"/>
    <w:rsid w:val="00DA26CD"/>
    <w:rsid w:val="00DA293A"/>
    <w:rsid w:val="00DA33F9"/>
    <w:rsid w:val="00DA364F"/>
    <w:rsid w:val="00DA6287"/>
    <w:rsid w:val="00DA7E84"/>
    <w:rsid w:val="00DB11A1"/>
    <w:rsid w:val="00DB1F10"/>
    <w:rsid w:val="00DB2075"/>
    <w:rsid w:val="00DB2585"/>
    <w:rsid w:val="00DB38AF"/>
    <w:rsid w:val="00DB490D"/>
    <w:rsid w:val="00DB627A"/>
    <w:rsid w:val="00DC37AA"/>
    <w:rsid w:val="00DC54C8"/>
    <w:rsid w:val="00DD0357"/>
    <w:rsid w:val="00DD1C14"/>
    <w:rsid w:val="00DD3B20"/>
    <w:rsid w:val="00DD42CE"/>
    <w:rsid w:val="00DE2C6B"/>
    <w:rsid w:val="00DE3F0D"/>
    <w:rsid w:val="00DE434E"/>
    <w:rsid w:val="00DE4DDD"/>
    <w:rsid w:val="00DE615F"/>
    <w:rsid w:val="00DF06E4"/>
    <w:rsid w:val="00DF0BA3"/>
    <w:rsid w:val="00DF597B"/>
    <w:rsid w:val="00DF6622"/>
    <w:rsid w:val="00E006EB"/>
    <w:rsid w:val="00E027ED"/>
    <w:rsid w:val="00E05268"/>
    <w:rsid w:val="00E10753"/>
    <w:rsid w:val="00E12C83"/>
    <w:rsid w:val="00E12EC7"/>
    <w:rsid w:val="00E13509"/>
    <w:rsid w:val="00E153E4"/>
    <w:rsid w:val="00E16E9E"/>
    <w:rsid w:val="00E16FE0"/>
    <w:rsid w:val="00E17A09"/>
    <w:rsid w:val="00E23051"/>
    <w:rsid w:val="00E23B21"/>
    <w:rsid w:val="00E23BA6"/>
    <w:rsid w:val="00E24FBB"/>
    <w:rsid w:val="00E262AC"/>
    <w:rsid w:val="00E26AE9"/>
    <w:rsid w:val="00E26DE8"/>
    <w:rsid w:val="00E308ED"/>
    <w:rsid w:val="00E32B09"/>
    <w:rsid w:val="00E3339D"/>
    <w:rsid w:val="00E3397B"/>
    <w:rsid w:val="00E35766"/>
    <w:rsid w:val="00E36E29"/>
    <w:rsid w:val="00E43479"/>
    <w:rsid w:val="00E45E30"/>
    <w:rsid w:val="00E46F9C"/>
    <w:rsid w:val="00E50A03"/>
    <w:rsid w:val="00E50AE6"/>
    <w:rsid w:val="00E51700"/>
    <w:rsid w:val="00E536F8"/>
    <w:rsid w:val="00E53F01"/>
    <w:rsid w:val="00E54DE5"/>
    <w:rsid w:val="00E55696"/>
    <w:rsid w:val="00E57157"/>
    <w:rsid w:val="00E57F29"/>
    <w:rsid w:val="00E61873"/>
    <w:rsid w:val="00E62849"/>
    <w:rsid w:val="00E650E0"/>
    <w:rsid w:val="00E67FC0"/>
    <w:rsid w:val="00E701EE"/>
    <w:rsid w:val="00E72883"/>
    <w:rsid w:val="00E7481A"/>
    <w:rsid w:val="00E823DF"/>
    <w:rsid w:val="00E82B6B"/>
    <w:rsid w:val="00E8396A"/>
    <w:rsid w:val="00E852A7"/>
    <w:rsid w:val="00E8637F"/>
    <w:rsid w:val="00E877D8"/>
    <w:rsid w:val="00E940E0"/>
    <w:rsid w:val="00E97653"/>
    <w:rsid w:val="00E97F24"/>
    <w:rsid w:val="00E97F7F"/>
    <w:rsid w:val="00EA0800"/>
    <w:rsid w:val="00EA38CE"/>
    <w:rsid w:val="00EA6B68"/>
    <w:rsid w:val="00EA7C72"/>
    <w:rsid w:val="00EB1B09"/>
    <w:rsid w:val="00EB3345"/>
    <w:rsid w:val="00EB3862"/>
    <w:rsid w:val="00EB4DBB"/>
    <w:rsid w:val="00EB60E0"/>
    <w:rsid w:val="00EC41B0"/>
    <w:rsid w:val="00EC7945"/>
    <w:rsid w:val="00EC7E28"/>
    <w:rsid w:val="00ED04E9"/>
    <w:rsid w:val="00ED27D9"/>
    <w:rsid w:val="00ED2879"/>
    <w:rsid w:val="00ED58C4"/>
    <w:rsid w:val="00ED5F04"/>
    <w:rsid w:val="00ED5F66"/>
    <w:rsid w:val="00ED7A14"/>
    <w:rsid w:val="00EE089B"/>
    <w:rsid w:val="00EE225D"/>
    <w:rsid w:val="00EE29FF"/>
    <w:rsid w:val="00EE4325"/>
    <w:rsid w:val="00EE5EC3"/>
    <w:rsid w:val="00EF37AE"/>
    <w:rsid w:val="00EF6B91"/>
    <w:rsid w:val="00EF7F59"/>
    <w:rsid w:val="00F02294"/>
    <w:rsid w:val="00F06BED"/>
    <w:rsid w:val="00F07576"/>
    <w:rsid w:val="00F07842"/>
    <w:rsid w:val="00F1013E"/>
    <w:rsid w:val="00F1166D"/>
    <w:rsid w:val="00F147B9"/>
    <w:rsid w:val="00F14B8F"/>
    <w:rsid w:val="00F17A31"/>
    <w:rsid w:val="00F21CAC"/>
    <w:rsid w:val="00F22D1C"/>
    <w:rsid w:val="00F238ED"/>
    <w:rsid w:val="00F2453F"/>
    <w:rsid w:val="00F24CA7"/>
    <w:rsid w:val="00F2532A"/>
    <w:rsid w:val="00F26073"/>
    <w:rsid w:val="00F302CA"/>
    <w:rsid w:val="00F303D2"/>
    <w:rsid w:val="00F337CA"/>
    <w:rsid w:val="00F3529A"/>
    <w:rsid w:val="00F3782D"/>
    <w:rsid w:val="00F407F2"/>
    <w:rsid w:val="00F44216"/>
    <w:rsid w:val="00F524E5"/>
    <w:rsid w:val="00F560FA"/>
    <w:rsid w:val="00F57154"/>
    <w:rsid w:val="00F600A4"/>
    <w:rsid w:val="00F602A4"/>
    <w:rsid w:val="00F66F16"/>
    <w:rsid w:val="00F67804"/>
    <w:rsid w:val="00F70A28"/>
    <w:rsid w:val="00F7190D"/>
    <w:rsid w:val="00F75E06"/>
    <w:rsid w:val="00F81173"/>
    <w:rsid w:val="00F8170E"/>
    <w:rsid w:val="00F82049"/>
    <w:rsid w:val="00F82F30"/>
    <w:rsid w:val="00F83684"/>
    <w:rsid w:val="00F838E4"/>
    <w:rsid w:val="00F85F4B"/>
    <w:rsid w:val="00F8616C"/>
    <w:rsid w:val="00F90966"/>
    <w:rsid w:val="00F91DF4"/>
    <w:rsid w:val="00F9259F"/>
    <w:rsid w:val="00F954B6"/>
    <w:rsid w:val="00FA062F"/>
    <w:rsid w:val="00FA075F"/>
    <w:rsid w:val="00FA1575"/>
    <w:rsid w:val="00FA1CCA"/>
    <w:rsid w:val="00FA4B4A"/>
    <w:rsid w:val="00FA5377"/>
    <w:rsid w:val="00FA767C"/>
    <w:rsid w:val="00FB0E03"/>
    <w:rsid w:val="00FB1E9A"/>
    <w:rsid w:val="00FB20AE"/>
    <w:rsid w:val="00FB212F"/>
    <w:rsid w:val="00FB6EE1"/>
    <w:rsid w:val="00FC23E2"/>
    <w:rsid w:val="00FC2A54"/>
    <w:rsid w:val="00FC39CB"/>
    <w:rsid w:val="00FC3BC6"/>
    <w:rsid w:val="00FC3D3A"/>
    <w:rsid w:val="00FC41F6"/>
    <w:rsid w:val="00FC556C"/>
    <w:rsid w:val="00FC58AA"/>
    <w:rsid w:val="00FC6FEA"/>
    <w:rsid w:val="00FC7801"/>
    <w:rsid w:val="00FD11B0"/>
    <w:rsid w:val="00FD1E56"/>
    <w:rsid w:val="00FD224A"/>
    <w:rsid w:val="00FD4A9B"/>
    <w:rsid w:val="00FD609F"/>
    <w:rsid w:val="00FD61A7"/>
    <w:rsid w:val="00FE0D19"/>
    <w:rsid w:val="00FE190F"/>
    <w:rsid w:val="00FE4815"/>
    <w:rsid w:val="00FF0126"/>
    <w:rsid w:val="00FF0CF0"/>
    <w:rsid w:val="00FF0E8B"/>
    <w:rsid w:val="00FF2AE0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F4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1F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C1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1F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F4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C1F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F45"/>
    <w:rPr>
      <w:rFonts w:ascii="Tahoma" w:eastAsia="Times New Roman" w:hAnsi="Tahoma" w:cs="Tahoma"/>
      <w:sz w:val="16"/>
      <w:szCs w:val="16"/>
    </w:rPr>
  </w:style>
  <w:style w:type="character" w:customStyle="1" w:styleId="ac">
    <w:name w:val="Абзац списка Знак"/>
    <w:basedOn w:val="a0"/>
    <w:link w:val="ad"/>
    <w:rsid w:val="00CC1F45"/>
    <w:rPr>
      <w:rFonts w:ascii="Calibri" w:hAnsi="Calibri"/>
    </w:rPr>
  </w:style>
  <w:style w:type="paragraph" w:styleId="ad">
    <w:name w:val="List Paragraph"/>
    <w:basedOn w:val="a"/>
    <w:link w:val="ac"/>
    <w:qFormat/>
    <w:rsid w:val="00CC1F45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CC1F45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CC1F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C1F45"/>
    <w:pPr>
      <w:autoSpaceDE w:val="0"/>
      <w:autoSpaceDN w:val="0"/>
      <w:spacing w:after="0" w:line="322" w:lineRule="atLeas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C1F45"/>
    <w:pPr>
      <w:autoSpaceDE w:val="0"/>
      <w:autoSpaceDN w:val="0"/>
      <w:spacing w:after="0" w:line="322" w:lineRule="atLeas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C1F4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rsid w:val="00CC1F45"/>
    <w:pPr>
      <w:autoSpaceDE w:val="0"/>
      <w:autoSpaceDN w:val="0"/>
      <w:spacing w:after="0" w:line="320" w:lineRule="atLeas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 Знак Знак Знак Знак Знак Знак Знак Знак Знак Знак Знак Знак"/>
    <w:basedOn w:val="a"/>
    <w:rsid w:val="00CC1F4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e">
    <w:name w:val="Без интервала Знак"/>
    <w:basedOn w:val="a0"/>
    <w:link w:val="10"/>
    <w:rsid w:val="00CC1F45"/>
    <w:rPr>
      <w:rFonts w:ascii="Calibri" w:hAnsi="Calibri"/>
    </w:rPr>
  </w:style>
  <w:style w:type="paragraph" w:customStyle="1" w:styleId="10">
    <w:name w:val="Без интервала1"/>
    <w:basedOn w:val="a"/>
    <w:link w:val="ae"/>
    <w:rsid w:val="00CC1F45"/>
    <w:pPr>
      <w:spacing w:after="0" w:line="240" w:lineRule="auto"/>
    </w:pPr>
    <w:rPr>
      <w:rFonts w:ascii="Calibri" w:hAnsi="Calibri"/>
    </w:rPr>
  </w:style>
  <w:style w:type="character" w:customStyle="1" w:styleId="FontStyle30">
    <w:name w:val="Font Style30"/>
    <w:basedOn w:val="a0"/>
    <w:rsid w:val="00CC1F45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a0"/>
    <w:rsid w:val="00CC1F45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rsid w:val="00CC1F4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C532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5321"/>
    <w:rPr>
      <w:rFonts w:ascii="Consolas" w:hAnsi="Consolas" w:cs="Consolas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B39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3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4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1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DB63F025A0F4151C9B3E3BAC2DBE4529&amp;req=doc&amp;base=RZR&amp;n=335269&amp;dst=16734&amp;fld=134&amp;date=30.04.20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DB63F025A0F4151C9B3E3BAC2DBE4529&amp;req=doc&amp;base=RZR&amp;n=335269&amp;dst=16734&amp;fld=134&amp;date=30.04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242E-80AB-438C-8CD8-6926249C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6095</TotalTime>
  <Pages>17</Pages>
  <Words>5871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1535</cp:revision>
  <cp:lastPrinted>2025-06-25T07:25:00Z</cp:lastPrinted>
  <dcterms:created xsi:type="dcterms:W3CDTF">2018-04-16T15:23:00Z</dcterms:created>
  <dcterms:modified xsi:type="dcterms:W3CDTF">2025-06-25T07:26:00Z</dcterms:modified>
</cp:coreProperties>
</file>