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FF6311" w:rsidRPr="00EF352A" w:rsidRDefault="00FF6311" w:rsidP="00FF6311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F6311" w:rsidRPr="00EF352A" w:rsidRDefault="00FF6311" w:rsidP="00FF6311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FF6311" w:rsidRPr="00EF352A" w:rsidRDefault="00FF6311" w:rsidP="00FF6311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Контрольно-счетной палаты Суражского муниципального района </w:t>
      </w:r>
    </w:p>
    <w:p w:rsidR="00FF6311" w:rsidRPr="00EF352A" w:rsidRDefault="00FF6311" w:rsidP="00FF6311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на  проект решения Совета народных депутатов города Суража «О внесении изменений в Решение Совета народных депутатов города Суража №</w:t>
      </w:r>
      <w:r w:rsidR="006A0856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195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</w:t>
      </w:r>
      <w:r w:rsidR="00A52864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.12.201</w:t>
      </w:r>
      <w:r w:rsidR="00A52864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«О бюджете муниципального образования «город Сураж» на 201</w:t>
      </w:r>
      <w:r w:rsidR="00A52864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 w:rsidR="00A52864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</w:t>
      </w:r>
      <w:r w:rsidR="00A93899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52864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FF6311" w:rsidRPr="00EF352A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F6311" w:rsidRPr="00EF352A" w:rsidRDefault="00582C8B" w:rsidP="00FF631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9</w:t>
      </w:r>
      <w:r w:rsid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93899" w:rsidRPr="00EF352A">
        <w:rPr>
          <w:rFonts w:ascii="Times New Roman" w:eastAsia="Times New Roman" w:hAnsi="Times New Roman" w:cs="Times New Roman"/>
          <w:sz w:val="28"/>
          <w:szCs w:val="28"/>
        </w:rPr>
        <w:t>8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                                                              </w:t>
      </w:r>
      <w:r w:rsidR="00E157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г. Сураж</w:t>
      </w:r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>1.    Основание для проведения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№59, приказа №</w:t>
      </w:r>
      <w:r w:rsidR="001F1C06" w:rsidRPr="00EF352A">
        <w:rPr>
          <w:rFonts w:ascii="Times New Roman" w:hAnsi="Times New Roman" w:cs="Times New Roman"/>
          <w:sz w:val="28"/>
          <w:szCs w:val="28"/>
        </w:rPr>
        <w:t xml:space="preserve"> </w:t>
      </w:r>
      <w:r w:rsidR="00446ABB" w:rsidRPr="00EF352A">
        <w:rPr>
          <w:rFonts w:ascii="Times New Roman" w:hAnsi="Times New Roman" w:cs="Times New Roman"/>
          <w:sz w:val="28"/>
          <w:szCs w:val="28"/>
        </w:rPr>
        <w:t>5</w:t>
      </w:r>
      <w:r w:rsidRPr="00EF352A">
        <w:rPr>
          <w:rFonts w:ascii="Times New Roman" w:hAnsi="Times New Roman" w:cs="Times New Roman"/>
          <w:sz w:val="28"/>
          <w:szCs w:val="28"/>
        </w:rPr>
        <w:t xml:space="preserve"> от </w:t>
      </w:r>
      <w:r w:rsidR="00446ABB" w:rsidRPr="00EF352A">
        <w:rPr>
          <w:rFonts w:ascii="Times New Roman" w:hAnsi="Times New Roman" w:cs="Times New Roman"/>
          <w:sz w:val="28"/>
          <w:szCs w:val="28"/>
        </w:rPr>
        <w:t>0</w:t>
      </w:r>
      <w:r w:rsidR="00F928D6" w:rsidRPr="00EF352A">
        <w:rPr>
          <w:rFonts w:ascii="Times New Roman" w:hAnsi="Times New Roman" w:cs="Times New Roman"/>
          <w:sz w:val="28"/>
          <w:szCs w:val="28"/>
        </w:rPr>
        <w:t>9</w:t>
      </w:r>
      <w:r w:rsidRPr="00EF352A">
        <w:rPr>
          <w:rFonts w:ascii="Times New Roman" w:hAnsi="Times New Roman" w:cs="Times New Roman"/>
          <w:sz w:val="28"/>
          <w:szCs w:val="28"/>
        </w:rPr>
        <w:t>.</w:t>
      </w:r>
      <w:r w:rsidR="001F1C06" w:rsidRPr="00EF352A">
        <w:rPr>
          <w:rFonts w:ascii="Times New Roman" w:hAnsi="Times New Roman" w:cs="Times New Roman"/>
          <w:sz w:val="28"/>
          <w:szCs w:val="28"/>
        </w:rPr>
        <w:t>0</w:t>
      </w:r>
      <w:r w:rsidR="00F928D6" w:rsidRPr="00EF352A">
        <w:rPr>
          <w:rFonts w:ascii="Times New Roman" w:hAnsi="Times New Roman" w:cs="Times New Roman"/>
          <w:sz w:val="28"/>
          <w:szCs w:val="28"/>
        </w:rPr>
        <w:t>4</w:t>
      </w:r>
      <w:r w:rsidRPr="00EF352A">
        <w:rPr>
          <w:rFonts w:ascii="Times New Roman" w:hAnsi="Times New Roman" w:cs="Times New Roman"/>
          <w:sz w:val="28"/>
          <w:szCs w:val="28"/>
        </w:rPr>
        <w:t>.201</w:t>
      </w:r>
      <w:r w:rsidR="007F33F1" w:rsidRPr="00EF352A">
        <w:rPr>
          <w:rFonts w:ascii="Times New Roman" w:hAnsi="Times New Roman" w:cs="Times New Roman"/>
          <w:sz w:val="28"/>
          <w:szCs w:val="28"/>
        </w:rPr>
        <w:t>9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2.    </w:t>
      </w:r>
      <w:proofErr w:type="gramStart"/>
      <w:r w:rsidRPr="00EF352A">
        <w:rPr>
          <w:rFonts w:ascii="Times New Roman" w:hAnsi="Times New Roman" w:cs="Times New Roman"/>
          <w:b/>
          <w:bCs/>
          <w:sz w:val="28"/>
          <w:szCs w:val="28"/>
        </w:rPr>
        <w:t>Цель экспертизы:</w:t>
      </w:r>
      <w:r w:rsidRPr="00EF352A">
        <w:rPr>
          <w:rFonts w:ascii="Times New Roman" w:hAnsi="Times New Roman" w:cs="Times New Roman"/>
          <w:sz w:val="28"/>
          <w:szCs w:val="28"/>
        </w:rPr>
        <w:t xml:space="preserve"> определение достоверности и обоснованности расходных обязательств бюджета муниципального образования «город Сураж» и проекта решения</w:t>
      </w: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>Совета народных депутатов города Суража «О внесении изменений в Решение Совета народных депутатов города Суража №</w:t>
      </w:r>
      <w:r w:rsidR="007F33F1" w:rsidRPr="00EF352A">
        <w:rPr>
          <w:rFonts w:ascii="Times New Roman" w:hAnsi="Times New Roman" w:cs="Times New Roman"/>
          <w:sz w:val="28"/>
          <w:szCs w:val="28"/>
        </w:rPr>
        <w:t>195</w:t>
      </w:r>
      <w:r w:rsidRPr="00EF352A">
        <w:rPr>
          <w:rFonts w:ascii="Times New Roman" w:hAnsi="Times New Roman" w:cs="Times New Roman"/>
          <w:sz w:val="28"/>
          <w:szCs w:val="28"/>
        </w:rPr>
        <w:t xml:space="preserve"> от 2</w:t>
      </w:r>
      <w:r w:rsidR="00787067" w:rsidRPr="00EF352A">
        <w:rPr>
          <w:rFonts w:ascii="Times New Roman" w:hAnsi="Times New Roman" w:cs="Times New Roman"/>
          <w:sz w:val="28"/>
          <w:szCs w:val="28"/>
        </w:rPr>
        <w:t>7</w:t>
      </w:r>
      <w:r w:rsidRPr="00EF352A">
        <w:rPr>
          <w:rFonts w:ascii="Times New Roman" w:hAnsi="Times New Roman" w:cs="Times New Roman"/>
          <w:sz w:val="28"/>
          <w:szCs w:val="28"/>
        </w:rPr>
        <w:t>.12.201</w:t>
      </w:r>
      <w:r w:rsidR="00787067" w:rsidRPr="00EF352A">
        <w:rPr>
          <w:rFonts w:ascii="Times New Roman" w:hAnsi="Times New Roman" w:cs="Times New Roman"/>
          <w:sz w:val="28"/>
          <w:szCs w:val="28"/>
        </w:rPr>
        <w:t>8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года «О бюджете муниципального образования «город Сураж» на 201</w:t>
      </w:r>
      <w:r w:rsidR="00787067" w:rsidRPr="00EF352A">
        <w:rPr>
          <w:rFonts w:ascii="Times New Roman" w:hAnsi="Times New Roman" w:cs="Times New Roman"/>
          <w:sz w:val="28"/>
          <w:szCs w:val="28"/>
        </w:rPr>
        <w:t>9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87067" w:rsidRPr="00EF352A">
        <w:rPr>
          <w:rFonts w:ascii="Times New Roman" w:hAnsi="Times New Roman" w:cs="Times New Roman"/>
          <w:sz w:val="28"/>
          <w:szCs w:val="28"/>
        </w:rPr>
        <w:t>20</w:t>
      </w:r>
      <w:r w:rsidRPr="00EF352A">
        <w:rPr>
          <w:rFonts w:ascii="Times New Roman" w:hAnsi="Times New Roman" w:cs="Times New Roman"/>
          <w:sz w:val="28"/>
          <w:szCs w:val="28"/>
        </w:rPr>
        <w:t xml:space="preserve"> и 20</w:t>
      </w:r>
      <w:r w:rsidR="001F1C06" w:rsidRPr="00EF352A">
        <w:rPr>
          <w:rFonts w:ascii="Times New Roman" w:hAnsi="Times New Roman" w:cs="Times New Roman"/>
          <w:sz w:val="28"/>
          <w:szCs w:val="28"/>
        </w:rPr>
        <w:t>2</w:t>
      </w:r>
      <w:r w:rsidR="00787067" w:rsidRPr="00EF352A">
        <w:rPr>
          <w:rFonts w:ascii="Times New Roman" w:hAnsi="Times New Roman" w:cs="Times New Roman"/>
          <w:sz w:val="28"/>
          <w:szCs w:val="28"/>
        </w:rPr>
        <w:t>1</w:t>
      </w:r>
      <w:r w:rsidRPr="00EF352A">
        <w:rPr>
          <w:rFonts w:ascii="Times New Roman" w:hAnsi="Times New Roman" w:cs="Times New Roman"/>
          <w:sz w:val="28"/>
          <w:szCs w:val="28"/>
        </w:rPr>
        <w:t xml:space="preserve"> годов».</w:t>
      </w:r>
      <w:proofErr w:type="gramEnd"/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3.    </w:t>
      </w:r>
      <w:proofErr w:type="gramStart"/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Предмет экспертизы: </w:t>
      </w:r>
      <w:r w:rsidRPr="00EF352A">
        <w:rPr>
          <w:rFonts w:ascii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5D7117" w:rsidRPr="00EF352A">
        <w:rPr>
          <w:rFonts w:ascii="Times New Roman" w:hAnsi="Times New Roman" w:cs="Times New Roman"/>
          <w:sz w:val="28"/>
          <w:szCs w:val="28"/>
        </w:rPr>
        <w:t>№195 от 27.12.2018 года «О бюджете муниципального образования «город Сураж» на 2019 год и плановый период 2020 и 2021 годов»</w:t>
      </w:r>
      <w:r w:rsidRPr="00EF352A"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«город Сураж». </w:t>
      </w:r>
      <w:proofErr w:type="gramEnd"/>
    </w:p>
    <w:p w:rsidR="00FF6311" w:rsidRPr="00EF352A" w:rsidRDefault="00FF6311" w:rsidP="00FF631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352A">
        <w:rPr>
          <w:rFonts w:ascii="Times New Roman" w:hAnsi="Times New Roman" w:cs="Times New Roman"/>
          <w:sz w:val="28"/>
          <w:szCs w:val="28"/>
        </w:rPr>
        <w:t> </w:t>
      </w:r>
    </w:p>
    <w:p w:rsidR="00FF6311" w:rsidRPr="00EF352A" w:rsidRDefault="00FF6311" w:rsidP="000A24C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EF352A">
        <w:rPr>
          <w:rFonts w:ascii="Times New Roman" w:eastAsia="Times New Roman" w:hAnsi="Times New Roman" w:cs="Times New Roman"/>
          <w:sz w:val="28"/>
          <w:szCs w:val="28"/>
        </w:rPr>
        <w:t>Проект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0A24C9" w:rsidRPr="00EF352A">
        <w:rPr>
          <w:rFonts w:ascii="Times New Roman" w:hAnsi="Times New Roman" w:cs="Times New Roman"/>
          <w:sz w:val="28"/>
          <w:szCs w:val="28"/>
        </w:rPr>
        <w:t>№195 от 27.12.2018 года «О бюджете муниципального образования «город Сураж» на 2019 год и плановый период 2020 и 2021 годов»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Решения), представлен на экспертизу в Контрольно-счетную палату Суражского муниципального района 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9 апреля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с:</w:t>
      </w:r>
      <w:proofErr w:type="gramEnd"/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пояснительной запиской к проекту Решения; </w:t>
      </w:r>
    </w:p>
    <w:p w:rsidR="00FF6311" w:rsidRPr="00EF352A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lastRenderedPageBreak/>
        <w:t>- проектом постановления администрации Суражского района «О внесении изменений в постановление администрации Суражского района от 29.12.201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года №12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«Реализация полномочий администрации Суражского района на территории муниципального образования «город Сураж» (201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A24C9" w:rsidRPr="00EF35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годы)».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 «город Сураж», к которым, в соответствии с п. 1 ст. 184.1 БК РФ, относятся: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доходов в сумме </w:t>
      </w:r>
      <w:r w:rsidR="00A975C9" w:rsidRPr="00EF352A">
        <w:rPr>
          <w:rFonts w:ascii="Times New Roman" w:eastAsia="Times New Roman" w:hAnsi="Times New Roman" w:cs="Times New Roman"/>
          <w:sz w:val="28"/>
          <w:szCs w:val="28"/>
        </w:rPr>
        <w:t>37167,4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в сумме </w:t>
      </w:r>
      <w:r w:rsidR="00A975C9" w:rsidRPr="00EF352A">
        <w:rPr>
          <w:rFonts w:ascii="Times New Roman" w:eastAsia="Times New Roman" w:hAnsi="Times New Roman" w:cs="Times New Roman"/>
          <w:sz w:val="28"/>
          <w:szCs w:val="28"/>
        </w:rPr>
        <w:t>37167,4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EF352A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в сумме </w:t>
      </w:r>
      <w:r w:rsidR="00A975C9" w:rsidRPr="00EF352A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F6311" w:rsidRPr="00EF352A" w:rsidRDefault="00FF6311" w:rsidP="00FF631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Проектом Решения вносятся изменения в основные характеристики бюджета на 201</w:t>
      </w:r>
      <w:r w:rsidR="002B7B61" w:rsidRPr="00EF352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год,  в том числе:</w:t>
      </w:r>
    </w:p>
    <w:p w:rsidR="002B7B61" w:rsidRPr="00EF352A" w:rsidRDefault="00FF6311" w:rsidP="00FF63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доходы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увеличиваются на сумму </w:t>
      </w:r>
      <w:r w:rsidR="002B7B61" w:rsidRPr="00EF352A"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FF6311" w:rsidRPr="00EF352A" w:rsidRDefault="002B7B61" w:rsidP="00FF6311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>39,1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на </w:t>
      </w:r>
      <w:r w:rsidR="00475B78" w:rsidRPr="00EF352A">
        <w:rPr>
          <w:rFonts w:ascii="Times New Roman" w:eastAsia="Times New Roman" w:hAnsi="Times New Roman" w:cs="Times New Roman"/>
          <w:sz w:val="28"/>
          <w:szCs w:val="28"/>
        </w:rPr>
        <w:t>36,2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и составят 50606,5 тыс. рублей</w:t>
      </w:r>
      <w:r w:rsidR="00FF6311" w:rsidRPr="00EF35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- расходы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утвержденным бюджетом увеличиваются на сумму </w:t>
      </w:r>
      <w:r w:rsidR="00216394" w:rsidRPr="00EF352A">
        <w:rPr>
          <w:rFonts w:ascii="Times New Roman" w:eastAsia="Times New Roman" w:hAnsi="Times New Roman" w:cs="Times New Roman"/>
          <w:sz w:val="28"/>
          <w:szCs w:val="28"/>
        </w:rPr>
        <w:t>14025,1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на 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>37,7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%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 и составит 51192,5 тыс. рублей.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  <w:u w:val="single"/>
        </w:rPr>
        <w:t>- дефицит бюджета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на 586,0 тыс. рублей, или на 100% и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состави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E84" w:rsidRPr="00EF352A">
        <w:rPr>
          <w:rFonts w:ascii="Times New Roman" w:eastAsia="Times New Roman" w:hAnsi="Times New Roman" w:cs="Times New Roman"/>
          <w:sz w:val="28"/>
          <w:szCs w:val="28"/>
        </w:rPr>
        <w:t>586,0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B3554" w:rsidRPr="009A30CF" w:rsidRDefault="009B3554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531" w:rsidRDefault="003339D3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Изменение д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>оходн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</w:t>
      </w:r>
      <w:r w:rsidR="003561C0" w:rsidRPr="0034314F">
        <w:rPr>
          <w:rFonts w:ascii="Times New Roman" w:eastAsia="Times New Roman" w:hAnsi="Times New Roman" w:cs="Times New Roman"/>
          <w:b/>
          <w:sz w:val="28"/>
          <w:szCs w:val="28"/>
        </w:rPr>
        <w:t>и бюджета</w:t>
      </w:r>
      <w:r w:rsidR="003A4531"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4314F" w:rsidRPr="0034314F" w:rsidRDefault="0034314F" w:rsidP="003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>На 2019 год</w:t>
      </w:r>
    </w:p>
    <w:p w:rsidR="00A42C7E" w:rsidRPr="00EF352A" w:rsidRDefault="00440682" w:rsidP="00A42C7E">
      <w:pPr>
        <w:pStyle w:val="a5"/>
        <w:ind w:right="-85"/>
        <w:jc w:val="both"/>
        <w:rPr>
          <w:rFonts w:ascii="Times New Roman" w:hAnsi="Times New Roman"/>
          <w:sz w:val="28"/>
          <w:szCs w:val="28"/>
        </w:rPr>
      </w:pPr>
      <w:r w:rsidRPr="00440682">
        <w:rPr>
          <w:rFonts w:ascii="Times New Roman" w:hAnsi="Times New Roman"/>
          <w:sz w:val="24"/>
          <w:szCs w:val="24"/>
        </w:rPr>
        <w:t xml:space="preserve"> </w:t>
      </w:r>
      <w:r w:rsidR="003339D3" w:rsidRPr="00EF352A">
        <w:rPr>
          <w:rFonts w:ascii="Times New Roman" w:hAnsi="Times New Roman"/>
          <w:b/>
          <w:sz w:val="28"/>
          <w:szCs w:val="28"/>
        </w:rPr>
        <w:t>Н</w:t>
      </w:r>
      <w:r w:rsidRPr="00EF352A">
        <w:rPr>
          <w:rFonts w:ascii="Times New Roman" w:hAnsi="Times New Roman"/>
          <w:b/>
          <w:sz w:val="28"/>
          <w:szCs w:val="28"/>
        </w:rPr>
        <w:t>алоговые и неналоговые доходы</w:t>
      </w:r>
      <w:r w:rsidRPr="00EF352A">
        <w:rPr>
          <w:rFonts w:ascii="Times New Roman" w:hAnsi="Times New Roman"/>
          <w:sz w:val="28"/>
          <w:szCs w:val="28"/>
        </w:rPr>
        <w:t xml:space="preserve"> </w:t>
      </w:r>
      <w:r w:rsidR="00A42C7E" w:rsidRPr="00EF352A">
        <w:rPr>
          <w:rFonts w:ascii="Times New Roman" w:hAnsi="Times New Roman"/>
          <w:sz w:val="28"/>
          <w:szCs w:val="28"/>
        </w:rPr>
        <w:t>составят 37183,7 тыс. рублей (+16,5 тыс. рублей), из них</w:t>
      </w:r>
    </w:p>
    <w:p w:rsidR="00A42C7E" w:rsidRPr="00A42C7E" w:rsidRDefault="00A42C7E" w:rsidP="00A42C7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C7E">
        <w:rPr>
          <w:rFonts w:ascii="Times New Roman" w:eastAsia="Times New Roman" w:hAnsi="Times New Roman" w:cs="Times New Roman"/>
          <w:sz w:val="28"/>
          <w:szCs w:val="28"/>
        </w:rPr>
        <w:tab/>
        <w:t>- вв</w:t>
      </w:r>
      <w:r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>: «единый сельскохозяйственный налог» – 1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42C7E" w:rsidRPr="00A42C7E" w:rsidRDefault="00A42C7E" w:rsidP="00A42C7E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C7E">
        <w:rPr>
          <w:rFonts w:ascii="Calibri" w:eastAsia="Times New Roman" w:hAnsi="Calibri" w:cs="Times New Roman"/>
          <w:sz w:val="28"/>
          <w:szCs w:val="28"/>
        </w:rPr>
        <w:tab/>
      </w:r>
      <w:r w:rsidRPr="00A42C7E">
        <w:rPr>
          <w:rFonts w:ascii="Times New Roman" w:eastAsia="Times New Roman" w:hAnsi="Times New Roman" w:cs="Times New Roman"/>
          <w:sz w:val="28"/>
          <w:szCs w:val="28"/>
        </w:rPr>
        <w:t>- вв</w:t>
      </w:r>
      <w:r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: «земельный налог (по обязательствам, возникшим до 1 января 2006 года)» – </w:t>
      </w:r>
      <w:r>
        <w:rPr>
          <w:rFonts w:ascii="Times New Roman" w:eastAsia="Times New Roman" w:hAnsi="Times New Roman" w:cs="Times New Roman"/>
          <w:sz w:val="28"/>
          <w:szCs w:val="28"/>
        </w:rPr>
        <w:t>0,5 тыс.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42C7E" w:rsidRPr="00A42C7E" w:rsidRDefault="00A42C7E" w:rsidP="00A4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C7E">
        <w:rPr>
          <w:rFonts w:ascii="Times New Roman" w:eastAsia="Times New Roman" w:hAnsi="Times New Roman" w:cs="Times New Roman"/>
          <w:sz w:val="28"/>
          <w:szCs w:val="28"/>
        </w:rPr>
        <w:tab/>
        <w:t>- вв</w:t>
      </w:r>
      <w:r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«прочие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 – 15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рублей»;</w:t>
      </w:r>
    </w:p>
    <w:p w:rsidR="00A42C7E" w:rsidRPr="00A42C7E" w:rsidRDefault="00A42C7E" w:rsidP="00A4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C7E">
        <w:rPr>
          <w:rFonts w:ascii="Times New Roman" w:eastAsia="Times New Roman" w:hAnsi="Times New Roman" w:cs="Times New Roman"/>
          <w:sz w:val="28"/>
          <w:szCs w:val="28"/>
        </w:rPr>
        <w:tab/>
      </w:r>
      <w:r w:rsidRPr="00A42C7E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составят 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>13422</w:t>
      </w:r>
      <w:r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рублей (+13422</w:t>
      </w:r>
      <w:r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рублей), из них</w:t>
      </w:r>
    </w:p>
    <w:p w:rsidR="00A42C7E" w:rsidRPr="00A42C7E" w:rsidRDefault="00A42C7E" w:rsidP="00A4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C7E">
        <w:rPr>
          <w:rFonts w:ascii="Times New Roman" w:eastAsia="Times New Roman" w:hAnsi="Times New Roman" w:cs="Times New Roman"/>
          <w:sz w:val="28"/>
          <w:szCs w:val="28"/>
        </w:rPr>
        <w:tab/>
        <w:t>- вв</w:t>
      </w:r>
      <w:r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: «субсидии бюджетам городских поселений на </w:t>
      </w:r>
      <w:proofErr w:type="spellStart"/>
      <w:r w:rsidRPr="00A42C7E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собственности» –  4396</w:t>
      </w:r>
      <w:r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42C7E" w:rsidRPr="00A42C7E" w:rsidRDefault="00A42C7E" w:rsidP="00A4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C7E">
        <w:rPr>
          <w:rFonts w:ascii="Times New Roman" w:eastAsia="Times New Roman" w:hAnsi="Times New Roman" w:cs="Times New Roman"/>
          <w:sz w:val="28"/>
          <w:szCs w:val="28"/>
        </w:rPr>
        <w:tab/>
        <w:t>- вв</w:t>
      </w:r>
      <w:r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>: «субсидии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– 3110</w:t>
      </w:r>
      <w:r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42C7E" w:rsidRPr="00A42C7E" w:rsidRDefault="00A42C7E" w:rsidP="00A4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C7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вв</w:t>
      </w:r>
      <w:r>
        <w:rPr>
          <w:rFonts w:ascii="Times New Roman" w:eastAsia="Times New Roman" w:hAnsi="Times New Roman" w:cs="Times New Roman"/>
          <w:sz w:val="28"/>
          <w:szCs w:val="28"/>
        </w:rPr>
        <w:t>одится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>: «субсидии бюджетам городских поселений на реализацию программ формирования современной городской среды» – 5915</w:t>
      </w:r>
      <w:r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A42C7E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F352A" w:rsidRPr="0034314F" w:rsidRDefault="0034314F" w:rsidP="003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Изменение доходов на 2020-2021 годы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8FF" w:rsidRDefault="00E15479" w:rsidP="009B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FF6311" w:rsidRPr="0034314F" w:rsidRDefault="00ED68FF" w:rsidP="009B3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9B3554" w:rsidRPr="0034314F">
        <w:rPr>
          <w:rFonts w:ascii="Times New Roman" w:eastAsia="Times New Roman" w:hAnsi="Times New Roman" w:cs="Times New Roman"/>
          <w:b/>
          <w:sz w:val="28"/>
          <w:szCs w:val="28"/>
        </w:rPr>
        <w:t>Изменение расходной части бюджета</w:t>
      </w:r>
      <w:r w:rsidR="00FF6311" w:rsidRPr="0034314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F6311" w:rsidRPr="00EF352A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ассигнования </w:t>
      </w:r>
      <w:r w:rsidR="00ED68FF">
        <w:rPr>
          <w:rFonts w:ascii="Times New Roman" w:eastAsia="Times New Roman" w:hAnsi="Times New Roman" w:cs="Times New Roman"/>
          <w:sz w:val="28"/>
          <w:szCs w:val="28"/>
        </w:rPr>
        <w:t>на 2019 год</w:t>
      </w:r>
      <w:r w:rsidR="00ED68FF" w:rsidRPr="00EF3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предусматриваются по </w:t>
      </w:r>
      <w:r w:rsidR="00C72FA5" w:rsidRPr="00EF352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 разделам. </w:t>
      </w:r>
    </w:p>
    <w:p w:rsidR="0034314F" w:rsidRPr="0034314F" w:rsidRDefault="0034314F" w:rsidP="003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14F">
        <w:rPr>
          <w:rFonts w:ascii="Times New Roman" w:eastAsia="Times New Roman" w:hAnsi="Times New Roman" w:cs="Times New Roman"/>
          <w:b/>
          <w:sz w:val="28"/>
          <w:szCs w:val="28"/>
        </w:rPr>
        <w:t>раздел 04 00 «Национальная экономика»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>15244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рублей                              (+3110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рублей), в том числе</w:t>
      </w:r>
    </w:p>
    <w:p w:rsidR="0034314F" w:rsidRPr="0034314F" w:rsidRDefault="0034314F" w:rsidP="00717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  <w:t xml:space="preserve">- подраздел 04 09 «Дорожное хозяйство (дорожные фонды)» 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14890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рублей (+3110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рублей), в том числе</w:t>
      </w:r>
    </w:p>
    <w:p w:rsidR="0034314F" w:rsidRPr="0034314F" w:rsidRDefault="0034314F" w:rsidP="0034314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- вв</w:t>
      </w:r>
      <w:r w:rsidR="00717B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одится</w:t>
      </w:r>
      <w:r w:rsidRPr="003431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строк</w:t>
      </w:r>
      <w:r w:rsidR="00717B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431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«обеспечение сохранности автомобильных дорог и условий безопасности движения по ним (ЦСР – 01011S6170)» – 3610</w:t>
      </w:r>
      <w:r w:rsidR="00717B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,9 тыс.</w:t>
      </w:r>
      <w:r w:rsidRPr="003431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рублей;</w:t>
      </w:r>
    </w:p>
    <w:p w:rsidR="0034314F" w:rsidRPr="0034314F" w:rsidRDefault="00717B2A" w:rsidP="003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4314F" w:rsidRPr="0034314F">
        <w:rPr>
          <w:rFonts w:ascii="Times New Roman" w:eastAsia="Times New Roman" w:hAnsi="Times New Roman" w:cs="Times New Roman"/>
          <w:b/>
          <w:sz w:val="28"/>
          <w:szCs w:val="28"/>
        </w:rPr>
        <w:t>аздел 05 00 «Жилищно-коммунальное хозяйство»</w:t>
      </w:r>
      <w:r w:rsidR="0034314F" w:rsidRPr="0034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="0034314F" w:rsidRPr="0034314F">
        <w:rPr>
          <w:rFonts w:ascii="Times New Roman" w:eastAsia="Times New Roman" w:hAnsi="Times New Roman" w:cs="Times New Roman"/>
          <w:sz w:val="28"/>
          <w:szCs w:val="28"/>
        </w:rPr>
        <w:t>28543</w:t>
      </w:r>
      <w:r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="0034314F"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рублей          (+10914</w:t>
      </w:r>
      <w:r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="0034314F"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рублей), в том числе</w:t>
      </w:r>
    </w:p>
    <w:p w:rsidR="0034314F" w:rsidRPr="0034314F" w:rsidRDefault="0034314F" w:rsidP="003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  <w:t xml:space="preserve">- подраздел 05 02 «Коммунальное хозяйство» 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8172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рублей  (+6590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,8тыс.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рублей), в том числе</w:t>
      </w:r>
    </w:p>
    <w:p w:rsidR="0034314F" w:rsidRPr="0034314F" w:rsidRDefault="0034314F" w:rsidP="003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717B2A" w:rsidRPr="003431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</w:t>
      </w:r>
      <w:r w:rsidR="00717B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одится</w:t>
      </w:r>
      <w:r w:rsidR="00717B2A" w:rsidRPr="003431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строк</w:t>
      </w:r>
      <w:r w:rsidR="00717B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: «бюджетные инвестиции в объекты капитального строительства муниципальной собственности» 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2194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4314F" w:rsidRPr="0034314F" w:rsidRDefault="0034314F" w:rsidP="003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  <w:t xml:space="preserve">- мероприятия в сфере коммунального хозяйства 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составят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350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,1 тыс.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рублей (+112,12 рублей);</w:t>
      </w:r>
    </w:p>
    <w:p w:rsidR="0034314F" w:rsidRPr="0034314F" w:rsidRDefault="0034314F" w:rsidP="003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34314F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капитальных вложений муниципальной собственности 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составят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4627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,8 тыс. рублей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(+4396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</w:p>
    <w:p w:rsidR="0034314F" w:rsidRPr="0034314F" w:rsidRDefault="0034314F" w:rsidP="003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  <w:t xml:space="preserve">- подраздел 05 03 «Благоустройство» 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20121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(+4323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>), в том числе</w:t>
      </w:r>
    </w:p>
    <w:p w:rsidR="0034314F" w:rsidRPr="0034314F" w:rsidRDefault="0034314F" w:rsidP="003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  <w:t>- мероприятия по благоустройству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 xml:space="preserve"> составят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9663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(-1039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</w:p>
    <w:p w:rsidR="0034314F" w:rsidRPr="0034314F" w:rsidRDefault="0034314F" w:rsidP="003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  <w:t xml:space="preserve">- поддержка государственных программ субъектов Российской Федерации и муниципальных программ формирования современной городской среды 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0,00 рублей (-612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рублей); </w:t>
      </w:r>
    </w:p>
    <w:p w:rsidR="0034314F" w:rsidRPr="0034314F" w:rsidRDefault="0034314F" w:rsidP="0034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</w:r>
      <w:r w:rsidRPr="0034314F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717B2A" w:rsidRPr="003431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</w:t>
      </w:r>
      <w:r w:rsidR="00717B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одится</w:t>
      </w:r>
      <w:r w:rsidR="00717B2A" w:rsidRPr="003431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строк</w:t>
      </w:r>
      <w:r w:rsidR="00717B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: «реализация программ формирования современной городской среды» 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и составит 5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>975</w:t>
      </w:r>
      <w:r w:rsidR="00717B2A">
        <w:rPr>
          <w:rFonts w:ascii="Times New Roman" w:eastAsia="Times New Roman" w:hAnsi="Times New Roman" w:cs="Times New Roman"/>
          <w:sz w:val="28"/>
          <w:szCs w:val="28"/>
        </w:rPr>
        <w:t>,1тыс.</w:t>
      </w:r>
      <w:r w:rsidRPr="0034314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72FA5" w:rsidRPr="00C72FA5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311" w:rsidRPr="00C370D5" w:rsidRDefault="00FF6311" w:rsidP="009B355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В целом проектом Решения предусматривается увеличение ассигнований на финансирование </w:t>
      </w:r>
      <w:r w:rsidR="00C370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0687" w:rsidRPr="00C37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370D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программ на сумму </w:t>
      </w:r>
      <w:r w:rsidR="00C370D5">
        <w:rPr>
          <w:rFonts w:ascii="Times New Roman" w:eastAsia="Times New Roman" w:hAnsi="Times New Roman" w:cs="Times New Roman"/>
          <w:sz w:val="28"/>
          <w:szCs w:val="28"/>
        </w:rPr>
        <w:t>14025,1</w:t>
      </w:r>
      <w:r w:rsidRPr="00C370D5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F60B00" w:rsidRDefault="00F60B00" w:rsidP="00FF63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311" w:rsidRPr="00C370D5" w:rsidRDefault="00FF6311" w:rsidP="00FF6311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  <w:r w:rsidRPr="00C370D5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Изменение ассигнований на реализацию муниципальных программ</w:t>
      </w:r>
    </w:p>
    <w:p w:rsidR="00FF6311" w:rsidRPr="009A30CF" w:rsidRDefault="00FF6311" w:rsidP="00FF6311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05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9"/>
        <w:gridCol w:w="1809"/>
        <w:gridCol w:w="1680"/>
        <w:gridCol w:w="937"/>
        <w:gridCol w:w="756"/>
      </w:tblGrid>
      <w:tr w:rsidR="009A30CF" w:rsidRPr="009A30CF" w:rsidTr="00F07AE2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ассигнования </w:t>
            </w:r>
          </w:p>
          <w:p w:rsidR="00FF6311" w:rsidRPr="009A30CF" w:rsidRDefault="00FF6311" w:rsidP="0061388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201</w:t>
            </w:r>
            <w:r w:rsidR="00613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</w:t>
            </w:r>
            <w:proofErr w:type="spell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нения 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</w:t>
            </w:r>
            <w:proofErr w:type="spell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нения</w:t>
            </w: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57532" w:rsidRPr="009A30CF" w:rsidTr="00F07AE2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87" w:rsidRPr="009A30CF" w:rsidRDefault="00FF6311" w:rsidP="0061388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Утвержденные</w:t>
            </w:r>
            <w:proofErr w:type="gram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решением о бюджете от 2</w:t>
            </w:r>
            <w:r w:rsidR="00613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.12.201</w:t>
            </w:r>
            <w:r w:rsidR="00613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 №</w:t>
            </w:r>
            <w:r w:rsidR="00613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F6311" w:rsidRPr="009A30CF" w:rsidRDefault="00FF6311" w:rsidP="00E5753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учетом изменений </w:t>
            </w: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40CBA" w:rsidRPr="009A30CF" w:rsidTr="00E40CBA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E50F9E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«Реализация полномочий администрации Суражского района на территории муниципального образования «город Сураж» на 201</w:t>
            </w:r>
            <w:r w:rsidR="00E50F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E50F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613887" w:rsidP="0061388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29241,1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613887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37903,2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133FAC" w:rsidP="0061388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613887">
              <w:rPr>
                <w:rFonts w:ascii="Times New Roman" w:eastAsia="Times New Roman" w:hAnsi="Times New Roman" w:cs="Times New Roman"/>
                <w:sz w:val="20"/>
                <w:szCs w:val="20"/>
              </w:rPr>
              <w:t>8662,1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613887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</w:tr>
      <w:tr w:rsidR="00E40CBA" w:rsidRPr="009A30CF" w:rsidTr="00E40CB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BA" w:rsidRPr="009A30CF" w:rsidRDefault="005321E2" w:rsidP="00E50F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муниципального образования «город Сураж» Брянской области на 2018-2022 годы»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BA" w:rsidRPr="009A30CF" w:rsidRDefault="00E40CBA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BA" w:rsidRDefault="00E40CBA" w:rsidP="00613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612,1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BA" w:rsidRDefault="00E40CBA" w:rsidP="00E40C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5975,1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BA" w:rsidRDefault="00E40CBA" w:rsidP="006138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+5363,0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BA" w:rsidRDefault="00DE43C7" w:rsidP="00FF63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976,2</w:t>
            </w:r>
          </w:p>
          <w:p w:rsidR="00DE43C7" w:rsidRDefault="00DE43C7" w:rsidP="00DE43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9,8 раз</w:t>
            </w:r>
          </w:p>
        </w:tc>
      </w:tr>
    </w:tbl>
    <w:p w:rsidR="00F07AE2" w:rsidRPr="00A75180" w:rsidRDefault="00133FAC" w:rsidP="00F07AE2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7AE2" w:rsidRPr="00A75180">
        <w:rPr>
          <w:rFonts w:ascii="Times New Roman" w:eastAsia="Times New Roman" w:hAnsi="Times New Roman" w:cs="Times New Roman"/>
          <w:sz w:val="28"/>
          <w:szCs w:val="28"/>
        </w:rPr>
        <w:t xml:space="preserve"> том числе </w:t>
      </w:r>
      <w:r w:rsidRPr="00A75180">
        <w:rPr>
          <w:rFonts w:ascii="Times New Roman" w:eastAsia="Times New Roman" w:hAnsi="Times New Roman" w:cs="Times New Roman"/>
          <w:sz w:val="28"/>
          <w:szCs w:val="28"/>
        </w:rPr>
        <w:t>по мероприятиям</w:t>
      </w:r>
      <w:r w:rsidR="00DB535A" w:rsidRPr="00A75180">
        <w:rPr>
          <w:rFonts w:ascii="Times New Roman" w:eastAsia="Times New Roman" w:hAnsi="Times New Roman" w:cs="Times New Roman"/>
          <w:sz w:val="28"/>
          <w:szCs w:val="28"/>
        </w:rPr>
        <w:t xml:space="preserve"> программы 01</w:t>
      </w:r>
      <w:r w:rsidRPr="00A751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5180" w:rsidRPr="00A75180" w:rsidRDefault="00F07AE2" w:rsidP="00A75180">
      <w:pPr>
        <w:pStyle w:val="ConsPlusNormal"/>
        <w:ind w:right="-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AE2">
        <w:rPr>
          <w:rFonts w:ascii="Times New Roman" w:hAnsi="Times New Roman" w:cs="Times New Roman"/>
          <w:sz w:val="24"/>
          <w:szCs w:val="24"/>
        </w:rPr>
        <w:tab/>
      </w:r>
      <w:r w:rsidR="00A75180" w:rsidRPr="00A75180">
        <w:rPr>
          <w:rFonts w:ascii="Times New Roman" w:hAnsi="Times New Roman"/>
          <w:sz w:val="28"/>
          <w:szCs w:val="28"/>
        </w:rPr>
        <w:t>- на 2019 год:</w:t>
      </w:r>
    </w:p>
    <w:p w:rsidR="00A75180" w:rsidRPr="00A75180" w:rsidRDefault="00A75180" w:rsidP="00A75180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180">
        <w:rPr>
          <w:rFonts w:ascii="Times New Roman" w:eastAsia="Times New Roman" w:hAnsi="Times New Roman" w:cs="Times New Roman"/>
          <w:sz w:val="28"/>
          <w:szCs w:val="28"/>
        </w:rPr>
        <w:tab/>
      </w:r>
      <w:r w:rsidRPr="00A75180">
        <w:rPr>
          <w:rFonts w:ascii="Times New Roman" w:eastAsia="Times New Roman" w:hAnsi="Times New Roman" w:cs="Times New Roman"/>
          <w:sz w:val="28"/>
          <w:szCs w:val="28"/>
        </w:rPr>
        <w:tab/>
      </w:r>
      <w:r w:rsidRPr="00A75180">
        <w:rPr>
          <w:rFonts w:ascii="Times New Roman" w:eastAsia="Times New Roman" w:hAnsi="Times New Roman" w:cs="Times New Roman"/>
          <w:sz w:val="28"/>
          <w:szCs w:val="28"/>
        </w:rPr>
        <w:tab/>
        <w:t xml:space="preserve">- основное мероприятие «Эффективное руководство и управление по решению вопросов местного значения»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Pr="00A75180">
        <w:rPr>
          <w:rFonts w:ascii="Times New Roman" w:eastAsia="Times New Roman" w:hAnsi="Times New Roman" w:cs="Times New Roman"/>
          <w:sz w:val="28"/>
          <w:szCs w:val="28"/>
        </w:rPr>
        <w:t xml:space="preserve"> 2869</w:t>
      </w:r>
      <w:r>
        <w:rPr>
          <w:rFonts w:ascii="Times New Roman" w:eastAsia="Times New Roman" w:hAnsi="Times New Roman" w:cs="Times New Roman"/>
          <w:sz w:val="28"/>
          <w:szCs w:val="28"/>
        </w:rPr>
        <w:t>8,0 тыс.</w:t>
      </w:r>
      <w:r w:rsidRPr="00A75180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75180">
        <w:rPr>
          <w:rFonts w:ascii="Times New Roman" w:eastAsia="Times New Roman" w:hAnsi="Times New Roman" w:cs="Times New Roman"/>
          <w:sz w:val="28"/>
          <w:szCs w:val="28"/>
        </w:rPr>
        <w:t xml:space="preserve">  (+2071</w:t>
      </w:r>
      <w:r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A75180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7518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A75180" w:rsidRPr="00A75180" w:rsidRDefault="00A75180" w:rsidP="00A75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5180">
        <w:rPr>
          <w:rFonts w:ascii="Times New Roman" w:eastAsia="Times New Roman" w:hAnsi="Times New Roman" w:cs="Times New Roman"/>
          <w:sz w:val="28"/>
          <w:szCs w:val="28"/>
        </w:rPr>
        <w:tab/>
      </w:r>
      <w:r w:rsidRPr="00A75180">
        <w:rPr>
          <w:rFonts w:ascii="Times New Roman" w:eastAsia="Times New Roman" w:hAnsi="Times New Roman" w:cs="Times New Roman"/>
          <w:sz w:val="28"/>
          <w:szCs w:val="28"/>
        </w:rPr>
        <w:tab/>
        <w:t>- подпрограмма «</w:t>
      </w:r>
      <w:r w:rsidRPr="00A751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Комплексное развитие систем коммунальной инфраструктуры муниципального образования «город Сураж» (2019 год)»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</w:t>
      </w:r>
      <w:r w:rsidRPr="00A751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7172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,3 тыс.</w:t>
      </w:r>
      <w:r w:rsidRPr="00A751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 (+6590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,8 тыс.</w:t>
      </w:r>
      <w:r w:rsidRPr="00A751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рублей);</w:t>
      </w:r>
    </w:p>
    <w:p w:rsidR="00A75180" w:rsidRDefault="00F76EAD" w:rsidP="00E363EB">
      <w:p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Назначения 2020-2021 годов по программе </w:t>
      </w:r>
      <w:r w:rsidR="005A6514"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eastAsia="Times New Roman" w:hAnsi="Times New Roman" w:cs="Times New Roman"/>
          <w:sz w:val="28"/>
          <w:szCs w:val="28"/>
        </w:rPr>
        <w:t>не изменятся.</w:t>
      </w:r>
    </w:p>
    <w:p w:rsidR="00E363EB" w:rsidRPr="00EF352A" w:rsidRDefault="00E363EB" w:rsidP="00E363E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Утвержденные назначения расходной части на 2020-2021 года не изменятся.</w:t>
      </w:r>
    </w:p>
    <w:p w:rsidR="00FF6311" w:rsidRPr="005A6514" w:rsidRDefault="00FF6311" w:rsidP="00A75180">
      <w:pPr>
        <w:pStyle w:val="ConsPlusNormal"/>
        <w:ind w:right="-85" w:firstLine="0"/>
        <w:jc w:val="both"/>
        <w:rPr>
          <w:rFonts w:ascii="Calibri" w:hAnsi="Calibri" w:cs="Times New Roman"/>
          <w:sz w:val="28"/>
          <w:szCs w:val="28"/>
        </w:rPr>
      </w:pPr>
      <w:r w:rsidRPr="005A6514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5A6514" w:rsidRPr="005A651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A6514">
        <w:rPr>
          <w:rFonts w:ascii="Times New Roman" w:hAnsi="Times New Roman" w:cs="Times New Roman"/>
          <w:sz w:val="28"/>
          <w:szCs w:val="28"/>
        </w:rPr>
        <w:t>не изменились</w:t>
      </w:r>
      <w:r w:rsidR="00984302" w:rsidRPr="005A6514">
        <w:rPr>
          <w:rFonts w:ascii="Times New Roman" w:hAnsi="Times New Roman" w:cs="Times New Roman"/>
          <w:sz w:val="28"/>
          <w:szCs w:val="28"/>
        </w:rPr>
        <w:t>.</w:t>
      </w:r>
      <w:r w:rsidRPr="005A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B00" w:rsidRDefault="00133FAC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133FAC" w:rsidRPr="005A6514" w:rsidRDefault="00F60B00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33FAC" w:rsidRPr="005A6514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FF6311" w:rsidRPr="005A6514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>Первоначальным Решением о бюджете городской бюджет был утвержден бездефицитным. При утверждении бюджета на очередной финансовый год решением о бюджете утверждаются источники его финансирования. Согласно Решения Совета народных депутатов города Суража №</w:t>
      </w:r>
      <w:r w:rsidR="005A6514" w:rsidRPr="005A6514">
        <w:rPr>
          <w:rFonts w:ascii="Times New Roman" w:eastAsia="Times New Roman" w:hAnsi="Times New Roman" w:cs="Times New Roman"/>
          <w:sz w:val="28"/>
          <w:szCs w:val="28"/>
        </w:rPr>
        <w:t>195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5A6514" w:rsidRPr="005A651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6514" w:rsidRPr="005A651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года «О бюджете муниципального образования «город Сураж» на 201</w:t>
      </w:r>
      <w:r w:rsidR="005A6514" w:rsidRPr="005A65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5A6514" w:rsidRPr="005A651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984302" w:rsidRPr="005A65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6514" w:rsidRPr="005A65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годов» финансовый отдел администрации Суражского района наделяется полномочиями главного </w:t>
      </w:r>
      <w:proofErr w:type="gramStart"/>
      <w:r w:rsidRPr="005A6514">
        <w:rPr>
          <w:rFonts w:ascii="Times New Roman" w:eastAsia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экспертизы проекта Решения установлено, что администрацией Суражского района утверждены источники финансирования дефицита бюджета. </w:t>
      </w:r>
    </w:p>
    <w:p w:rsidR="00FF6311" w:rsidRPr="005A6514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>Проектом Решения дефицит бюджета в 201</w:t>
      </w:r>
      <w:r w:rsidR="005A6514" w:rsidRPr="005A65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году прогнозируется в сумме </w:t>
      </w:r>
      <w:r w:rsidR="005A6514" w:rsidRPr="005A6514">
        <w:rPr>
          <w:rFonts w:ascii="Times New Roman" w:eastAsia="Times New Roman" w:hAnsi="Times New Roman" w:cs="Times New Roman"/>
          <w:sz w:val="28"/>
          <w:szCs w:val="28"/>
        </w:rPr>
        <w:t>586,0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тыс. руб., где источниками финансирования дефицита бюджета является изменение остатков средств на счетах по учету средств бюджета:         </w:t>
      </w:r>
    </w:p>
    <w:p w:rsidR="00FF6311" w:rsidRPr="005A6514" w:rsidRDefault="00FF6311" w:rsidP="00FF6311">
      <w:pPr>
        <w:spacing w:after="0" w:line="240" w:lineRule="auto"/>
        <w:ind w:right="56" w:firstLine="709"/>
        <w:jc w:val="both"/>
        <w:rPr>
          <w:rFonts w:ascii="Arial" w:eastAsia="Times New Roman" w:hAnsi="Arial" w:cs="Arial"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прочих остатков денежных средств бюджетов городских поселений – </w:t>
      </w:r>
      <w:r w:rsidR="00A203F2" w:rsidRPr="005A6514">
        <w:rPr>
          <w:rFonts w:ascii="Times New Roman" w:eastAsia="Times New Roman" w:hAnsi="Times New Roman" w:cs="Times New Roman"/>
          <w:sz w:val="28"/>
          <w:szCs w:val="28"/>
        </w:rPr>
        <w:t>506</w:t>
      </w:r>
      <w:r w:rsidR="005A6514" w:rsidRPr="005A6514">
        <w:rPr>
          <w:rFonts w:ascii="Times New Roman" w:eastAsia="Times New Roman" w:hAnsi="Times New Roman" w:cs="Times New Roman"/>
          <w:sz w:val="28"/>
          <w:szCs w:val="28"/>
        </w:rPr>
        <w:t>0</w:t>
      </w:r>
      <w:r w:rsidR="00A203F2" w:rsidRPr="005A6514">
        <w:rPr>
          <w:rFonts w:ascii="Times New Roman" w:eastAsia="Times New Roman" w:hAnsi="Times New Roman" w:cs="Times New Roman"/>
          <w:sz w:val="28"/>
          <w:szCs w:val="28"/>
        </w:rPr>
        <w:t>6,4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тыс. рубля;</w:t>
      </w:r>
    </w:p>
    <w:p w:rsidR="00FF6311" w:rsidRPr="005A6514" w:rsidRDefault="00FF6311" w:rsidP="00FF6311">
      <w:pPr>
        <w:spacing w:after="0" w:line="240" w:lineRule="auto"/>
        <w:ind w:right="56"/>
        <w:jc w:val="both"/>
        <w:rPr>
          <w:rFonts w:ascii="Arial" w:eastAsia="Times New Roman" w:hAnsi="Arial" w:cs="Arial"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         - уменьшение прочих остатков денежных средств бюджетов городских поселений – </w:t>
      </w:r>
      <w:r w:rsidR="005A6514" w:rsidRPr="005A6514">
        <w:rPr>
          <w:rFonts w:ascii="Times New Roman" w:eastAsia="Times New Roman" w:hAnsi="Times New Roman" w:cs="Times New Roman"/>
          <w:sz w:val="28"/>
          <w:szCs w:val="28"/>
        </w:rPr>
        <w:t>51192,5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FF6311" w:rsidRPr="005A6514" w:rsidRDefault="00FF6311" w:rsidP="00FF6311">
      <w:pPr>
        <w:spacing w:after="0" w:line="240" w:lineRule="auto"/>
        <w:ind w:right="56"/>
        <w:jc w:val="both"/>
        <w:rPr>
          <w:rFonts w:ascii="Arial" w:eastAsia="Times New Roman" w:hAnsi="Arial" w:cs="Arial"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         - итого источников внутреннего финансирования дефицита – </w:t>
      </w:r>
      <w:r w:rsidR="005A6514" w:rsidRPr="005A6514">
        <w:rPr>
          <w:rFonts w:ascii="Times New Roman" w:eastAsia="Times New Roman" w:hAnsi="Times New Roman" w:cs="Times New Roman"/>
          <w:sz w:val="28"/>
          <w:szCs w:val="28"/>
        </w:rPr>
        <w:t>586,0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тыс. рубл</w:t>
      </w:r>
      <w:r w:rsidR="005A6514" w:rsidRPr="005A651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(остатки бюджетных средств на 1 января 201</w:t>
      </w:r>
      <w:r w:rsidR="005A6514" w:rsidRPr="005A65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 года).</w:t>
      </w:r>
    </w:p>
    <w:p w:rsidR="00FF6311" w:rsidRPr="005A6514" w:rsidRDefault="00FF6311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A6514" w:rsidRDefault="005A6514" w:rsidP="005A6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514">
        <w:rPr>
          <w:rFonts w:ascii="Times New Roman" w:eastAsia="Times New Roman" w:hAnsi="Times New Roman" w:cs="Times New Roman"/>
          <w:bCs/>
          <w:sz w:val="28"/>
          <w:szCs w:val="28"/>
        </w:rPr>
        <w:t>Так же проектом вносятся изменения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 xml:space="preserve">в приложение 4 </w:t>
      </w:r>
      <w:r w:rsidR="007238BA">
        <w:rPr>
          <w:rFonts w:ascii="Times New Roman" w:eastAsia="Times New Roman" w:hAnsi="Times New Roman" w:cs="Times New Roman"/>
          <w:sz w:val="28"/>
          <w:szCs w:val="28"/>
        </w:rPr>
        <w:t xml:space="preserve">(№195 от 27.12.2018 года) </w:t>
      </w:r>
      <w:r w:rsidRPr="005A6514">
        <w:rPr>
          <w:rFonts w:ascii="Times New Roman" w:eastAsia="Times New Roman" w:hAnsi="Times New Roman" w:cs="Times New Roman"/>
          <w:sz w:val="28"/>
          <w:szCs w:val="28"/>
        </w:rPr>
        <w:t>«Перечень главных администраторов доходов бюджета муниципального образования «город Сураж» - органов государственной власти Российской Федерации» в части доходов от уплаты акцизов по подакцизным товарам (продукции), производимым на территории Российской Федерации.</w:t>
      </w:r>
    </w:p>
    <w:p w:rsidR="007238BA" w:rsidRPr="007238BA" w:rsidRDefault="007238BA" w:rsidP="007238BA">
      <w:pPr>
        <w:pStyle w:val="a5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Вносятся изменения в п</w:t>
      </w:r>
      <w:r w:rsidRPr="007238BA">
        <w:rPr>
          <w:rFonts w:ascii="Times New Roman" w:hAnsi="Times New Roman"/>
          <w:sz w:val="28"/>
          <w:szCs w:val="28"/>
        </w:rPr>
        <w:t xml:space="preserve">ункт 12 </w:t>
      </w:r>
      <w:r>
        <w:rPr>
          <w:rFonts w:ascii="Times New Roman" w:hAnsi="Times New Roman"/>
          <w:sz w:val="28"/>
          <w:szCs w:val="28"/>
        </w:rPr>
        <w:t xml:space="preserve">решения в части изменения ассигнований дорожного фонда - </w:t>
      </w:r>
      <w:r w:rsidRPr="007238BA">
        <w:rPr>
          <w:rFonts w:ascii="Times New Roman" w:hAnsi="Times New Roman"/>
          <w:sz w:val="28"/>
          <w:szCs w:val="28"/>
        </w:rPr>
        <w:t>«Установить общий объем бюджетных ассигнований дорожного фонда муниципального образования «город Сураж» на 2019 год в сумме 14890</w:t>
      </w:r>
      <w:r>
        <w:rPr>
          <w:rFonts w:ascii="Times New Roman" w:hAnsi="Times New Roman"/>
          <w:sz w:val="28"/>
          <w:szCs w:val="28"/>
        </w:rPr>
        <w:t>,0 тыс.</w:t>
      </w:r>
      <w:r w:rsidRPr="007238BA">
        <w:rPr>
          <w:rFonts w:ascii="Times New Roman" w:hAnsi="Times New Roman"/>
          <w:sz w:val="28"/>
          <w:szCs w:val="28"/>
        </w:rPr>
        <w:t xml:space="preserve"> рублей (+3110</w:t>
      </w:r>
      <w:r>
        <w:rPr>
          <w:rFonts w:ascii="Times New Roman" w:hAnsi="Times New Roman"/>
          <w:sz w:val="28"/>
          <w:szCs w:val="28"/>
        </w:rPr>
        <w:t>,9 тыс.</w:t>
      </w:r>
      <w:r w:rsidRPr="007238BA">
        <w:rPr>
          <w:rFonts w:ascii="Times New Roman" w:hAnsi="Times New Roman"/>
          <w:sz w:val="28"/>
          <w:szCs w:val="28"/>
        </w:rPr>
        <w:t xml:space="preserve"> рублей), на 2020 год в сумме  11147</w:t>
      </w:r>
      <w:r>
        <w:rPr>
          <w:rFonts w:ascii="Times New Roman" w:hAnsi="Times New Roman"/>
          <w:sz w:val="28"/>
          <w:szCs w:val="28"/>
        </w:rPr>
        <w:t>,3 тыс.</w:t>
      </w:r>
      <w:r w:rsidRPr="007238BA">
        <w:rPr>
          <w:rFonts w:ascii="Times New Roman" w:hAnsi="Times New Roman"/>
          <w:sz w:val="28"/>
          <w:szCs w:val="28"/>
        </w:rPr>
        <w:t xml:space="preserve"> рублей, на 2021 год в сумме 1172</w:t>
      </w:r>
      <w:r>
        <w:rPr>
          <w:rFonts w:ascii="Times New Roman" w:hAnsi="Times New Roman"/>
          <w:sz w:val="28"/>
          <w:szCs w:val="28"/>
        </w:rPr>
        <w:t>,6</w:t>
      </w:r>
      <w:r w:rsidRPr="007238BA">
        <w:rPr>
          <w:rFonts w:ascii="Times New Roman" w:hAnsi="Times New Roman"/>
          <w:sz w:val="28"/>
          <w:szCs w:val="28"/>
        </w:rPr>
        <w:t xml:space="preserve"> рублей».</w:t>
      </w:r>
    </w:p>
    <w:p w:rsidR="0077629B" w:rsidRDefault="00976A4E" w:rsidP="00776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76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Выводы и предложения</w:t>
      </w:r>
    </w:p>
    <w:p w:rsidR="00976A4E" w:rsidRPr="00976A4E" w:rsidRDefault="00976A4E" w:rsidP="0077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проведения экспертизы установлено, 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>роект решения</w:t>
      </w:r>
      <w:r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Pr="00EF352A">
        <w:rPr>
          <w:rFonts w:ascii="Times New Roman" w:hAnsi="Times New Roman" w:cs="Times New Roman"/>
          <w:sz w:val="28"/>
          <w:szCs w:val="28"/>
        </w:rPr>
        <w:t>№195 от 27.12.2018 года «О бюджете муниципального образования «город Сураж» на 2019 год и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противоречит  нормам Бюджетного кодекса РФ, муниципальным - правовым актам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76A4E" w:rsidRPr="00976A4E" w:rsidRDefault="00976A4E" w:rsidP="00976A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 - счетная палата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 рекомендует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1656FF" w:rsidRPr="00EF3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6FF" w:rsidRPr="00EF352A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города Суража «О внесении изменений в Решение Совета народных депутатов города Суража </w:t>
      </w:r>
      <w:r w:rsidR="001656FF" w:rsidRPr="00EF352A">
        <w:rPr>
          <w:rFonts w:ascii="Times New Roman" w:hAnsi="Times New Roman" w:cs="Times New Roman"/>
          <w:sz w:val="28"/>
          <w:szCs w:val="28"/>
        </w:rPr>
        <w:t>№195 от 27.12.2018 года «О бюджете муниципального образования «город Сураж» на 2019 год и плановый период 2020 и 2021 годов»</w:t>
      </w:r>
      <w:r w:rsidR="001656FF">
        <w:rPr>
          <w:rFonts w:ascii="Times New Roman" w:hAnsi="Times New Roman" w:cs="Times New Roman"/>
          <w:sz w:val="28"/>
          <w:szCs w:val="28"/>
        </w:rPr>
        <w:t xml:space="preserve"> 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рассмотрению</w:t>
      </w:r>
      <w:r w:rsidR="00165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6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976A4E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76A4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Контрольно-счетной палаты</w:t>
      </w:r>
    </w:p>
    <w:p w:rsidR="00FF6311" w:rsidRPr="00976A4E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76A4E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муниципального района          </w:t>
      </w:r>
      <w:r w:rsidR="001B2EFC" w:rsidRPr="00976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976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            </w:t>
      </w:r>
      <w:r w:rsidR="00BA3F9A" w:rsidRPr="00976A4E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976A4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A3F9A" w:rsidRPr="00976A4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976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A3F9A" w:rsidRPr="00976A4E">
        <w:rPr>
          <w:rFonts w:ascii="Times New Roman" w:eastAsia="Times New Roman" w:hAnsi="Times New Roman" w:cs="Times New Roman"/>
          <w:b/>
          <w:bCs/>
          <w:sz w:val="28"/>
          <w:szCs w:val="28"/>
        </w:rPr>
        <w:t>Жидкова</w:t>
      </w:r>
    </w:p>
    <w:p w:rsidR="007307E2" w:rsidRPr="00976A4E" w:rsidRDefault="007307E2">
      <w:pPr>
        <w:rPr>
          <w:sz w:val="28"/>
          <w:szCs w:val="28"/>
        </w:rPr>
      </w:pPr>
    </w:p>
    <w:sectPr w:rsidR="007307E2" w:rsidRPr="00976A4E" w:rsidSect="00E575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311"/>
    <w:rsid w:val="00013AF2"/>
    <w:rsid w:val="00023D00"/>
    <w:rsid w:val="0007089B"/>
    <w:rsid w:val="000A24C9"/>
    <w:rsid w:val="00133FAC"/>
    <w:rsid w:val="001656FF"/>
    <w:rsid w:val="0019725B"/>
    <w:rsid w:val="001B2EFC"/>
    <w:rsid w:val="001F1C06"/>
    <w:rsid w:val="00216394"/>
    <w:rsid w:val="002B7B61"/>
    <w:rsid w:val="002E214E"/>
    <w:rsid w:val="003339D3"/>
    <w:rsid w:val="0034314F"/>
    <w:rsid w:val="003561C0"/>
    <w:rsid w:val="003A4531"/>
    <w:rsid w:val="003D55D1"/>
    <w:rsid w:val="004026FE"/>
    <w:rsid w:val="00440682"/>
    <w:rsid w:val="00446ABB"/>
    <w:rsid w:val="00475B78"/>
    <w:rsid w:val="005321E2"/>
    <w:rsid w:val="00582C8B"/>
    <w:rsid w:val="005A6514"/>
    <w:rsid w:val="005D7117"/>
    <w:rsid w:val="00613887"/>
    <w:rsid w:val="006A0856"/>
    <w:rsid w:val="006A528C"/>
    <w:rsid w:val="00712E84"/>
    <w:rsid w:val="00717B2A"/>
    <w:rsid w:val="007238BA"/>
    <w:rsid w:val="007307E2"/>
    <w:rsid w:val="0077629B"/>
    <w:rsid w:val="00787067"/>
    <w:rsid w:val="007F33F1"/>
    <w:rsid w:val="008079B2"/>
    <w:rsid w:val="00833EF8"/>
    <w:rsid w:val="0086778A"/>
    <w:rsid w:val="00926B9F"/>
    <w:rsid w:val="00947A6D"/>
    <w:rsid w:val="00976A4E"/>
    <w:rsid w:val="00984302"/>
    <w:rsid w:val="009A30CF"/>
    <w:rsid w:val="009B3554"/>
    <w:rsid w:val="009F5CD1"/>
    <w:rsid w:val="00A203F2"/>
    <w:rsid w:val="00A42C7E"/>
    <w:rsid w:val="00A52864"/>
    <w:rsid w:val="00A75180"/>
    <w:rsid w:val="00A93899"/>
    <w:rsid w:val="00A975C9"/>
    <w:rsid w:val="00BA3F9A"/>
    <w:rsid w:val="00C00687"/>
    <w:rsid w:val="00C370D5"/>
    <w:rsid w:val="00C72FA5"/>
    <w:rsid w:val="00D66B49"/>
    <w:rsid w:val="00D907A4"/>
    <w:rsid w:val="00DB535A"/>
    <w:rsid w:val="00DE43C7"/>
    <w:rsid w:val="00E15479"/>
    <w:rsid w:val="00E15784"/>
    <w:rsid w:val="00E363EB"/>
    <w:rsid w:val="00E40CBA"/>
    <w:rsid w:val="00E50F9E"/>
    <w:rsid w:val="00E57532"/>
    <w:rsid w:val="00E71756"/>
    <w:rsid w:val="00ED68FF"/>
    <w:rsid w:val="00EF352A"/>
    <w:rsid w:val="00F07AE2"/>
    <w:rsid w:val="00F60B00"/>
    <w:rsid w:val="00F76EAD"/>
    <w:rsid w:val="00F928D6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31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6311"/>
    <w:rPr>
      <w:rFonts w:ascii="Calibri" w:eastAsia="Times New Roman" w:hAnsi="Calibri" w:cs="Times New Roman"/>
    </w:rPr>
  </w:style>
  <w:style w:type="paragraph" w:styleId="a5">
    <w:name w:val="No Spacing"/>
    <w:basedOn w:val="a"/>
    <w:uiPriority w:val="1"/>
    <w:qFormat/>
    <w:rsid w:val="00FF63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FF6311"/>
    <w:rPr>
      <w:rFonts w:ascii="Times New Roman" w:hAnsi="Times New Roman" w:cs="Times New Roman"/>
    </w:rPr>
  </w:style>
  <w:style w:type="paragraph" w:styleId="a7">
    <w:name w:val="List Paragraph"/>
    <w:basedOn w:val="a"/>
    <w:link w:val="a6"/>
    <w:qFormat/>
    <w:rsid w:val="00FF6311"/>
    <w:pPr>
      <w:spacing w:after="0" w:line="240" w:lineRule="auto"/>
      <w:ind w:left="720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FF631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1">
    <w:name w:val="Font Style41"/>
    <w:basedOn w:val="a0"/>
    <w:rsid w:val="00FF6311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F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6082-3BAD-4FB4-B7B5-FDC07A8C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62</cp:revision>
  <cp:lastPrinted>2019-05-16T15:18:00Z</cp:lastPrinted>
  <dcterms:created xsi:type="dcterms:W3CDTF">2018-04-18T09:59:00Z</dcterms:created>
  <dcterms:modified xsi:type="dcterms:W3CDTF">2019-05-16T15:25:00Z</dcterms:modified>
</cp:coreProperties>
</file>