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A" w:rsidRPr="006F7E2A" w:rsidRDefault="006F7E2A" w:rsidP="006F7E2A">
      <w:pPr>
        <w:shd w:val="clear" w:color="auto" w:fill="FFFFFF"/>
        <w:spacing w:line="240" w:lineRule="auto"/>
        <w:ind w:right="-284" w:firstLine="851"/>
        <w:jc w:val="center"/>
        <w:rPr>
          <w:rFonts w:ascii="Calibri" w:eastAsia="Times New Roman" w:hAnsi="Calibri" w:cs="Times New Roman"/>
          <w:lang w:eastAsia="ru-RU"/>
        </w:rPr>
      </w:pPr>
      <w:r w:rsidRPr="006F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результатам </w:t>
      </w:r>
      <w:r w:rsidR="006F2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</w:t>
      </w:r>
      <w:r w:rsidRPr="006F7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  <w:r w:rsidR="00D2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5A8F" w:rsidRPr="0009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параллельно</w:t>
      </w:r>
      <w:r w:rsidR="00D2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D25A8F" w:rsidRPr="0009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Контрольно-счетной палатой Брянской области</w:t>
      </w:r>
    </w:p>
    <w:p w:rsidR="00D25A8F" w:rsidRPr="00096A33" w:rsidRDefault="00D25A8F" w:rsidP="00D25A8F">
      <w:pPr>
        <w:numPr>
          <w:ilvl w:val="2"/>
          <w:numId w:val="2"/>
        </w:numPr>
        <w:tabs>
          <w:tab w:val="left" w:pos="0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«Анализ соответствия правовых актов о нормировании в сфере закупок требованиям действующего законодательства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09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Суражского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9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2015-2018 годы и истекший период 2019 года.</w:t>
      </w:r>
    </w:p>
    <w:p w:rsidR="00AB03BE" w:rsidRPr="001640A7" w:rsidRDefault="00C474F5" w:rsidP="00AB03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</w:t>
      </w:r>
      <w:r w:rsidR="006F7E2A" w:rsidRPr="00A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проведено в соответствии с </w:t>
      </w:r>
      <w:r w:rsidR="0007771E" w:rsidRPr="00AB03BE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</w:t>
      </w:r>
      <w:r w:rsidR="00AB03BE" w:rsidRPr="00AB03BE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07771E" w:rsidRPr="00AB0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B03BE" w:rsidRPr="00A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параллельного экспертно-аналитического мероприятия Контрольно-счетной палатой Брянской области и Контрольно-счетной</w:t>
      </w:r>
      <w:r w:rsidR="00AB03BE" w:rsidRPr="0021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палатой Суражского муниципального района</w:t>
      </w:r>
      <w:r w:rsidR="00A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B03BE" w:rsidRPr="0016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2.2.2 плана работы Контрольно-счетной палаты Суражского </w:t>
      </w:r>
      <w:r w:rsidR="00AB03BE" w:rsidRPr="001640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AB03BE" w:rsidRPr="0016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2019 год, утвержденного приказом председателя Контрольно-счетной палаты Суражского муниципального района от 29.12.2018 № 11, приказ председателя Контрольно-счетной палаты Суражского </w:t>
      </w:r>
      <w:r w:rsidR="00AB03BE" w:rsidRPr="001640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11.01.2019 года № 1</w:t>
      </w:r>
      <w:r w:rsidR="00AB03BE" w:rsidRPr="00164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7E2A" w:rsidRPr="006F7E2A" w:rsidRDefault="006F7E2A" w:rsidP="00AB03BE">
      <w:pPr>
        <w:pStyle w:val="31"/>
        <w:shd w:val="clear" w:color="auto" w:fill="auto"/>
        <w:spacing w:before="0" w:after="0" w:line="317" w:lineRule="exact"/>
        <w:ind w:left="80" w:right="380"/>
        <w:rPr>
          <w:rFonts w:ascii="Calibri" w:eastAsia="Times New Roman" w:hAnsi="Calibri"/>
          <w:b/>
          <w:lang w:eastAsia="ru-RU"/>
        </w:rPr>
      </w:pPr>
      <w:r w:rsidRPr="006F7E2A">
        <w:rPr>
          <w:rFonts w:eastAsia="Times New Roman"/>
          <w:b/>
          <w:sz w:val="28"/>
          <w:szCs w:val="28"/>
          <w:lang w:eastAsia="ru-RU"/>
        </w:rPr>
        <w:t xml:space="preserve">По итогам </w:t>
      </w:r>
      <w:r w:rsidR="00C474F5">
        <w:rPr>
          <w:rFonts w:eastAsia="Times New Roman"/>
          <w:b/>
          <w:sz w:val="28"/>
          <w:szCs w:val="28"/>
          <w:lang w:eastAsia="ru-RU"/>
        </w:rPr>
        <w:t>экспертно-аналитического</w:t>
      </w:r>
      <w:r w:rsidRPr="006F7E2A">
        <w:rPr>
          <w:rFonts w:eastAsia="Times New Roman"/>
          <w:b/>
          <w:sz w:val="28"/>
          <w:szCs w:val="28"/>
          <w:lang w:eastAsia="ru-RU"/>
        </w:rPr>
        <w:t xml:space="preserve"> мероприятия установлено</w:t>
      </w:r>
      <w:r w:rsidR="002534F6">
        <w:rPr>
          <w:rFonts w:eastAsia="Times New Roman"/>
          <w:b/>
          <w:sz w:val="28"/>
          <w:szCs w:val="28"/>
          <w:lang w:eastAsia="ru-RU"/>
        </w:rPr>
        <w:t xml:space="preserve"> следующее</w:t>
      </w:r>
      <w:r w:rsidRPr="006F7E2A">
        <w:rPr>
          <w:rFonts w:eastAsia="Times New Roman"/>
          <w:b/>
          <w:sz w:val="28"/>
          <w:szCs w:val="28"/>
          <w:lang w:eastAsia="ru-RU"/>
        </w:rPr>
        <w:t>:</w:t>
      </w:r>
    </w:p>
    <w:p w:rsidR="006C51D0" w:rsidRPr="00EA72EC" w:rsidRDefault="006C51D0" w:rsidP="006C51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«Требования к порядку разработки и принятия правовых актов о нормировании в сфере закупок для обеспечения нужд Суражского муниципального района, содержанию указанных актов и обеспечению их исполнения», утвержденные  Постановлением администрации Суражского муниципального района от 27.07.2018г. №728 </w:t>
      </w:r>
      <w:r w:rsidRPr="00EA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 полной мере соответствуют</w:t>
      </w:r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«Общим требованиям к порядку разработки и принятия правовых актов о нормировании» (далее Общих требований), утвержденным постановлением Правительства Российской Федерации</w:t>
      </w:r>
      <w:proofErr w:type="gramEnd"/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18.05.2015 № 476(в ред. от 10.02.02017 №168, от 21.06.2018 №712).  Выявлены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п.1; п.2; п.4 Общих требований,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A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18.05.2015 № 476.  </w:t>
      </w:r>
      <w:r w:rsidRPr="00EA72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Вышеуказанные нарушения были устранены в ходе проверки путем внесения изменений в </w:t>
      </w:r>
      <w:r w:rsidRPr="00EA7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EA72E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остановление администрации Суражского муниципального района от 27.07.2018г. №728 постановление от 13.02.2019 года №101 (размещено в ЕИС   18.02.2019г. № 01273000251199760).</w:t>
      </w:r>
    </w:p>
    <w:p w:rsidR="006C51D0" w:rsidRPr="004637A2" w:rsidRDefault="006C51D0" w:rsidP="006C51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«Правила  определения требований к закупаемым администрацией Суражского района и подведомственными ей казёнными и бюджетными учреждениями отдельным видам товаров, работ, услуг (в том числе предельных цен товаров, работ, услуг), утвержденные постановлением администрации Суражского района от 18.03. 2016 года № 220 </w:t>
      </w:r>
      <w:r w:rsidRPr="00463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7A2">
        <w:rPr>
          <w:rFonts w:ascii="Times New Roman" w:eastAsia="Calibri" w:hAnsi="Times New Roman" w:cs="Times New Roman"/>
          <w:b/>
          <w:sz w:val="28"/>
          <w:szCs w:val="28"/>
        </w:rPr>
        <w:t xml:space="preserve">не в полной мере соответствуют </w:t>
      </w:r>
      <w:r w:rsidRPr="004637A2">
        <w:rPr>
          <w:rFonts w:ascii="Times New Roman" w:eastAsia="Calibri" w:hAnsi="Times New Roman" w:cs="Times New Roman"/>
          <w:sz w:val="28"/>
          <w:szCs w:val="28"/>
        </w:rPr>
        <w:t>Общим правилам определения требований к закупаемым заказчиками отдельным видам товаров, работ, услуг, утвержденным постановлением Правительства Российской Федерации</w:t>
      </w:r>
      <w:proofErr w:type="gramEnd"/>
      <w:r w:rsidRPr="004637A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4637A2">
        <w:rPr>
          <w:rFonts w:ascii="Times New Roman" w:eastAsia="Calibri" w:hAnsi="Times New Roman" w:cs="Times New Roman"/>
          <w:sz w:val="28"/>
          <w:szCs w:val="28"/>
        </w:rPr>
        <w:lastRenderedPageBreak/>
        <w:t>02.09.2015 № 926(в ред. от 11.03.2016 №183, от 10.02.2017 №168). Выявлены следующие нарушения: 1) На момент проверки в постановление администрации Суражского района от 18.03.2016 № 220, изменения не вносились (п.2,3,10,11, 13,16 Общих правил №926);</w:t>
      </w:r>
    </w:p>
    <w:p w:rsidR="006C51D0" w:rsidRPr="00BD7C83" w:rsidRDefault="006C51D0" w:rsidP="006C51D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BD7C83">
        <w:rPr>
          <w:rFonts w:ascii="Times New Roman" w:eastAsia="Calibri" w:hAnsi="Times New Roman" w:cs="Times New Roman"/>
          <w:sz w:val="28"/>
          <w:szCs w:val="28"/>
        </w:rPr>
        <w:t xml:space="preserve">роект постановления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BD7C83">
        <w:rPr>
          <w:rFonts w:ascii="Times New Roman" w:eastAsia="Calibri" w:hAnsi="Times New Roman" w:cs="Times New Roman"/>
          <w:sz w:val="28"/>
          <w:szCs w:val="28"/>
        </w:rPr>
        <w:t xml:space="preserve">вынесен на обязательное обсуждение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D7C83">
        <w:rPr>
          <w:rFonts w:ascii="Times New Roman" w:eastAsia="Calibri" w:hAnsi="Times New Roman" w:cs="Times New Roman"/>
          <w:sz w:val="28"/>
          <w:szCs w:val="28"/>
        </w:rPr>
        <w:t>общественного совета;</w:t>
      </w:r>
    </w:p>
    <w:p w:rsidR="006C51D0" w:rsidRDefault="006C51D0" w:rsidP="006C51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2C4F">
        <w:rPr>
          <w:rFonts w:ascii="Times New Roman" w:eastAsia="Calibri" w:hAnsi="Times New Roman" w:cs="Times New Roman"/>
          <w:sz w:val="28"/>
          <w:szCs w:val="28"/>
        </w:rPr>
        <w:t>3)</w:t>
      </w:r>
      <w:r w:rsidRPr="0000569C">
        <w:rPr>
          <w:rFonts w:ascii="Times New Roman" w:eastAsia="Calibri" w:hAnsi="Times New Roman" w:cs="Times New Roman"/>
          <w:sz w:val="28"/>
          <w:szCs w:val="28"/>
        </w:rPr>
        <w:t>Н</w:t>
      </w:r>
      <w:r w:rsidRPr="00BD7C83">
        <w:rPr>
          <w:rFonts w:ascii="Times New Roman" w:eastAsia="Calibri" w:hAnsi="Times New Roman" w:cs="Times New Roman"/>
          <w:sz w:val="28"/>
          <w:szCs w:val="28"/>
        </w:rPr>
        <w:t>арушены сроки размещения данного документа в ЕИС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1D0" w:rsidRDefault="006C51D0" w:rsidP="006C51D0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4)Постановление размещено без пояснительной записки в целях общественного обсуждения. Общественное обсуждение не проводилось.</w:t>
      </w:r>
    </w:p>
    <w:p w:rsidR="006C51D0" w:rsidRDefault="006C51D0" w:rsidP="006C5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5) Нарушения п.13 </w:t>
      </w:r>
      <w:r w:rsidRPr="004637A2">
        <w:rPr>
          <w:rFonts w:ascii="Times New Roman" w:eastAsia="Calibri" w:hAnsi="Times New Roman" w:cs="Times New Roman"/>
          <w:sz w:val="28"/>
          <w:szCs w:val="28"/>
        </w:rPr>
        <w:t>Общих правил №926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C51D0" w:rsidRDefault="006C51D0" w:rsidP="006C51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6)В нарушение п. 10 Общих правил приложение (таблица № 1</w:t>
      </w:r>
      <w:r w:rsidRPr="005A0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к постановлению </w:t>
      </w:r>
      <w:r w:rsidRPr="00E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Суражского района</w:t>
      </w:r>
      <w:r w:rsidRPr="0053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 2016 года № 220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содержит только 11 позиций, тогда как должен содержать 25 позиций</w:t>
      </w:r>
      <w:r w:rsidRPr="00F63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требование содержится в </w:t>
      </w:r>
      <w:hyperlink r:id="rId6" w:history="1">
        <w:r w:rsidRPr="00AB1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10</w:t>
        </w:r>
      </w:hyperlink>
      <w:r w:rsidRPr="00F6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правил (утв. Постановлением Правительства РФ от 02.09.2015 N 926).</w:t>
      </w:r>
    </w:p>
    <w:p w:rsidR="006C51D0" w:rsidRPr="006262D9" w:rsidRDefault="006C51D0" w:rsidP="006C51D0">
      <w:pPr>
        <w:spacing w:after="0" w:line="240" w:lineRule="auto"/>
        <w:ind w:left="426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постановлении </w:t>
      </w:r>
      <w:r w:rsidRPr="00E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Суражского района</w:t>
      </w:r>
      <w:r w:rsidRPr="0053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 2016 года № 220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обязательного перечня не соответствует форме Обязательного перечня в части кодов ОКПД</w:t>
      </w:r>
      <w:r w:rsidRPr="00F63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Pr="005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262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</w:t>
        </w:r>
        <w:r w:rsidRPr="005D71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r w:rsidRPr="0062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ОКПД  заменены на коды ОКПД</w:t>
      </w:r>
      <w:proofErr w:type="gramStart"/>
      <w:r w:rsidRPr="00626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2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1D0" w:rsidRPr="00D6082A" w:rsidRDefault="006C51D0" w:rsidP="006C51D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«Правила определения нормативных затрат на обеспечение функций муниципальных органов Суражского района, в том числе подведомственных им муниципальных казенных учреждений Суражского района» (далее – Правила),  утвержденные  </w:t>
      </w:r>
      <w:r w:rsidRPr="00D6082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Суражского района от 18.03.2016 № 221 </w:t>
      </w:r>
      <w:r w:rsidRPr="00D6082A">
        <w:rPr>
          <w:rFonts w:ascii="Times New Roman" w:eastAsia="Calibri" w:hAnsi="Times New Roman" w:cs="Times New Roman"/>
          <w:b/>
          <w:sz w:val="28"/>
          <w:szCs w:val="28"/>
        </w:rPr>
        <w:t>не в полной мере соответствуют</w:t>
      </w:r>
      <w:r w:rsidRPr="00D608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6082A">
        <w:rPr>
          <w:rFonts w:ascii="Times New Roman" w:eastAsia="Calibri" w:hAnsi="Times New Roman" w:cs="Times New Roman"/>
          <w:sz w:val="28"/>
          <w:szCs w:val="28"/>
        </w:rPr>
        <w:t>Общим правилам определения нормативных затрат на обеспечение функций государственных и муниципальных органов, включая подведомственные казенные учреждения, утвержденным постановлением Правительства Российской Федерации от 13.10.2014 № 1047</w:t>
      </w:r>
      <w:proofErr w:type="gramEnd"/>
      <w:r w:rsidRPr="00D6082A">
        <w:rPr>
          <w:rFonts w:ascii="Times New Roman" w:eastAsia="Calibri" w:hAnsi="Times New Roman" w:cs="Times New Roman"/>
          <w:sz w:val="28"/>
          <w:szCs w:val="28"/>
        </w:rPr>
        <w:t>(в ред. от 11.03.2016 №183).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ходе мероприятия установлено, что:</w:t>
      </w:r>
    </w:p>
    <w:p w:rsidR="006C51D0" w:rsidRPr="000E3EC0" w:rsidRDefault="006C51D0" w:rsidP="006C51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E3EC0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в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r w:rsidRPr="000E3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E3EC0">
        <w:rPr>
          <w:rFonts w:ascii="Times New Roman" w:eastAsia="Calibri" w:hAnsi="Times New Roman" w:cs="Times New Roman"/>
          <w:sz w:val="28"/>
          <w:szCs w:val="28"/>
        </w:rPr>
        <w:t xml:space="preserve">района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E3E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0E3EC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E3EC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221</w:t>
      </w:r>
      <w:r w:rsidRPr="000E3EC0">
        <w:rPr>
          <w:rFonts w:ascii="Times New Roman" w:eastAsia="Calibri" w:hAnsi="Times New Roman" w:cs="Times New Roman"/>
          <w:sz w:val="28"/>
          <w:szCs w:val="28"/>
        </w:rPr>
        <w:t xml:space="preserve"> изменения не вносились.</w:t>
      </w:r>
    </w:p>
    <w:p w:rsidR="006C51D0" w:rsidRPr="007C4B1B" w:rsidRDefault="006C51D0" w:rsidP="006C51D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C4B1B">
        <w:rPr>
          <w:rFonts w:ascii="Times New Roman" w:eastAsia="Calibri" w:hAnsi="Times New Roman" w:cs="Times New Roman"/>
          <w:sz w:val="28"/>
          <w:szCs w:val="28"/>
        </w:rPr>
        <w:t>Нарушены сроки размещения данного документа в ЕИС.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3)</w:t>
      </w:r>
      <w:r w:rsidRPr="003A1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95EF0">
        <w:rPr>
          <w:rFonts w:ascii="Times New Roman" w:eastAsia="Calibri" w:hAnsi="Times New Roman" w:cs="Times New Roman"/>
          <w:sz w:val="28"/>
          <w:szCs w:val="28"/>
        </w:rPr>
        <w:t>арушение п.5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EC0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E3EC0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Ф </w:t>
      </w:r>
      <w:r w:rsidRPr="000E3EC0">
        <w:rPr>
          <w:rFonts w:ascii="Times New Roman" w:eastAsia="Calibri" w:hAnsi="Times New Roman" w:cs="Times New Roman"/>
          <w:sz w:val="28"/>
          <w:szCs w:val="28"/>
        </w:rPr>
        <w:t>от 13.10.2014 № 1047(в ред. от 11.03.2016 №183)</w:t>
      </w:r>
    </w:p>
    <w:p w:rsidR="006C51D0" w:rsidRPr="00122B3B" w:rsidRDefault="006C51D0" w:rsidP="006C51D0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2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2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Суражского района</w:t>
      </w:r>
      <w:r w:rsidRPr="00122B3B">
        <w:rPr>
          <w:rFonts w:ascii="Times New Roman" w:hAnsi="Times New Roman" w:cs="Times New Roman"/>
          <w:sz w:val="28"/>
          <w:szCs w:val="28"/>
        </w:rPr>
        <w:t xml:space="preserve"> от 08.02.2019 года №67-р </w:t>
      </w:r>
      <w:r w:rsidRPr="00122B3B">
        <w:rPr>
          <w:rFonts w:ascii="Times New Roman" w:hAnsi="Times New Roman" w:cs="Times New Roman"/>
          <w:b/>
          <w:sz w:val="28"/>
          <w:szCs w:val="28"/>
        </w:rPr>
        <w:t xml:space="preserve">не в полной мере соответствует нормам законодательства и нормативным актам, принятым администрацией Суражского района в сфере нормирования. </w:t>
      </w:r>
      <w:r w:rsidRPr="00122B3B">
        <w:rPr>
          <w:rFonts w:ascii="Times New Roman" w:hAnsi="Times New Roman" w:cs="Times New Roman"/>
          <w:sz w:val="28"/>
          <w:szCs w:val="28"/>
        </w:rPr>
        <w:t>Установлено, что в</w:t>
      </w:r>
      <w:r w:rsidRPr="001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3 </w:t>
      </w:r>
      <w:r w:rsidRPr="0012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Суражского района от 18.03.2016 года № 220 Ведомственный перечень, утвержденный р</w:t>
      </w:r>
      <w:r w:rsidRPr="00122B3B">
        <w:rPr>
          <w:rFonts w:ascii="Times New Roman" w:hAnsi="Times New Roman" w:cs="Times New Roman"/>
          <w:sz w:val="28"/>
          <w:szCs w:val="28"/>
        </w:rPr>
        <w:t xml:space="preserve">аспоряжением от 08.02.2019г. № 67-р содержит только 10 позиций. </w:t>
      </w:r>
      <w:r w:rsidRPr="001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122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ведомственном перечне используются коды ОКПД</w:t>
      </w:r>
      <w:proofErr w:type="gramStart"/>
      <w:r w:rsidRPr="001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2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как должны использоваться коды ОКПД2.</w:t>
      </w:r>
    </w:p>
    <w:p w:rsidR="006C51D0" w:rsidRPr="00D520D9" w:rsidRDefault="006C51D0" w:rsidP="006C51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Суражского района от 13.02.2019г. № 73-р </w:t>
      </w:r>
      <w:r w:rsidRPr="00D3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 полной мере соответствует нормам законодательства и нормативным актам, принятым администрацией Суражского района в сфере нормирования</w:t>
      </w:r>
      <w:r w:rsidRPr="00D35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установлено, что </w:t>
      </w:r>
      <w:r w:rsidRPr="00B1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Суражского района</w:t>
      </w:r>
      <w:r w:rsidRPr="00B10974">
        <w:rPr>
          <w:rFonts w:ascii="Times New Roman" w:hAnsi="Times New Roman" w:cs="Times New Roman"/>
          <w:sz w:val="28"/>
          <w:szCs w:val="28"/>
        </w:rPr>
        <w:t xml:space="preserve"> от </w:t>
      </w:r>
      <w:r w:rsidRPr="00CA7563">
        <w:rPr>
          <w:rFonts w:ascii="Times New Roman" w:hAnsi="Times New Roman" w:cs="Times New Roman"/>
          <w:sz w:val="28"/>
          <w:szCs w:val="28"/>
        </w:rPr>
        <w:t xml:space="preserve">13.02.2019г. № 73-р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содержит  расчетов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нормативных затрат</w:t>
      </w:r>
      <w:r w:rsidRPr="00AB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нарушение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 (от </w:t>
      </w:r>
      <w:r w:rsidRPr="00BC2AAD">
        <w:rPr>
          <w:rFonts w:ascii="Times New Roman" w:eastAsia="Calibri" w:hAnsi="Times New Roman" w:cs="Times New Roman"/>
          <w:sz w:val="28"/>
          <w:szCs w:val="28"/>
        </w:rPr>
        <w:t>18</w:t>
      </w:r>
      <w:r w:rsidRPr="00BD7C83">
        <w:rPr>
          <w:rFonts w:ascii="Times New Roman" w:eastAsia="Calibri" w:hAnsi="Times New Roman" w:cs="Times New Roman"/>
          <w:sz w:val="28"/>
          <w:szCs w:val="28"/>
        </w:rPr>
        <w:t>.</w:t>
      </w:r>
      <w:r w:rsidRPr="00BC2AAD">
        <w:rPr>
          <w:rFonts w:ascii="Times New Roman" w:eastAsia="Calibri" w:hAnsi="Times New Roman" w:cs="Times New Roman"/>
          <w:sz w:val="28"/>
          <w:szCs w:val="28"/>
        </w:rPr>
        <w:t>03</w:t>
      </w:r>
      <w:r w:rsidRPr="00BD7C83">
        <w:rPr>
          <w:rFonts w:ascii="Times New Roman" w:eastAsia="Calibri" w:hAnsi="Times New Roman" w:cs="Times New Roman"/>
          <w:sz w:val="28"/>
          <w:szCs w:val="28"/>
        </w:rPr>
        <w:t>.201</w:t>
      </w:r>
      <w:r w:rsidRPr="00BC2AAD">
        <w:rPr>
          <w:rFonts w:ascii="Times New Roman" w:eastAsia="Calibri" w:hAnsi="Times New Roman" w:cs="Times New Roman"/>
          <w:sz w:val="28"/>
          <w:szCs w:val="28"/>
        </w:rPr>
        <w:t>6</w:t>
      </w:r>
      <w:r w:rsidRPr="00BD7C8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C2AAD">
        <w:rPr>
          <w:rFonts w:ascii="Times New Roman" w:eastAsia="Calibri" w:hAnsi="Times New Roman" w:cs="Times New Roman"/>
          <w:sz w:val="28"/>
          <w:szCs w:val="28"/>
        </w:rPr>
        <w:t xml:space="preserve"> 221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затраты не содержат ссылок на фактически имеющееся в наличии количество товаров. Другими словами </w:t>
      </w:r>
      <w:r w:rsidRPr="00D52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нормативных затрат на обеспечение деятельности администрации Суражского района не произведен.</w:t>
      </w:r>
    </w:p>
    <w:p w:rsidR="006C51D0" w:rsidRPr="004B6BE0" w:rsidRDefault="006C51D0" w:rsidP="006C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65" w:rsidRPr="00C87265" w:rsidRDefault="00AA776F" w:rsidP="00C872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265">
        <w:rPr>
          <w:rFonts w:ascii="Times New Roman" w:hAnsi="Times New Roman" w:cs="Times New Roman"/>
          <w:sz w:val="28"/>
          <w:szCs w:val="28"/>
        </w:rPr>
        <w:t>Для устранения замечаний объе</w:t>
      </w:r>
      <w:r w:rsidR="00CC00DB" w:rsidRPr="00C87265">
        <w:rPr>
          <w:rFonts w:ascii="Times New Roman" w:hAnsi="Times New Roman" w:cs="Times New Roman"/>
          <w:sz w:val="28"/>
          <w:szCs w:val="28"/>
        </w:rPr>
        <w:t>к</w:t>
      </w:r>
      <w:r w:rsidRPr="00C87265">
        <w:rPr>
          <w:rFonts w:ascii="Times New Roman" w:hAnsi="Times New Roman" w:cs="Times New Roman"/>
          <w:sz w:val="28"/>
          <w:szCs w:val="28"/>
        </w:rPr>
        <w:t>ту проверки направлено информаци</w:t>
      </w:r>
      <w:r w:rsidR="00865D4E" w:rsidRPr="00C87265">
        <w:rPr>
          <w:rFonts w:ascii="Times New Roman" w:hAnsi="Times New Roman" w:cs="Times New Roman"/>
          <w:sz w:val="28"/>
          <w:szCs w:val="28"/>
        </w:rPr>
        <w:t>о</w:t>
      </w:r>
      <w:r w:rsidRPr="00C87265">
        <w:rPr>
          <w:rFonts w:ascii="Times New Roman" w:hAnsi="Times New Roman" w:cs="Times New Roman"/>
          <w:sz w:val="28"/>
          <w:szCs w:val="28"/>
        </w:rPr>
        <w:t>нное письмо с предложениями по их устранению</w:t>
      </w:r>
      <w:r w:rsidR="00D17F60" w:rsidRPr="00C87265">
        <w:rPr>
          <w:rFonts w:ascii="Times New Roman" w:hAnsi="Times New Roman" w:cs="Times New Roman"/>
          <w:sz w:val="28"/>
          <w:szCs w:val="28"/>
        </w:rPr>
        <w:t>.</w:t>
      </w:r>
      <w:r w:rsidR="00C87265">
        <w:rPr>
          <w:rFonts w:ascii="Times New Roman" w:hAnsi="Times New Roman" w:cs="Times New Roman"/>
          <w:sz w:val="28"/>
          <w:szCs w:val="28"/>
        </w:rPr>
        <w:t xml:space="preserve"> </w:t>
      </w:r>
      <w:r w:rsidR="00C87265" w:rsidRPr="00C87265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C87265"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="00C87265" w:rsidRPr="00C87265">
        <w:rPr>
          <w:rFonts w:ascii="Times New Roman" w:hAnsi="Times New Roman" w:cs="Times New Roman"/>
          <w:sz w:val="28"/>
          <w:szCs w:val="28"/>
        </w:rPr>
        <w:t>проинформировать Контрольно-счетную палату Суражского муниципального района до 15 апреля 2019 года.</w:t>
      </w:r>
    </w:p>
    <w:p w:rsidR="006C51D0" w:rsidRDefault="006C51D0" w:rsidP="006C51D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45305">
        <w:rPr>
          <w:rFonts w:ascii="Times New Roman" w:eastAsia="Calibri" w:hAnsi="Times New Roman" w:cs="Times New Roman"/>
          <w:sz w:val="28"/>
          <w:szCs w:val="28"/>
        </w:rPr>
        <w:t>Контрольно-счетная палата рекомендует привести нормативно-правовые акты в сфере нормирования в соответствие с действующим законодательством:</w:t>
      </w:r>
    </w:p>
    <w:p w:rsidR="006C51D0" w:rsidRPr="00245305" w:rsidRDefault="006C51D0" w:rsidP="006C51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45305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Суражского района от 27.07.2018 № 728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45305">
        <w:rPr>
          <w:rFonts w:ascii="Times New Roman" w:eastAsia="Calibri" w:hAnsi="Times New Roman" w:cs="Times New Roman"/>
          <w:sz w:val="28"/>
          <w:szCs w:val="28"/>
        </w:rPr>
        <w:t xml:space="preserve"> При доработке следует руководствоваться Постановлением Правительства РФ от 18.05.2015 № 476 (в ред. от 10.02.02017 №168, от 21.06.2018 №712), требованиям утвержденным Постановлением администрации Брянской области от 18.09.2015 №446-п (</w:t>
      </w:r>
      <w:proofErr w:type="gramStart"/>
      <w:r w:rsidRPr="0024530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45305">
        <w:rPr>
          <w:rFonts w:ascii="Times New Roman" w:eastAsia="Calibri" w:hAnsi="Times New Roman" w:cs="Times New Roman"/>
          <w:sz w:val="28"/>
          <w:szCs w:val="28"/>
        </w:rPr>
        <w:t xml:space="preserve"> ред. 29.05.2017 №261-п).</w:t>
      </w:r>
      <w:r w:rsidRPr="002453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45305">
        <w:rPr>
          <w:rFonts w:ascii="Times New Roman" w:eastAsia="Calibri" w:hAnsi="Times New Roman" w:cs="Times New Roman"/>
          <w:sz w:val="28"/>
          <w:szCs w:val="28"/>
        </w:rPr>
        <w:tab/>
      </w:r>
    </w:p>
    <w:p w:rsidR="006C51D0" w:rsidRPr="0017233D" w:rsidRDefault="006C51D0" w:rsidP="006C5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7233D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Суражского района от 18.03.2016 № 220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7233D">
        <w:rPr>
          <w:rFonts w:ascii="Times New Roman" w:eastAsia="Calibri" w:hAnsi="Times New Roman" w:cs="Times New Roman"/>
          <w:sz w:val="28"/>
          <w:szCs w:val="28"/>
        </w:rPr>
        <w:t xml:space="preserve">  При доработке </w:t>
      </w:r>
      <w:r w:rsidRPr="0017233D">
        <w:rPr>
          <w:rFonts w:ascii="Calibri" w:eastAsia="Calibri" w:hAnsi="Calibri" w:cs="Times New Roman"/>
        </w:rPr>
        <w:t xml:space="preserve"> </w:t>
      </w:r>
      <w:r w:rsidRPr="0017233D">
        <w:rPr>
          <w:rFonts w:ascii="Times New Roman" w:eastAsia="Calibri" w:hAnsi="Times New Roman" w:cs="Times New Roman"/>
          <w:sz w:val="28"/>
          <w:szCs w:val="28"/>
        </w:rPr>
        <w:t xml:space="preserve"> документа следует руководствоваться Общими правилами, утвержденными Постановлением Правительства РФ от 02.09.2015 N 926 (в ред. от 11.03.2016 №183, от 10.02.2017 №168), </w:t>
      </w:r>
      <w:r w:rsidRPr="001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02.09.2015 N 927(в ред. от 30.11.2016 № 1270),  </w:t>
      </w:r>
      <w:r w:rsidRPr="0017233D">
        <w:rPr>
          <w:rFonts w:ascii="Times New Roman" w:eastAsia="Calibri" w:hAnsi="Times New Roman" w:cs="Times New Roman"/>
          <w:sz w:val="28"/>
          <w:szCs w:val="28"/>
        </w:rPr>
        <w:t xml:space="preserve">правилами утвержденными Постановлением правительства Брянской области </w:t>
      </w:r>
      <w:proofErr w:type="gramStart"/>
      <w:r w:rsidRPr="0017233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7233D">
        <w:rPr>
          <w:rFonts w:ascii="Times New Roman" w:eastAsia="Calibri" w:hAnsi="Times New Roman" w:cs="Times New Roman"/>
          <w:sz w:val="28"/>
          <w:szCs w:val="28"/>
        </w:rPr>
        <w:t xml:space="preserve"> 18.12.2015 №621-п (в ред. от 29.05.2017 №262-п).</w:t>
      </w:r>
    </w:p>
    <w:p w:rsidR="006C51D0" w:rsidRPr="0017233D" w:rsidRDefault="006C51D0" w:rsidP="006C51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7233D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Суражского района от 18.03.2016 № 221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7233D">
        <w:rPr>
          <w:rFonts w:ascii="Times New Roman" w:eastAsia="Calibri" w:hAnsi="Times New Roman" w:cs="Times New Roman"/>
          <w:sz w:val="28"/>
          <w:szCs w:val="28"/>
        </w:rPr>
        <w:t xml:space="preserve">  При доработке следует руководствоваться Общими правилами определения нормативных затрат, утвержденных Постановлением Правительства РФ от 13.10.2014 N 1047 (в ред. от 11.03.2016 №183), Постановлением правительства Брянской области от 22.12.2014 №628-п (в ред. </w:t>
      </w:r>
      <w:proofErr w:type="gramStart"/>
      <w:r w:rsidRPr="0017233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7233D">
        <w:rPr>
          <w:rFonts w:ascii="Times New Roman" w:eastAsia="Calibri" w:hAnsi="Times New Roman" w:cs="Times New Roman"/>
          <w:sz w:val="28"/>
          <w:szCs w:val="28"/>
        </w:rPr>
        <w:t xml:space="preserve"> 09.10.2017 №493-п, от 04.12.2017 № 616-п).</w:t>
      </w:r>
    </w:p>
    <w:p w:rsidR="006C51D0" w:rsidRPr="00697C6D" w:rsidRDefault="006C51D0" w:rsidP="006C51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7C6D">
        <w:rPr>
          <w:rFonts w:ascii="Times New Roman" w:hAnsi="Times New Roman" w:cs="Times New Roman"/>
          <w:sz w:val="28"/>
          <w:szCs w:val="28"/>
        </w:rPr>
        <w:t>аспоряжение администрации Суражского района от 08.02.2019г. № 67-р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7C6D">
        <w:rPr>
          <w:rFonts w:ascii="Times New Roman" w:eastAsia="Calibri" w:hAnsi="Times New Roman" w:cs="Times New Roman"/>
          <w:sz w:val="28"/>
          <w:szCs w:val="28"/>
        </w:rPr>
        <w:t xml:space="preserve">При доработке документа следует руководствоваться </w:t>
      </w:r>
      <w:r w:rsidRPr="0069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Суражского района от 18.03. 2016 года №220(после внесения в него соответствующих законодательству </w:t>
      </w:r>
      <w:r w:rsidRPr="0069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изменений), </w:t>
      </w:r>
      <w:r w:rsidRPr="00697C6D">
        <w:rPr>
          <w:rFonts w:ascii="Times New Roman" w:eastAsia="Calibri" w:hAnsi="Times New Roman" w:cs="Times New Roman"/>
          <w:sz w:val="28"/>
          <w:szCs w:val="28"/>
        </w:rPr>
        <w:t>Общими правилами, утвержденными Постановлением Правительства РФ от 02.09.2015 N 926 (в ред. от 11.03.2016 №183, от 10.02.2017 №168),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02.09.2015 N 927(в ред. от 30.11.2016 № 1270),  </w:t>
      </w:r>
      <w:r w:rsidRPr="00697C6D">
        <w:rPr>
          <w:rFonts w:ascii="Times New Roman" w:eastAsia="Calibri" w:hAnsi="Times New Roman" w:cs="Times New Roman"/>
          <w:sz w:val="28"/>
          <w:szCs w:val="28"/>
        </w:rPr>
        <w:t>правилами утвержденными Постановлением правительства Брянской области от 18.12.2015 №621-п</w:t>
      </w:r>
      <w:proofErr w:type="gramEnd"/>
      <w:r w:rsidRPr="00697C6D">
        <w:rPr>
          <w:rFonts w:ascii="Times New Roman" w:eastAsia="Calibri" w:hAnsi="Times New Roman" w:cs="Times New Roman"/>
          <w:sz w:val="28"/>
          <w:szCs w:val="28"/>
        </w:rPr>
        <w:t xml:space="preserve"> (в ред. от 29.05.2017 №262-п).</w:t>
      </w:r>
    </w:p>
    <w:p w:rsidR="006C51D0" w:rsidRPr="00697C6D" w:rsidRDefault="006C51D0" w:rsidP="006C51D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6D">
        <w:rPr>
          <w:rFonts w:ascii="Times New Roman" w:hAnsi="Times New Roman" w:cs="Times New Roman"/>
          <w:sz w:val="28"/>
          <w:szCs w:val="28"/>
        </w:rPr>
        <w:t>Распоряжение от 13.02.2019г. № 73-р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97C6D">
        <w:rPr>
          <w:rFonts w:ascii="Times New Roman" w:eastAsia="Calibri" w:hAnsi="Times New Roman" w:cs="Times New Roman"/>
          <w:sz w:val="28"/>
          <w:szCs w:val="28"/>
        </w:rPr>
        <w:t>роизвести необходимые расчеты. При доработке следует руководствоваться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697C6D">
        <w:rPr>
          <w:rFonts w:ascii="Times New Roman" w:eastAsia="Calibri" w:hAnsi="Times New Roman" w:cs="Times New Roman"/>
          <w:sz w:val="28"/>
          <w:szCs w:val="28"/>
        </w:rPr>
        <w:t xml:space="preserve"> администрации Суражского района от 18.03.2016 № 221, Общими правилами определения нормативных затрат, утвержденных Постановлением Правительства РФ от 13.10.2014 N 1047 (в ред. от 11.03.2016 №183), Постановлением правительства Брянской области от 22.12.2014 №628-п (</w:t>
      </w:r>
      <w:proofErr w:type="gramStart"/>
      <w:r w:rsidRPr="00697C6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7C6D">
        <w:rPr>
          <w:rFonts w:ascii="Times New Roman" w:eastAsia="Calibri" w:hAnsi="Times New Roman" w:cs="Times New Roman"/>
          <w:sz w:val="28"/>
          <w:szCs w:val="28"/>
        </w:rPr>
        <w:t xml:space="preserve"> ред. от 09.10.2017 №493-п, от 04.12.2017 № 616-п).</w:t>
      </w:r>
    </w:p>
    <w:p w:rsidR="006C51D0" w:rsidRDefault="006C51D0" w:rsidP="006C51D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Строго соблюдать законодательство в сфере закупок, в том числе особое внимание обратить на необходимость своевременно вносить изменения в нормативно-правовые акты в сфере нормирования. </w:t>
      </w:r>
    </w:p>
    <w:p w:rsidR="003634DA" w:rsidRPr="003634DA" w:rsidRDefault="003634DA" w:rsidP="003634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6AF" w:rsidRDefault="00AC76AF" w:rsidP="00AC7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C76AF" w:rsidRDefault="00AC76AF" w:rsidP="00AC7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AC76AF" w:rsidRPr="004B6BE0" w:rsidRDefault="00AC76AF" w:rsidP="00AC7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Суражского муниципального района                                    Н. В. Жидкова</w:t>
      </w:r>
    </w:p>
    <w:p w:rsidR="00404712" w:rsidRPr="0007771E" w:rsidRDefault="00404712">
      <w:pPr>
        <w:rPr>
          <w:sz w:val="24"/>
          <w:szCs w:val="24"/>
        </w:rPr>
      </w:pPr>
    </w:p>
    <w:sectPr w:rsidR="00404712" w:rsidRPr="0007771E" w:rsidSect="0058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EEF5197"/>
    <w:multiLevelType w:val="hybridMultilevel"/>
    <w:tmpl w:val="F7CE3726"/>
    <w:lvl w:ilvl="0" w:tplc="B8680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A61773"/>
    <w:multiLevelType w:val="hybridMultilevel"/>
    <w:tmpl w:val="EC7E4C7C"/>
    <w:lvl w:ilvl="0" w:tplc="A2D2D3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7771E"/>
    <w:rsid w:val="002004C5"/>
    <w:rsid w:val="002534F6"/>
    <w:rsid w:val="002566DC"/>
    <w:rsid w:val="003634DA"/>
    <w:rsid w:val="00404712"/>
    <w:rsid w:val="005829EF"/>
    <w:rsid w:val="006C0AE2"/>
    <w:rsid w:val="006C51D0"/>
    <w:rsid w:val="006F26D1"/>
    <w:rsid w:val="006F7E2A"/>
    <w:rsid w:val="00865D4E"/>
    <w:rsid w:val="008D33B8"/>
    <w:rsid w:val="00A52EDA"/>
    <w:rsid w:val="00AA776F"/>
    <w:rsid w:val="00AB03BE"/>
    <w:rsid w:val="00AB6F49"/>
    <w:rsid w:val="00AC76AF"/>
    <w:rsid w:val="00B148ED"/>
    <w:rsid w:val="00BB443C"/>
    <w:rsid w:val="00C474F5"/>
    <w:rsid w:val="00C87265"/>
    <w:rsid w:val="00CC00DB"/>
    <w:rsid w:val="00D17F60"/>
    <w:rsid w:val="00D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D33B8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6C0A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C0AE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0AE2"/>
    <w:pPr>
      <w:shd w:val="clear" w:color="auto" w:fill="FFFFFF"/>
      <w:spacing w:before="660" w:after="0" w:line="317" w:lineRule="exac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6C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D33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D33B8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6C0AE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C0AE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C0AE2"/>
    <w:pPr>
      <w:shd w:val="clear" w:color="auto" w:fill="FFFFFF"/>
      <w:spacing w:before="660" w:after="0" w:line="317" w:lineRule="exac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6C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208246&amp;rnd=7E39F9DFE0763F08EDC54C56ED17DCF2&amp;dst=15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195492&amp;rnd=7E39F9DFE0763F08EDC54C56ED17DCF2&amp;dst=100068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18</cp:revision>
  <dcterms:created xsi:type="dcterms:W3CDTF">2019-01-30T12:07:00Z</dcterms:created>
  <dcterms:modified xsi:type="dcterms:W3CDTF">2019-03-22T08:35:00Z</dcterms:modified>
</cp:coreProperties>
</file>