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Суражского  района Брянской области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83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18.03.2021 года № 63)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 </w:t>
      </w:r>
      <w:r w:rsidR="008112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123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12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2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3910" w:rsidRPr="00E73910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proofErr w:type="spellStart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Нивнянской</w:t>
      </w:r>
      <w:proofErr w:type="spellEnd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</w:t>
      </w:r>
      <w:r w:rsidR="006D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57 от 25.12.2020 года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</w:t>
      </w:r>
      <w:proofErr w:type="gram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 редакции от 18.03.2021 года № 63).</w:t>
      </w:r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57 от 25.12.2020 года </w:t>
      </w:r>
      <w:r w:rsidR="00B6141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6141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B6141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годов» (в редакции от 18.03.2021 года № 63)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документы финансово-экономических обоснований указанного проекта в части, касающейся расходных обязательств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A572C9" w:rsidRPr="00A5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57 от </w:t>
      </w:r>
      <w:r w:rsidR="00A572C9" w:rsidRPr="00A5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25.12.2020 года </w:t>
      </w:r>
      <w:r w:rsidR="00B9595A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9595A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B9595A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годов» (в редакции от 18.03.2021 года № 63)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72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>2964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C16BBD">
        <w:rPr>
          <w:rFonts w:ascii="Times New Roman" w:eastAsia="Times New Roman" w:hAnsi="Times New Roman" w:cs="Times New Roman"/>
          <w:sz w:val="28"/>
          <w:szCs w:val="28"/>
          <w:lang w:eastAsia="ru-RU"/>
        </w:rPr>
        <w:t>2978,8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C1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14,0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2021 год, в том числе: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по сравнению с утвержденным бюджетом увеличиваются 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279,9 тыс. рублей, или на 6,1%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3244,7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896C1D">
        <w:rPr>
          <w:rFonts w:ascii="Times New Roman" w:eastAsia="Times New Roman" w:hAnsi="Times New Roman" w:cs="Times New Roman"/>
          <w:sz w:val="28"/>
          <w:szCs w:val="28"/>
          <w:lang w:eastAsia="ru-RU"/>
        </w:rPr>
        <w:t>279,9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896C1D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   </w:t>
      </w:r>
      <w:r w:rsidR="00896C1D">
        <w:rPr>
          <w:rFonts w:ascii="Times New Roman" w:eastAsia="Times New Roman" w:hAnsi="Times New Roman" w:cs="Times New Roman"/>
          <w:sz w:val="28"/>
          <w:szCs w:val="28"/>
          <w:lang w:eastAsia="ru-RU"/>
        </w:rPr>
        <w:t>3258,7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</w:t>
      </w:r>
      <w:r w:rsidR="00E6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="0055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14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Pr="00102920" w:rsidRDefault="00102920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 202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A240CB" w:rsidRDefault="00A240CB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доходной части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6A9A" w:rsidRDefault="00102920" w:rsidP="00102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9B6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279,9 тыс. рублей и составит 3244,7 тыс. рублей, а именно:</w:t>
      </w:r>
    </w:p>
    <w:p w:rsidR="009B6A9A" w:rsidRDefault="009B6A9A" w:rsidP="009B6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279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(+279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="009A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p w:rsidR="00576D38" w:rsidRDefault="009A08FF" w:rsidP="009B6A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AD0" w:rsidRDefault="00AE24F5" w:rsidP="00AE24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B63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расходных обязательств </w:t>
      </w:r>
      <w:r w:rsidR="00B63AD0">
        <w:rPr>
          <w:rFonts w:ascii="Times New Roman" w:eastAsia="Calibri" w:hAnsi="Times New Roman" w:cs="Times New Roman"/>
          <w:sz w:val="28"/>
          <w:szCs w:val="28"/>
        </w:rPr>
        <w:t>в 2021 году на 279,9 тыс. рублей и таким образом расходная часть бюджета составит 3258,7 тыс. рублей:</w:t>
      </w:r>
    </w:p>
    <w:p w:rsidR="007C7823" w:rsidRDefault="007C7823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«Общегосударственные вопросы»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1959</w:t>
      </w:r>
      <w:r w:rsidR="00C5335D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(+9</w:t>
      </w:r>
      <w:r w:rsidR="00C5335D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рублей):</w:t>
      </w:r>
    </w:p>
    <w:p w:rsidR="00C5335D" w:rsidRPr="007C7823" w:rsidRDefault="00C5335D" w:rsidP="00C53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0113 «Другие общегосударственные вопросы» составит 305</w:t>
      </w:r>
      <w:r w:rsidR="0080019A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(+9</w:t>
      </w:r>
      <w:r w:rsidR="0080019A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числе:</w:t>
      </w:r>
    </w:p>
    <w:p w:rsidR="007C7823" w:rsidRPr="007C7823" w:rsidRDefault="007C7823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Увеличиваются ассигнования по (0113 0101180040 240</w:t>
      </w:r>
      <w:proofErr w:type="gramStart"/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закупки товаров, работ и услуг для обеспечения государственных (муниципальных) нужд (+7</w:t>
      </w:r>
      <w:r w:rsidR="00C5335D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составят 297</w:t>
      </w:r>
      <w:r w:rsidR="00C5335D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793AE3" w:rsidRDefault="007C7823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Увеличиваются ассигнования по (0113 0101180040 830) Исполнение судебных исков (+2</w:t>
      </w:r>
      <w:r w:rsidR="00C5335D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составят 2</w:t>
      </w:r>
      <w:r w:rsidR="00C5335D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A4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судебных актов, в связи с тем, что в декабре 2020 года производилась замена лам светильников 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ПАО «МРСК-Центра» и не была произведена оплата за отсутствием средств, 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и 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суда 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неоплату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</w:p>
    <w:p w:rsidR="007C7823" w:rsidRPr="007C7823" w:rsidRDefault="007C7823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793AE3" w:rsidRPr="0079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0300 «Национальная безопасность правоохранительная деятельность» 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761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(+239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числе:</w:t>
      </w:r>
    </w:p>
    <w:p w:rsidR="007C7823" w:rsidRPr="007C7823" w:rsidRDefault="007C7823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-подраздел 0310 «Обеспечение пожарной безопасности» 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761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(+239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числе:</w:t>
      </w:r>
    </w:p>
    <w:p w:rsidR="007C7823" w:rsidRPr="007C7823" w:rsidRDefault="007C7823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Увеличиваются ассигнования по (0310 0302181140 120) Расходы на выплаты персоналу государственных (муниципальных) органов (+239</w:t>
      </w:r>
      <w:r w:rsidR="00241A7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составят 687</w:t>
      </w:r>
      <w:r w:rsidR="00241A7F">
        <w:rPr>
          <w:rFonts w:ascii="Times New Roman" w:eastAsia="Times New Roman" w:hAnsi="Times New Roman" w:cs="Times New Roman"/>
          <w:sz w:val="28"/>
          <w:szCs w:val="28"/>
          <w:lang w:eastAsia="ru-RU"/>
        </w:rPr>
        <w:t>34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Расходы увеличиваются в связи с тем, что из-за недостатка средств, не весь объем необходимых средств заложен на содержание муниципальной пожарной команды.</w:t>
      </w:r>
    </w:p>
    <w:p w:rsidR="007C7823" w:rsidRPr="007C7823" w:rsidRDefault="007C7823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0400 «Национальная экономика»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28</w:t>
      </w:r>
      <w:r w:rsidR="00241A7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(+25</w:t>
      </w:r>
      <w:r w:rsidR="00241A7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7C7823" w:rsidRPr="007C7823" w:rsidRDefault="007C7823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подраздел 0412 «Другие вопросы в области национальной экономики» составит 28</w:t>
      </w:r>
      <w:r w:rsidR="00241A7F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(+25</w:t>
      </w:r>
      <w:r w:rsidR="00241A7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7C7823" w:rsidRPr="007C7823" w:rsidRDefault="007C7823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Увеличиваются ассигнования по (0412 0107180910 240</w:t>
      </w:r>
      <w:proofErr w:type="gramStart"/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закупки товаров, работ и услуг для обеспечения государственных (муниципальных) нужд (+25</w:t>
      </w:r>
      <w:r w:rsidR="00972C7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составят 28</w:t>
      </w:r>
      <w:r w:rsidR="00972C7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Средства необходимы для оплаты за межевание земельных участков.</w:t>
      </w:r>
    </w:p>
    <w:p w:rsidR="007C7823" w:rsidRPr="007C7823" w:rsidRDefault="007C7823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раздел 0500 «Жилищно-коммунальное хозяйство» 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   375</w:t>
      </w:r>
      <w:r w:rsidR="00CE3D9D">
        <w:rPr>
          <w:rFonts w:ascii="Times New Roman" w:eastAsia="Times New Roman" w:hAnsi="Times New Roman" w:cs="Times New Roman"/>
          <w:sz w:val="28"/>
          <w:szCs w:val="28"/>
          <w:lang w:eastAsia="ru-RU"/>
        </w:rPr>
        <w:t>6,0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(+6</w:t>
      </w:r>
      <w:r w:rsidR="00CE3D9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CE3D9D" w:rsidRPr="007C7823" w:rsidRDefault="007C7823" w:rsidP="00CE3D9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0503 «Мероприятия по благоустройству» составит 24</w:t>
      </w:r>
      <w:r w:rsidR="00CE3D9D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(+6</w:t>
      </w:r>
      <w:r w:rsidR="00CE3D9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A8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 по (0503 0103281730 240</w:t>
      </w:r>
      <w:proofErr w:type="gramStart"/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закупки товаров, работ и услуг для обеспечения государственных (муниципальных)</w:t>
      </w:r>
      <w:r w:rsidR="00CE3D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CE3D9D"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необходимы для п</w:t>
      </w:r>
      <w:r w:rsidR="00CE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риобретения </w:t>
      </w:r>
      <w:proofErr w:type="spellStart"/>
      <w:r w:rsidR="00CE3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</w:t>
      </w:r>
      <w:r w:rsidR="00CE3D9D"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E3D9D"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="00CE3D9D" w:rsidRPr="007C7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0E6" w:rsidRPr="00BF50E6" w:rsidRDefault="00347E0C" w:rsidP="007C782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годы назначения не изменятся.</w:t>
      </w:r>
    </w:p>
    <w:p w:rsidR="006851A7" w:rsidRDefault="00926B79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79" w:rsidRDefault="00926B79" w:rsidP="00926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926B79" w:rsidRPr="004D334B" w:rsidRDefault="00926B79" w:rsidP="00926B79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926B79" w:rsidRDefault="002E16D0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926B79"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"/>
        <w:gridCol w:w="1550"/>
        <w:gridCol w:w="1680"/>
        <w:gridCol w:w="853"/>
        <w:gridCol w:w="756"/>
      </w:tblGrid>
      <w:tr w:rsidR="001F18A6" w:rsidRPr="004D334B" w:rsidTr="001F18A6">
        <w:trPr>
          <w:trHeight w:val="25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F18A6" w:rsidRPr="004D334B" w:rsidTr="001F18A6">
        <w:trPr>
          <w:trHeight w:val="25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  <w:p w:rsidR="001F18A6" w:rsidRPr="00C245BD" w:rsidRDefault="004A79D3" w:rsidP="004A79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 ред. от 18.03.21 №63)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A6" w:rsidRPr="004D334B" w:rsidTr="005852A2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4A79D3" w:rsidP="001F1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2362,4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362,4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4A7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A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4A79D3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852A2" w:rsidRPr="004D334B" w:rsidTr="005852A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CB7D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пожарной безопасности </w:t>
            </w:r>
            <w:proofErr w:type="spellStart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2021-2023 годы»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Default="004629CB" w:rsidP="001F1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Pr="00C245BD" w:rsidRDefault="004629CB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4A7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Default="004629CB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</w:tr>
    </w:tbl>
    <w:p w:rsidR="001F18A6" w:rsidRDefault="001F18A6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D7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  <w:r w:rsidR="007A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изменяется</w:t>
      </w:r>
      <w:r w:rsidR="007A2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</w:t>
      </w:r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годов» (в редакции от 18.03.2021 года № 63)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утвкржден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14,0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End"/>
    </w:p>
    <w:p w:rsidR="00E22865" w:rsidRDefault="00E22865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Предлагаемым к рассмотрению проектом Решения дефицит бюджета не изменяется.</w:t>
      </w:r>
    </w:p>
    <w:p w:rsidR="004D334B" w:rsidRPr="004D334B" w:rsidRDefault="00926B79" w:rsidP="007A21D7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57 от 25.12.2020 года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годов» (в редакции от 18.03.2021 года № 63)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противоречит  нормам Бюджетного кодекса РФ, муниципальным - правовым</w:t>
      </w:r>
      <w:proofErr w:type="gramEnd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57 от 25.12.2020 года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годов» (в редакции от 18.03.2021 года № 63) </w:t>
      </w:r>
      <w:bookmarkStart w:id="0" w:name="_GoBack"/>
      <w:bookmarkEnd w:id="0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  <w:proofErr w:type="gramEnd"/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44216"/>
    <w:rsid w:val="000555D7"/>
    <w:rsid w:val="00063276"/>
    <w:rsid w:val="00067828"/>
    <w:rsid w:val="00082A0D"/>
    <w:rsid w:val="000B419E"/>
    <w:rsid w:val="000B4F22"/>
    <w:rsid w:val="000F7018"/>
    <w:rsid w:val="00101C54"/>
    <w:rsid w:val="00102920"/>
    <w:rsid w:val="0010338C"/>
    <w:rsid w:val="001042ED"/>
    <w:rsid w:val="00124C0B"/>
    <w:rsid w:val="0014293C"/>
    <w:rsid w:val="00164516"/>
    <w:rsid w:val="00170CE8"/>
    <w:rsid w:val="00181E35"/>
    <w:rsid w:val="0019214E"/>
    <w:rsid w:val="00193CFB"/>
    <w:rsid w:val="00197FCB"/>
    <w:rsid w:val="001B268B"/>
    <w:rsid w:val="001B3902"/>
    <w:rsid w:val="001D51A9"/>
    <w:rsid w:val="001E1872"/>
    <w:rsid w:val="001F18A6"/>
    <w:rsid w:val="00241A7F"/>
    <w:rsid w:val="00256E9A"/>
    <w:rsid w:val="00264649"/>
    <w:rsid w:val="002815C7"/>
    <w:rsid w:val="0029234E"/>
    <w:rsid w:val="0029379A"/>
    <w:rsid w:val="002B013B"/>
    <w:rsid w:val="002E16D0"/>
    <w:rsid w:val="002F4B8C"/>
    <w:rsid w:val="00304DF7"/>
    <w:rsid w:val="003223DF"/>
    <w:rsid w:val="00327BF6"/>
    <w:rsid w:val="0034143F"/>
    <w:rsid w:val="00347E0C"/>
    <w:rsid w:val="00361778"/>
    <w:rsid w:val="0041799D"/>
    <w:rsid w:val="00444058"/>
    <w:rsid w:val="004629CB"/>
    <w:rsid w:val="004A3BED"/>
    <w:rsid w:val="004A5CD0"/>
    <w:rsid w:val="004A79D3"/>
    <w:rsid w:val="004C012E"/>
    <w:rsid w:val="004D334B"/>
    <w:rsid w:val="00503080"/>
    <w:rsid w:val="00521F7D"/>
    <w:rsid w:val="005510A6"/>
    <w:rsid w:val="00576D38"/>
    <w:rsid w:val="005852A2"/>
    <w:rsid w:val="00585496"/>
    <w:rsid w:val="00597CEC"/>
    <w:rsid w:val="005B4EA4"/>
    <w:rsid w:val="005D1EEA"/>
    <w:rsid w:val="005E209D"/>
    <w:rsid w:val="005E4046"/>
    <w:rsid w:val="005F03F1"/>
    <w:rsid w:val="006378AD"/>
    <w:rsid w:val="006851A7"/>
    <w:rsid w:val="006B213E"/>
    <w:rsid w:val="006B2181"/>
    <w:rsid w:val="006B6581"/>
    <w:rsid w:val="006D1A8B"/>
    <w:rsid w:val="006E1DCE"/>
    <w:rsid w:val="00714C08"/>
    <w:rsid w:val="00741B8F"/>
    <w:rsid w:val="007922FC"/>
    <w:rsid w:val="00793AE3"/>
    <w:rsid w:val="007A21D7"/>
    <w:rsid w:val="007C7823"/>
    <w:rsid w:val="0080019A"/>
    <w:rsid w:val="00807D44"/>
    <w:rsid w:val="00811233"/>
    <w:rsid w:val="00837894"/>
    <w:rsid w:val="008642F4"/>
    <w:rsid w:val="0088606B"/>
    <w:rsid w:val="00896C1D"/>
    <w:rsid w:val="008C008B"/>
    <w:rsid w:val="009169F2"/>
    <w:rsid w:val="00926B79"/>
    <w:rsid w:val="00960B18"/>
    <w:rsid w:val="00970779"/>
    <w:rsid w:val="00972C7F"/>
    <w:rsid w:val="00983230"/>
    <w:rsid w:val="009944DE"/>
    <w:rsid w:val="009A08FF"/>
    <w:rsid w:val="009A1AEA"/>
    <w:rsid w:val="009B6A9A"/>
    <w:rsid w:val="009B7E5B"/>
    <w:rsid w:val="009C6E94"/>
    <w:rsid w:val="009D1D7F"/>
    <w:rsid w:val="009E015F"/>
    <w:rsid w:val="00A142CB"/>
    <w:rsid w:val="00A17E3D"/>
    <w:rsid w:val="00A240CB"/>
    <w:rsid w:val="00A356A0"/>
    <w:rsid w:val="00A463F9"/>
    <w:rsid w:val="00A47509"/>
    <w:rsid w:val="00A572C9"/>
    <w:rsid w:val="00A81250"/>
    <w:rsid w:val="00A8548E"/>
    <w:rsid w:val="00AA66D9"/>
    <w:rsid w:val="00AD2D1F"/>
    <w:rsid w:val="00AE0064"/>
    <w:rsid w:val="00AE24F5"/>
    <w:rsid w:val="00AE595C"/>
    <w:rsid w:val="00AE59DB"/>
    <w:rsid w:val="00AF12E3"/>
    <w:rsid w:val="00B0446E"/>
    <w:rsid w:val="00B317A4"/>
    <w:rsid w:val="00B33350"/>
    <w:rsid w:val="00B35284"/>
    <w:rsid w:val="00B46CE5"/>
    <w:rsid w:val="00B54826"/>
    <w:rsid w:val="00B6141D"/>
    <w:rsid w:val="00B63AD0"/>
    <w:rsid w:val="00B84143"/>
    <w:rsid w:val="00B9595A"/>
    <w:rsid w:val="00BD2DB6"/>
    <w:rsid w:val="00BE2885"/>
    <w:rsid w:val="00BE4B48"/>
    <w:rsid w:val="00BF50E6"/>
    <w:rsid w:val="00C16BBD"/>
    <w:rsid w:val="00C31E10"/>
    <w:rsid w:val="00C5335D"/>
    <w:rsid w:val="00C84B04"/>
    <w:rsid w:val="00CB78FC"/>
    <w:rsid w:val="00CC11D4"/>
    <w:rsid w:val="00CC1700"/>
    <w:rsid w:val="00CE3D9D"/>
    <w:rsid w:val="00D203B1"/>
    <w:rsid w:val="00D208E7"/>
    <w:rsid w:val="00D515A0"/>
    <w:rsid w:val="00DA58C6"/>
    <w:rsid w:val="00E01AD4"/>
    <w:rsid w:val="00E04AB0"/>
    <w:rsid w:val="00E14F0B"/>
    <w:rsid w:val="00E22865"/>
    <w:rsid w:val="00E47037"/>
    <w:rsid w:val="00E615DF"/>
    <w:rsid w:val="00E6360E"/>
    <w:rsid w:val="00E73910"/>
    <w:rsid w:val="00E9164B"/>
    <w:rsid w:val="00EA7CC3"/>
    <w:rsid w:val="00F02922"/>
    <w:rsid w:val="00F10100"/>
    <w:rsid w:val="00F4136A"/>
    <w:rsid w:val="00F7027A"/>
    <w:rsid w:val="00F7662B"/>
    <w:rsid w:val="00F774A3"/>
    <w:rsid w:val="00F81C44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A2A5-BE55-476A-8631-0292A86D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169</cp:revision>
  <cp:lastPrinted>2019-07-10T14:51:00Z</cp:lastPrinted>
  <dcterms:created xsi:type="dcterms:W3CDTF">2019-07-10T13:50:00Z</dcterms:created>
  <dcterms:modified xsi:type="dcterms:W3CDTF">2021-06-28T09:28:00Z</dcterms:modified>
</cp:coreProperties>
</file>