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D5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D5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5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Суражского  района Брянской области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5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D5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D5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4998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37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68C9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219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73910" w:rsidRPr="00E73910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proofErr w:type="spellStart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Нивнянской</w:t>
      </w:r>
      <w:proofErr w:type="spellEnd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</w:t>
      </w:r>
      <w:r w:rsidR="006D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4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 о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</w:t>
      </w:r>
      <w:r w:rsidR="00D4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D4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D4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D4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4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D4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9476E" w:rsidRPr="0039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73 от 29.12.2021 года «О бюджете </w:t>
      </w:r>
      <w:proofErr w:type="spellStart"/>
      <w:r w:rsidR="0039476E" w:rsidRPr="0039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39476E" w:rsidRPr="0039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2022 год и плановый период 2023 и 2024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</w:t>
      </w:r>
      <w:proofErr w:type="gramEnd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9476E" w:rsidRPr="0039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73 от 29.12.2021 года «О бюджете </w:t>
      </w:r>
      <w:proofErr w:type="spellStart"/>
      <w:r w:rsidR="0039476E" w:rsidRPr="0039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39476E" w:rsidRPr="0039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2022 год и плановый период 2023 и 2024 годов»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39476E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  <w:proofErr w:type="gramEnd"/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3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основные параметры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657057">
        <w:rPr>
          <w:rFonts w:ascii="Times New Roman" w:eastAsia="Times New Roman" w:hAnsi="Times New Roman" w:cs="Times New Roman"/>
          <w:sz w:val="28"/>
          <w:szCs w:val="28"/>
          <w:lang w:eastAsia="ru-RU"/>
        </w:rPr>
        <w:t>3202,1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657057">
        <w:rPr>
          <w:rFonts w:ascii="Times New Roman" w:eastAsia="Times New Roman" w:hAnsi="Times New Roman" w:cs="Times New Roman"/>
          <w:sz w:val="28"/>
          <w:szCs w:val="28"/>
          <w:lang w:eastAsia="ru-RU"/>
        </w:rPr>
        <w:t>3202,1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6570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202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производится перераспределение расходной части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изменяются 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3202,1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  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3202,3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 14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Pr="00102920" w:rsidRDefault="00102920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 202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576D38" w:rsidRDefault="009A08FF" w:rsidP="009B6A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AD0" w:rsidRDefault="00AE24F5" w:rsidP="00AE24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B63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расходных обязательств </w:t>
      </w:r>
      <w:r w:rsidR="00B63AD0">
        <w:rPr>
          <w:rFonts w:ascii="Times New Roman" w:eastAsia="Calibri" w:hAnsi="Times New Roman" w:cs="Times New Roman"/>
          <w:sz w:val="28"/>
          <w:szCs w:val="28"/>
        </w:rPr>
        <w:t>в 202</w:t>
      </w:r>
      <w:r w:rsidR="00EB235D">
        <w:rPr>
          <w:rFonts w:ascii="Times New Roman" w:eastAsia="Calibri" w:hAnsi="Times New Roman" w:cs="Times New Roman"/>
          <w:sz w:val="28"/>
          <w:szCs w:val="28"/>
        </w:rPr>
        <w:t>2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B235D">
        <w:rPr>
          <w:rFonts w:ascii="Times New Roman" w:eastAsia="Calibri" w:hAnsi="Times New Roman" w:cs="Times New Roman"/>
          <w:sz w:val="28"/>
          <w:szCs w:val="28"/>
        </w:rPr>
        <w:t>0,2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EB235D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перераспределение  расходов и </w:t>
      </w:r>
      <w:r w:rsidR="00B63AD0">
        <w:rPr>
          <w:rFonts w:ascii="Times New Roman" w:eastAsia="Calibri" w:hAnsi="Times New Roman" w:cs="Times New Roman"/>
          <w:sz w:val="28"/>
          <w:szCs w:val="28"/>
        </w:rPr>
        <w:t>таким образом расходная часть бюджета составит 3</w:t>
      </w:r>
      <w:r w:rsidR="00EB235D">
        <w:rPr>
          <w:rFonts w:ascii="Times New Roman" w:eastAsia="Calibri" w:hAnsi="Times New Roman" w:cs="Times New Roman"/>
          <w:sz w:val="28"/>
          <w:szCs w:val="28"/>
        </w:rPr>
        <w:t>202,3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EB235D" w:rsidRPr="00EB235D" w:rsidRDefault="00EB235D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Перераспределение ассигнований предусматриваются по следующим разделам. </w:t>
      </w:r>
    </w:p>
    <w:p w:rsidR="00EB235D" w:rsidRPr="00EB235D" w:rsidRDefault="00EB235D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год:</w:t>
      </w:r>
    </w:p>
    <w:p w:rsidR="00EB235D" w:rsidRPr="00EB235D" w:rsidRDefault="00EB235D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раздел 01 00 «Общегосударственные расходы» составит 1933</w:t>
      </w:r>
      <w:r w:rsidR="00205D75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(-5</w:t>
      </w:r>
      <w:r w:rsidR="0020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рублей), в том числе:</w:t>
      </w:r>
    </w:p>
    <w:p w:rsidR="00EB235D" w:rsidRPr="00EB235D" w:rsidRDefault="00EB235D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подраздел 01 11«Резервные фонды»</w:t>
      </w:r>
      <w:r w:rsidR="00DD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(0111 7000083030 320)</w:t>
      </w:r>
      <w:r w:rsidR="0020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выплаты гражданам, кроме публичных нормативных социальных выплат (-5</w:t>
      </w:r>
      <w:r w:rsidR="00DD29B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235D" w:rsidRPr="00EB235D" w:rsidRDefault="00EB235D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раздел 03 00 «Национальная безопасность и правоохранительная деятельность» составит 756</w:t>
      </w:r>
      <w:r w:rsidR="00DD29B6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</w:t>
      </w:r>
      <w:r w:rsidR="00DD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 тыс.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EB235D" w:rsidRPr="00EB235D" w:rsidRDefault="00EB235D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подраздел 03 10 «Обеспечение пожарной безопасности»</w:t>
      </w:r>
      <w:r w:rsidR="00DD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величиваются ассигнования по (0310 0342181140 120) Расходы на выплаты персоналу государственных (муниципальных) органов </w:t>
      </w:r>
      <w:r w:rsidR="0084160B"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заработной платы 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    681</w:t>
      </w:r>
      <w:r w:rsidR="00FA3C5B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 </w:t>
      </w:r>
      <w:r w:rsidR="0084160B">
        <w:rPr>
          <w:rFonts w:ascii="Times New Roman" w:eastAsia="Times New Roman" w:hAnsi="Times New Roman" w:cs="Times New Roman"/>
          <w:sz w:val="28"/>
          <w:szCs w:val="28"/>
          <w:lang w:eastAsia="ru-RU"/>
        </w:rPr>
        <w:t>0,2 тыс.</w:t>
      </w:r>
      <w:r w:rsidR="00C5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EB235D" w:rsidRPr="00EB235D" w:rsidRDefault="00EB235D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раздел 10 06 «Другие вопросы в области социальной политики» составит 5</w:t>
      </w:r>
      <w:r w:rsidR="0084160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(+5</w:t>
      </w:r>
      <w:r w:rsidR="0084160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 w:rsidR="008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 ассигнования по (1006 7000083030 320) Социальные выплаты гражданам, кроме публичных нормативных социальных выплат и составят 5</w:t>
      </w:r>
      <w:r w:rsidR="00205D7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0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фонда.</w:t>
      </w:r>
    </w:p>
    <w:p w:rsidR="00205D75" w:rsidRDefault="00EB235D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плановый период 2023 и 2024 годы назначения не изменятся.</w:t>
      </w:r>
    </w:p>
    <w:p w:rsidR="006851A7" w:rsidRDefault="00926B79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79" w:rsidRDefault="00926B79" w:rsidP="00926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Изменение ассигнований на реализацию </w:t>
      </w:r>
    </w:p>
    <w:p w:rsidR="00926B79" w:rsidRPr="004D334B" w:rsidRDefault="00926B79" w:rsidP="00926B79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926B79" w:rsidRDefault="002E16D0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926B79"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"/>
        <w:gridCol w:w="1550"/>
        <w:gridCol w:w="1680"/>
        <w:gridCol w:w="853"/>
        <w:gridCol w:w="756"/>
      </w:tblGrid>
      <w:tr w:rsidR="001F18A6" w:rsidRPr="004D334B" w:rsidTr="001F18A6">
        <w:trPr>
          <w:trHeight w:val="25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8A6" w:rsidRPr="00C245BD" w:rsidRDefault="001F18A6" w:rsidP="008416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 w:rsidR="00841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F18A6" w:rsidRPr="004D334B" w:rsidTr="001F18A6">
        <w:trPr>
          <w:trHeight w:val="25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0B" w:rsidRPr="00C245BD" w:rsidRDefault="001F18A6" w:rsidP="008416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</w:t>
            </w:r>
          </w:p>
          <w:p w:rsidR="001F18A6" w:rsidRPr="00C245BD" w:rsidRDefault="001F18A6" w:rsidP="004A79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A6" w:rsidRPr="004D334B" w:rsidTr="00957E27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8416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84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841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A6" w:rsidRPr="00C245BD" w:rsidRDefault="001F18A6" w:rsidP="001F1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A6" w:rsidRPr="00C245BD" w:rsidRDefault="001F18A6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18A6" w:rsidRPr="00C245BD" w:rsidRDefault="001F18A6" w:rsidP="00957E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2A2" w:rsidRPr="004D334B" w:rsidTr="005852A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957E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пожарной безопасности </w:t>
            </w:r>
            <w:proofErr w:type="spellStart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95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5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Default="00957E27" w:rsidP="001F1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Pr="00C245BD" w:rsidRDefault="00957E27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Pr="00C245BD" w:rsidRDefault="00957E27" w:rsidP="00957E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Default="001635EA" w:rsidP="001635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</w:tbl>
    <w:p w:rsidR="001F18A6" w:rsidRDefault="001F18A6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D7" w:rsidRPr="00BF67CB" w:rsidRDefault="00926B79" w:rsidP="00BF67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</w:t>
      </w:r>
      <w:r w:rsidR="007A21D7" w:rsidRPr="00B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AB0" w:rsidRPr="00BF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изменяется</w:t>
      </w:r>
      <w:r w:rsidR="007A21D7" w:rsidRPr="00BF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</w:t>
      </w:r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12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12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12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 w:rsidR="0012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0,2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E22865" w:rsidRDefault="00E22865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Предлагаемым к рассмотрению проектом Решения дефицит бюджета не изменяется.</w:t>
      </w:r>
    </w:p>
    <w:p w:rsidR="004D334B" w:rsidRPr="004D334B" w:rsidRDefault="00926B79" w:rsidP="007A21D7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73 от 29.12.2021 года «О бюджете </w:t>
      </w:r>
      <w:proofErr w:type="spellStart"/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2022 год и плановый период 2023 и 2024 годов»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990279" w:rsidRPr="00990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73 от 29.12.2021 года «О бюджете </w:t>
      </w:r>
      <w:proofErr w:type="spellStart"/>
      <w:r w:rsidR="00990279" w:rsidRPr="00990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990279" w:rsidRPr="00990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2022 год и плановый период 2023 и 2024 годов»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44216"/>
    <w:rsid w:val="000555D7"/>
    <w:rsid w:val="00063276"/>
    <w:rsid w:val="00067828"/>
    <w:rsid w:val="00082A0D"/>
    <w:rsid w:val="000B419E"/>
    <w:rsid w:val="000B4F22"/>
    <w:rsid w:val="000F7018"/>
    <w:rsid w:val="00101C54"/>
    <w:rsid w:val="00102920"/>
    <w:rsid w:val="0010338C"/>
    <w:rsid w:val="001042ED"/>
    <w:rsid w:val="001219EE"/>
    <w:rsid w:val="00124C0B"/>
    <w:rsid w:val="0014293C"/>
    <w:rsid w:val="001635EA"/>
    <w:rsid w:val="00164516"/>
    <w:rsid w:val="00170CE8"/>
    <w:rsid w:val="00181E35"/>
    <w:rsid w:val="0019214E"/>
    <w:rsid w:val="00193CFB"/>
    <w:rsid w:val="00197FCB"/>
    <w:rsid w:val="001B268B"/>
    <w:rsid w:val="001B3902"/>
    <w:rsid w:val="001D51A9"/>
    <w:rsid w:val="001E1872"/>
    <w:rsid w:val="001F18A6"/>
    <w:rsid w:val="00204D92"/>
    <w:rsid w:val="00205D75"/>
    <w:rsid w:val="00241A7F"/>
    <w:rsid w:val="00256E9A"/>
    <w:rsid w:val="00264649"/>
    <w:rsid w:val="002815C7"/>
    <w:rsid w:val="0029234E"/>
    <w:rsid w:val="0029379A"/>
    <w:rsid w:val="002B013B"/>
    <w:rsid w:val="002E16D0"/>
    <w:rsid w:val="002F4B8C"/>
    <w:rsid w:val="00304DF7"/>
    <w:rsid w:val="003223DF"/>
    <w:rsid w:val="00327BF6"/>
    <w:rsid w:val="0034143F"/>
    <w:rsid w:val="00347E0C"/>
    <w:rsid w:val="00361778"/>
    <w:rsid w:val="0039476E"/>
    <w:rsid w:val="0041799D"/>
    <w:rsid w:val="00444058"/>
    <w:rsid w:val="004629CB"/>
    <w:rsid w:val="004A3BED"/>
    <w:rsid w:val="004A5CD0"/>
    <w:rsid w:val="004A79D3"/>
    <w:rsid w:val="004C012E"/>
    <w:rsid w:val="004D334B"/>
    <w:rsid w:val="00503080"/>
    <w:rsid w:val="00521F7D"/>
    <w:rsid w:val="005510A6"/>
    <w:rsid w:val="00576D38"/>
    <w:rsid w:val="005852A2"/>
    <w:rsid w:val="00585496"/>
    <w:rsid w:val="00597CEC"/>
    <w:rsid w:val="005B4EA4"/>
    <w:rsid w:val="005D1EEA"/>
    <w:rsid w:val="005E209D"/>
    <w:rsid w:val="005E4046"/>
    <w:rsid w:val="005F03F1"/>
    <w:rsid w:val="006378AD"/>
    <w:rsid w:val="00657057"/>
    <w:rsid w:val="006851A7"/>
    <w:rsid w:val="006B213E"/>
    <w:rsid w:val="006B2181"/>
    <w:rsid w:val="006B6581"/>
    <w:rsid w:val="006D1A8B"/>
    <w:rsid w:val="006E1DCE"/>
    <w:rsid w:val="00714C08"/>
    <w:rsid w:val="00741B8F"/>
    <w:rsid w:val="007922FC"/>
    <w:rsid w:val="00793AE3"/>
    <w:rsid w:val="007A21D7"/>
    <w:rsid w:val="007C7823"/>
    <w:rsid w:val="007D68C9"/>
    <w:rsid w:val="0080019A"/>
    <w:rsid w:val="00807D44"/>
    <w:rsid w:val="00811233"/>
    <w:rsid w:val="00821940"/>
    <w:rsid w:val="00837894"/>
    <w:rsid w:val="0084160B"/>
    <w:rsid w:val="00850192"/>
    <w:rsid w:val="008642F4"/>
    <w:rsid w:val="0088606B"/>
    <w:rsid w:val="00896C1D"/>
    <w:rsid w:val="008C008B"/>
    <w:rsid w:val="009169F2"/>
    <w:rsid w:val="00926B79"/>
    <w:rsid w:val="00957E27"/>
    <w:rsid w:val="00960B18"/>
    <w:rsid w:val="00970779"/>
    <w:rsid w:val="00972C7F"/>
    <w:rsid w:val="00983230"/>
    <w:rsid w:val="00990279"/>
    <w:rsid w:val="009944DE"/>
    <w:rsid w:val="009A08FF"/>
    <w:rsid w:val="009A1AEA"/>
    <w:rsid w:val="009B6A9A"/>
    <w:rsid w:val="009B7E5B"/>
    <w:rsid w:val="009C6E94"/>
    <w:rsid w:val="009D1D7F"/>
    <w:rsid w:val="009E015F"/>
    <w:rsid w:val="00A142CB"/>
    <w:rsid w:val="00A17E3D"/>
    <w:rsid w:val="00A218D4"/>
    <w:rsid w:val="00A240CB"/>
    <w:rsid w:val="00A356A0"/>
    <w:rsid w:val="00A463F9"/>
    <w:rsid w:val="00A47509"/>
    <w:rsid w:val="00A572C9"/>
    <w:rsid w:val="00A81250"/>
    <w:rsid w:val="00A8548E"/>
    <w:rsid w:val="00AA66D9"/>
    <w:rsid w:val="00AD2D1F"/>
    <w:rsid w:val="00AE0064"/>
    <w:rsid w:val="00AE24F5"/>
    <w:rsid w:val="00AE595C"/>
    <w:rsid w:val="00AE59DB"/>
    <w:rsid w:val="00AF12E3"/>
    <w:rsid w:val="00B0446E"/>
    <w:rsid w:val="00B317A4"/>
    <w:rsid w:val="00B33350"/>
    <w:rsid w:val="00B35284"/>
    <w:rsid w:val="00B46CE5"/>
    <w:rsid w:val="00B54826"/>
    <w:rsid w:val="00B6141D"/>
    <w:rsid w:val="00B63AD0"/>
    <w:rsid w:val="00B84143"/>
    <w:rsid w:val="00B9595A"/>
    <w:rsid w:val="00BD2DB6"/>
    <w:rsid w:val="00BE2885"/>
    <w:rsid w:val="00BE4B48"/>
    <w:rsid w:val="00BF50E6"/>
    <w:rsid w:val="00BF67CB"/>
    <w:rsid w:val="00C16BBD"/>
    <w:rsid w:val="00C31E10"/>
    <w:rsid w:val="00C5335D"/>
    <w:rsid w:val="00C56F0C"/>
    <w:rsid w:val="00C84B04"/>
    <w:rsid w:val="00C94998"/>
    <w:rsid w:val="00CB78FC"/>
    <w:rsid w:val="00CC11D4"/>
    <w:rsid w:val="00CC1700"/>
    <w:rsid w:val="00CE3D9D"/>
    <w:rsid w:val="00D203B1"/>
    <w:rsid w:val="00D208E7"/>
    <w:rsid w:val="00D33EF4"/>
    <w:rsid w:val="00D47759"/>
    <w:rsid w:val="00D515A0"/>
    <w:rsid w:val="00D53774"/>
    <w:rsid w:val="00DA58C6"/>
    <w:rsid w:val="00DD29B6"/>
    <w:rsid w:val="00E01AD4"/>
    <w:rsid w:val="00E04AB0"/>
    <w:rsid w:val="00E14F0B"/>
    <w:rsid w:val="00E22865"/>
    <w:rsid w:val="00E47037"/>
    <w:rsid w:val="00E615DF"/>
    <w:rsid w:val="00E6360E"/>
    <w:rsid w:val="00E73910"/>
    <w:rsid w:val="00E9164B"/>
    <w:rsid w:val="00EA7CC3"/>
    <w:rsid w:val="00EB235D"/>
    <w:rsid w:val="00F02922"/>
    <w:rsid w:val="00F10100"/>
    <w:rsid w:val="00F4136A"/>
    <w:rsid w:val="00F7027A"/>
    <w:rsid w:val="00F7662B"/>
    <w:rsid w:val="00F774A3"/>
    <w:rsid w:val="00F81C44"/>
    <w:rsid w:val="00FA3C5B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FC7B-2702-45A5-8612-B9A2CC92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197</cp:revision>
  <cp:lastPrinted>2019-07-10T14:51:00Z</cp:lastPrinted>
  <dcterms:created xsi:type="dcterms:W3CDTF">2019-07-10T13:50:00Z</dcterms:created>
  <dcterms:modified xsi:type="dcterms:W3CDTF">2022-05-05T14:57:00Z</dcterms:modified>
</cp:coreProperties>
</file>