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1F" w:rsidRPr="003E3510" w:rsidRDefault="001D751D" w:rsidP="002C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Суражского муниципального района на засед</w:t>
      </w:r>
      <w:r w:rsidR="002C1869" w:rsidRPr="003E3510">
        <w:rPr>
          <w:rFonts w:ascii="Times New Roman" w:hAnsi="Times New Roman" w:cs="Times New Roman"/>
          <w:b/>
          <w:sz w:val="28"/>
          <w:szCs w:val="28"/>
        </w:rPr>
        <w:t>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нии Суражского районного совета народных депутатов по вопросу</w:t>
      </w:r>
      <w:r w:rsidR="00C446BB" w:rsidRPr="003E3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8E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Брянской области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446BB" w:rsidRPr="003E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3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3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3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425B16" w:rsidRDefault="00CF7938" w:rsidP="00425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Контрольно-счётную палату Суражского муниципального района администрацией Суражского района проект решения внесен от 1</w:t>
      </w:r>
      <w:r w:rsidR="00261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3B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3B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п. 1 статьи 185 Бюджетного Кодекса РФ</w:t>
      </w:r>
      <w:r w:rsidR="00133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 ст. 4</w:t>
      </w:r>
      <w:r w:rsidRPr="00CF79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составления, рассмотрения и утверждения бюджета Суражского района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Суражского районного Совета народных депутатов от 21.10.2015 года №117</w:t>
      </w:r>
      <w:r w:rsidR="00425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59AA" w:rsidRPr="003E3510" w:rsidRDefault="00CF7938" w:rsidP="00425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«О бюджете </w:t>
      </w:r>
      <w:r w:rsidR="00BB3FAC" w:rsidRP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муниципального района Брянской области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25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25B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25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осуществлялась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Федерации.</w:t>
      </w:r>
      <w:r w:rsidR="00DA59A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276" w:rsidRPr="003E3510" w:rsidRDefault="00A66276" w:rsidP="00A662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04290B" w:rsidRPr="003E3510" w:rsidRDefault="0004290B" w:rsidP="0004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</w:t>
      </w:r>
      <w:r w:rsidR="00CD690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184.2 Бюджетного кодекса Российской Федерации, в части полноты представляемых одновременно с Проектом решения о бюджете материалов и документов</w:t>
      </w:r>
      <w:r w:rsidR="00A66276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A16B63" w:rsidRPr="003E3510" w:rsidRDefault="0012240F" w:rsidP="00B0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пп.2 пункта 3 статьи 28 Закона №131-ФЗ проект бюджета  вынесен на публичные слушания</w:t>
      </w:r>
      <w:r w:rsidR="00C6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 в «Муниципальном вестнике»</w:t>
      </w:r>
      <w:bookmarkStart w:id="0" w:name="_GoBack"/>
      <w:bookmarkEnd w:id="0"/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9A5" w:rsidRPr="003E3510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 решение включает в себя 2</w:t>
      </w:r>
      <w:r w:rsidR="00425B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бюджета.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425B16" w:rsidRDefault="00DD7302" w:rsidP="0013328C">
      <w:pPr>
        <w:spacing w:after="0" w:line="240" w:lineRule="atLeast"/>
        <w:ind w:right="-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основных направлений налоговой и бюджетной политики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района. </w:t>
      </w:r>
    </w:p>
    <w:p w:rsidR="0013328C" w:rsidRPr="003E3510" w:rsidRDefault="0013328C" w:rsidP="0013328C">
      <w:pPr>
        <w:spacing w:after="0" w:line="240" w:lineRule="atLeast"/>
        <w:ind w:right="-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 разработан на период 202</w:t>
      </w:r>
      <w:r w:rsidR="009A37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9A37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:rsidR="00EC770B" w:rsidRPr="00EC770B" w:rsidRDefault="00EC770B" w:rsidP="00EC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B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E509A5" w:rsidRPr="003E3510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предусмотрен в сумме 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647531,9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бюджета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F788B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A22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собственных</w:t>
      </w:r>
      <w:r w:rsidR="002F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156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EF5444" w:rsidRDefault="00156EB7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на 2024 год в абсолютном выражении составляют 195342,5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 исполнения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53,3</w:t>
      </w:r>
      <w:r w:rsidR="00CB015E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EF5444" w:rsidRDefault="00CB015E" w:rsidP="00CB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452189,4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881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исполнения бюджета предыдущего года на 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093F32" w:rsidRDefault="00A16B63" w:rsidP="00A1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 в сумме </w:t>
      </w:r>
      <w:r w:rsidR="0055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647531,9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2E7849"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исполнения объёма расходов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0205" w:rsidRDefault="00A16B63" w:rsidP="00A1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F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плановом периоде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 </w:t>
      </w:r>
    </w:p>
    <w:p w:rsidR="008D0205" w:rsidRPr="003E3510" w:rsidRDefault="00A16B63" w:rsidP="008D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0205"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 осуществляют 6 главных распорядителей</w:t>
      </w:r>
      <w:r w:rsidR="0055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бюджета. Н</w:t>
      </w:r>
      <w:r w:rsidR="0035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аибольший удельный вес </w:t>
      </w:r>
      <w:r w:rsidR="0055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49,1% приходится на расходы Администрации Суражского района, на втором месте по величине удельного веса занимают расходы  </w:t>
      </w:r>
      <w:r w:rsidR="0035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</w:t>
      </w:r>
      <w:r w:rsidR="00A91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54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администрации Суражского района</w:t>
      </w:r>
      <w:r w:rsidR="00556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48,2%</w:t>
      </w:r>
      <w:r w:rsidR="008D0205"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7938" w:rsidRPr="003E3510" w:rsidRDefault="00320F87" w:rsidP="00111B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будут исполняться в рамках 4-х муниципальных программ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в бюджете </w:t>
      </w:r>
      <w:r w:rsidR="00F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F43FB4">
        <w:rPr>
          <w:rFonts w:ascii="Times New Roman" w:eastAsia="Times New Roman" w:hAnsi="Times New Roman" w:cs="Times New Roman"/>
          <w:sz w:val="28"/>
          <w:szCs w:val="28"/>
          <w:lang w:eastAsia="ru-RU"/>
        </w:rPr>
        <w:t>644811,1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E377C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F43F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расходах бюджета. </w:t>
      </w:r>
    </w:p>
    <w:p w:rsidR="003A391F" w:rsidRPr="003E3510" w:rsidRDefault="003A391F" w:rsidP="0011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F43FB4">
        <w:rPr>
          <w:rFonts w:ascii="Times New Roman" w:eastAsia="Times New Roman" w:hAnsi="Times New Roman" w:cs="Times New Roman"/>
          <w:sz w:val="28"/>
          <w:szCs w:val="28"/>
          <w:lang w:eastAsia="ru-RU"/>
        </w:rPr>
        <w:t>2720,9</w:t>
      </w:r>
      <w:r w:rsidR="0097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F43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расходах бюджета.</w:t>
      </w:r>
    </w:p>
    <w:p w:rsidR="00045D69" w:rsidRDefault="00B93410" w:rsidP="00045D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Суражского района рекомендует проект решения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Суражск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47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479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79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5D69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</w:t>
      </w:r>
      <w:r w:rsidR="0004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  <w:r w:rsidR="00045D69"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701B6E" w:rsidRDefault="00701B6E" w:rsidP="00045D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F32AA" w:rsidRPr="00FF32AA" w:rsidRDefault="00FF32AA" w:rsidP="00045D6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sectPr w:rsidR="00FF32AA" w:rsidRPr="00FF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3"/>
    <w:rsid w:val="0004290B"/>
    <w:rsid w:val="00045D69"/>
    <w:rsid w:val="000834CD"/>
    <w:rsid w:val="00093F32"/>
    <w:rsid w:val="00111BC0"/>
    <w:rsid w:val="00113263"/>
    <w:rsid w:val="0012240F"/>
    <w:rsid w:val="0013328C"/>
    <w:rsid w:val="00133BDC"/>
    <w:rsid w:val="001565BA"/>
    <w:rsid w:val="00156EB7"/>
    <w:rsid w:val="00195E8F"/>
    <w:rsid w:val="001D751D"/>
    <w:rsid w:val="001E13F1"/>
    <w:rsid w:val="0020295E"/>
    <w:rsid w:val="00232597"/>
    <w:rsid w:val="00261EA8"/>
    <w:rsid w:val="00274D83"/>
    <w:rsid w:val="00287408"/>
    <w:rsid w:val="002C1869"/>
    <w:rsid w:val="002E7849"/>
    <w:rsid w:val="002F7619"/>
    <w:rsid w:val="00320F87"/>
    <w:rsid w:val="00337FC2"/>
    <w:rsid w:val="00354BC5"/>
    <w:rsid w:val="0038461E"/>
    <w:rsid w:val="0039746B"/>
    <w:rsid w:val="003A104A"/>
    <w:rsid w:val="003A391F"/>
    <w:rsid w:val="003A66F2"/>
    <w:rsid w:val="003B3066"/>
    <w:rsid w:val="003E0B33"/>
    <w:rsid w:val="003E3510"/>
    <w:rsid w:val="003F2E37"/>
    <w:rsid w:val="00425B16"/>
    <w:rsid w:val="00431690"/>
    <w:rsid w:val="00442841"/>
    <w:rsid w:val="00485DEA"/>
    <w:rsid w:val="004C221A"/>
    <w:rsid w:val="005003C4"/>
    <w:rsid w:val="00551723"/>
    <w:rsid w:val="005540EC"/>
    <w:rsid w:val="00556D39"/>
    <w:rsid w:val="0057435A"/>
    <w:rsid w:val="005844A0"/>
    <w:rsid w:val="00596A52"/>
    <w:rsid w:val="005A7883"/>
    <w:rsid w:val="005F788B"/>
    <w:rsid w:val="006F1365"/>
    <w:rsid w:val="00701B6E"/>
    <w:rsid w:val="00756E5C"/>
    <w:rsid w:val="0083591F"/>
    <w:rsid w:val="00841C6D"/>
    <w:rsid w:val="008819C8"/>
    <w:rsid w:val="008C500E"/>
    <w:rsid w:val="008D0205"/>
    <w:rsid w:val="008E67DB"/>
    <w:rsid w:val="00915A27"/>
    <w:rsid w:val="009233FD"/>
    <w:rsid w:val="0094799B"/>
    <w:rsid w:val="0097658A"/>
    <w:rsid w:val="009A142B"/>
    <w:rsid w:val="009A37B8"/>
    <w:rsid w:val="00A01AA0"/>
    <w:rsid w:val="00A16B63"/>
    <w:rsid w:val="00A22E8D"/>
    <w:rsid w:val="00A41B1C"/>
    <w:rsid w:val="00A66276"/>
    <w:rsid w:val="00A91912"/>
    <w:rsid w:val="00AD069A"/>
    <w:rsid w:val="00B016D3"/>
    <w:rsid w:val="00B03800"/>
    <w:rsid w:val="00B070FF"/>
    <w:rsid w:val="00B6482D"/>
    <w:rsid w:val="00B93410"/>
    <w:rsid w:val="00BB3FAC"/>
    <w:rsid w:val="00C0079C"/>
    <w:rsid w:val="00C446BB"/>
    <w:rsid w:val="00C643CA"/>
    <w:rsid w:val="00CA0EC2"/>
    <w:rsid w:val="00CB015E"/>
    <w:rsid w:val="00CD690D"/>
    <w:rsid w:val="00CF7938"/>
    <w:rsid w:val="00D02F9A"/>
    <w:rsid w:val="00DA59AA"/>
    <w:rsid w:val="00DB0D25"/>
    <w:rsid w:val="00DD7302"/>
    <w:rsid w:val="00E22CF0"/>
    <w:rsid w:val="00E36E17"/>
    <w:rsid w:val="00E509A5"/>
    <w:rsid w:val="00E75323"/>
    <w:rsid w:val="00EA7240"/>
    <w:rsid w:val="00EC770B"/>
    <w:rsid w:val="00EE377C"/>
    <w:rsid w:val="00EF5444"/>
    <w:rsid w:val="00F00874"/>
    <w:rsid w:val="00F35442"/>
    <w:rsid w:val="00F43FB4"/>
    <w:rsid w:val="00F47630"/>
    <w:rsid w:val="00F64B6C"/>
    <w:rsid w:val="00F76A3C"/>
    <w:rsid w:val="00F841AF"/>
    <w:rsid w:val="00FD30CF"/>
    <w:rsid w:val="00FE502E"/>
    <w:rsid w:val="00FE5444"/>
    <w:rsid w:val="00FF32A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103</cp:revision>
  <cp:lastPrinted>2020-11-24T12:30:00Z</cp:lastPrinted>
  <dcterms:created xsi:type="dcterms:W3CDTF">2019-11-26T08:25:00Z</dcterms:created>
  <dcterms:modified xsi:type="dcterms:W3CDTF">2023-11-29T11:07:00Z</dcterms:modified>
</cp:coreProperties>
</file>