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4C" w:rsidRDefault="00A0114C" w:rsidP="00A0114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полномочия контрольно-счетных органов</w:t>
      </w:r>
      <w:r>
        <w:rPr>
          <w:sz w:val="28"/>
          <w:szCs w:val="28"/>
        </w:rPr>
        <w:t xml:space="preserve"> определены статьей 9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A0114C" w:rsidRDefault="00CB3F36" w:rsidP="00A01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 w:rsidR="00A0114C">
        <w:rPr>
          <w:sz w:val="28"/>
          <w:szCs w:val="28"/>
        </w:rPr>
        <w:t>Контрольно-счетный орган муниципального образования осуществляет следующие основные полномочия:</w:t>
      </w:r>
    </w:p>
    <w:p w:rsidR="00EC0B54" w:rsidRPr="00EC0B54" w:rsidRDefault="00EC0B54" w:rsidP="00EC0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Times New Roman"/>
          <w:sz w:val="28"/>
          <w:szCs w:val="28"/>
        </w:rPr>
      </w:pPr>
      <w:r w:rsidRPr="00EC0B54">
        <w:rPr>
          <w:rFonts w:eastAsia="Times New Roman"/>
          <w:sz w:val="28"/>
          <w:szCs w:val="28"/>
        </w:rPr>
        <w:t>1) организация и осуществление контроля, за законностью и эффективностью использования средств бюджета Суражского  муниципального района Брянской области, а также иных средств,  в случаях, предусмотренных законодательством Российской Федерации;</w:t>
      </w:r>
    </w:p>
    <w:p w:rsidR="00EC0B54" w:rsidRPr="00EC0B54" w:rsidRDefault="00EC0B54" w:rsidP="00EC0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Times New Roman"/>
          <w:sz w:val="28"/>
          <w:szCs w:val="28"/>
        </w:rPr>
      </w:pPr>
      <w:r w:rsidRPr="00EC0B54">
        <w:rPr>
          <w:rFonts w:eastAsia="Times New Roman"/>
          <w:sz w:val="28"/>
          <w:szCs w:val="28"/>
        </w:rPr>
        <w:t>2) экспертиза проектов бюджета Суражского муниципального района Брянской области, проверка и анализ обоснованности его показателей;</w:t>
      </w:r>
    </w:p>
    <w:p w:rsidR="00EC0B54" w:rsidRPr="00EC0B54" w:rsidRDefault="00EC0B54" w:rsidP="00EC0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Times New Roman"/>
          <w:sz w:val="28"/>
          <w:szCs w:val="28"/>
        </w:rPr>
      </w:pPr>
      <w:r w:rsidRPr="00EC0B54">
        <w:rPr>
          <w:rFonts w:eastAsia="Times New Roman"/>
          <w:sz w:val="28"/>
          <w:szCs w:val="28"/>
        </w:rPr>
        <w:t>3) внешняя проверка годового отчета об исполнении бюджета Суражского муниципального района Брянской области;</w:t>
      </w:r>
    </w:p>
    <w:p w:rsidR="00EC0B54" w:rsidRPr="00EC0B54" w:rsidRDefault="00EC0B54" w:rsidP="00EC0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Times New Roman"/>
          <w:sz w:val="28"/>
          <w:szCs w:val="28"/>
        </w:rPr>
      </w:pPr>
      <w:r w:rsidRPr="00EC0B54">
        <w:rPr>
          <w:rFonts w:eastAsia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5" w:history="1">
        <w:r w:rsidRPr="00EC0B54">
          <w:rPr>
            <w:rFonts w:eastAsia="Times New Roman"/>
            <w:sz w:val="28"/>
            <w:szCs w:val="28"/>
          </w:rPr>
          <w:t>законом</w:t>
        </w:r>
      </w:hyperlink>
      <w:r w:rsidRPr="00EC0B54">
        <w:rPr>
          <w:rFonts w:eastAsia="Times New Roman"/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EC0B54" w:rsidRPr="00EC0B54" w:rsidRDefault="00EC0B54" w:rsidP="00EC0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Times New Roman"/>
          <w:sz w:val="28"/>
          <w:szCs w:val="28"/>
        </w:rPr>
      </w:pPr>
      <w:r w:rsidRPr="00EC0B54">
        <w:rPr>
          <w:rFonts w:eastAsia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контроль,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C0B54" w:rsidRPr="00EC0B54" w:rsidRDefault="00EC0B54" w:rsidP="00EC0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Times New Roman"/>
          <w:sz w:val="28"/>
          <w:szCs w:val="28"/>
          <w:highlight w:val="yellow"/>
        </w:rPr>
      </w:pPr>
      <w:proofErr w:type="gramStart"/>
      <w:r w:rsidRPr="00EC0B54">
        <w:rPr>
          <w:rFonts w:eastAsia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Суражского  муниципального района Брянской области,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Суражского муниципального района Брянской области и имущества, находящегося в собственности Суражского муниципального</w:t>
      </w:r>
      <w:proofErr w:type="gramEnd"/>
      <w:r w:rsidRPr="00EC0B54">
        <w:rPr>
          <w:rFonts w:eastAsia="Times New Roman"/>
          <w:sz w:val="28"/>
          <w:szCs w:val="28"/>
        </w:rPr>
        <w:t xml:space="preserve"> района Брянской области;</w:t>
      </w:r>
    </w:p>
    <w:p w:rsidR="00EC0B54" w:rsidRPr="00EC0B54" w:rsidRDefault="00EC0B54" w:rsidP="00EC0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Times New Roman"/>
          <w:sz w:val="28"/>
          <w:szCs w:val="28"/>
          <w:highlight w:val="yellow"/>
        </w:rPr>
      </w:pPr>
      <w:r w:rsidRPr="00EC0B54">
        <w:rPr>
          <w:rFonts w:eastAsia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Суражского муниципального района Брянской области,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C0B54" w:rsidRPr="00EC0B54" w:rsidRDefault="00EC0B54" w:rsidP="00EC0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Times New Roman"/>
          <w:sz w:val="28"/>
          <w:szCs w:val="28"/>
        </w:rPr>
      </w:pPr>
      <w:r w:rsidRPr="00EC0B54">
        <w:rPr>
          <w:rFonts w:eastAsia="Times New Roman"/>
          <w:sz w:val="28"/>
          <w:szCs w:val="28"/>
        </w:rPr>
        <w:t xml:space="preserve">8) анализ и мониторинг бюджетного процесса в </w:t>
      </w:r>
      <w:proofErr w:type="spellStart"/>
      <w:r w:rsidRPr="00EC0B54">
        <w:rPr>
          <w:rFonts w:eastAsia="Times New Roman"/>
          <w:sz w:val="28"/>
          <w:szCs w:val="28"/>
        </w:rPr>
        <w:t>Суражском</w:t>
      </w:r>
      <w:proofErr w:type="spellEnd"/>
      <w:r w:rsidRPr="00EC0B54">
        <w:rPr>
          <w:rFonts w:eastAsia="Times New Roman"/>
          <w:sz w:val="28"/>
          <w:szCs w:val="28"/>
        </w:rPr>
        <w:t xml:space="preserve">  муниципальном районе Брянской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C0B54" w:rsidRPr="00EC0B54" w:rsidRDefault="00EC0B54" w:rsidP="00EC0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Times New Roman"/>
          <w:sz w:val="28"/>
          <w:szCs w:val="28"/>
        </w:rPr>
      </w:pPr>
      <w:r w:rsidRPr="00EC0B54">
        <w:rPr>
          <w:rFonts w:eastAsia="Times New Roman"/>
          <w:sz w:val="28"/>
          <w:szCs w:val="28"/>
        </w:rPr>
        <w:t xml:space="preserve">9) проведение оперативного анализа исполнения и контроля, за организацией исполнения бюджета Суражского муниципального района Брянской области в текущем финансовом году, ежеквартальное представление информации о ходе </w:t>
      </w:r>
      <w:r w:rsidRPr="00EC0B54">
        <w:rPr>
          <w:rFonts w:eastAsia="Times New Roman"/>
          <w:sz w:val="28"/>
          <w:szCs w:val="28"/>
        </w:rPr>
        <w:lastRenderedPageBreak/>
        <w:t xml:space="preserve">исполнения бюджета Суражского муниципального района Брянской области, о результатах проведенных контрольных и экспертно-аналитических мероприятий в </w:t>
      </w:r>
      <w:proofErr w:type="spellStart"/>
      <w:r w:rsidRPr="00EC0B54">
        <w:rPr>
          <w:rFonts w:eastAsia="Times New Roman"/>
          <w:sz w:val="28"/>
          <w:szCs w:val="28"/>
        </w:rPr>
        <w:t>Суражский</w:t>
      </w:r>
      <w:proofErr w:type="spellEnd"/>
      <w:r w:rsidRPr="00EC0B54">
        <w:rPr>
          <w:rFonts w:eastAsia="Times New Roman"/>
          <w:sz w:val="28"/>
          <w:szCs w:val="28"/>
        </w:rPr>
        <w:t xml:space="preserve"> районный Совет народных депутатов и главе Суражского района;</w:t>
      </w:r>
    </w:p>
    <w:p w:rsidR="00EC0B54" w:rsidRPr="00EC0B54" w:rsidRDefault="00EC0B54" w:rsidP="00EC0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Times New Roman"/>
          <w:sz w:val="28"/>
          <w:szCs w:val="28"/>
        </w:rPr>
      </w:pPr>
      <w:r w:rsidRPr="00EC0B54">
        <w:rPr>
          <w:rFonts w:eastAsia="Times New Roman"/>
          <w:sz w:val="28"/>
          <w:szCs w:val="28"/>
        </w:rPr>
        <w:t>10) осуществление контроля, за состоянием муниципального внутреннего и внешнего долга;</w:t>
      </w:r>
    </w:p>
    <w:p w:rsidR="00EC0B54" w:rsidRPr="00EC0B54" w:rsidRDefault="00EC0B54" w:rsidP="00EC0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Times New Roman"/>
          <w:sz w:val="28"/>
          <w:szCs w:val="28"/>
        </w:rPr>
      </w:pPr>
      <w:r w:rsidRPr="00EC0B54">
        <w:rPr>
          <w:rFonts w:eastAsia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Суражского муниципального района Брянской области, предусмотренных документами стратегического планирования Суражского муниципального района Брянской области, в пределах компетенции Контрольно-счётной палаты Суражского района;</w:t>
      </w:r>
    </w:p>
    <w:p w:rsidR="00EC0B54" w:rsidRPr="00EC0B54" w:rsidRDefault="00EC0B54" w:rsidP="00EC0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Times New Roman"/>
          <w:sz w:val="28"/>
          <w:szCs w:val="28"/>
        </w:rPr>
      </w:pPr>
      <w:r w:rsidRPr="00EC0B54">
        <w:rPr>
          <w:rFonts w:eastAsia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EC0B54" w:rsidRPr="00EC0B54" w:rsidRDefault="00EC0B54" w:rsidP="00EC0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Times New Roman"/>
          <w:sz w:val="28"/>
          <w:szCs w:val="28"/>
        </w:rPr>
      </w:pPr>
      <w:r w:rsidRPr="00EC0B54">
        <w:rPr>
          <w:rFonts w:eastAsia="Times New Roman"/>
          <w:sz w:val="28"/>
          <w:szCs w:val="28"/>
        </w:rPr>
        <w:t>13) контроль, за законностью и эффективностью использования средств бюджета Суражского муниципального района Брянской области, поступивших соответственно в бюджеты поселений, входящих в состав Суражского  муниципального района Брянской области;</w:t>
      </w:r>
    </w:p>
    <w:p w:rsidR="00EC0B54" w:rsidRPr="00EC0B54" w:rsidRDefault="00EC0B54" w:rsidP="00EC0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Times New Roman"/>
          <w:sz w:val="28"/>
          <w:szCs w:val="28"/>
        </w:rPr>
      </w:pPr>
      <w:r w:rsidRPr="00EC0B54">
        <w:rPr>
          <w:rFonts w:eastAsia="Times New Roman"/>
          <w:sz w:val="28"/>
          <w:szCs w:val="28"/>
        </w:rPr>
        <w:t xml:space="preserve">14) осуществление полномочий внешнего муниципального финансового контроля в поселениях, входящих в состав Суражского муниципального района Брянской области, в соответствии с соглашениями, заключенными </w:t>
      </w:r>
      <w:proofErr w:type="spellStart"/>
      <w:r w:rsidRPr="00EC0B54">
        <w:rPr>
          <w:rFonts w:eastAsia="Times New Roman"/>
          <w:sz w:val="28"/>
          <w:szCs w:val="28"/>
        </w:rPr>
        <w:t>Суражским</w:t>
      </w:r>
      <w:proofErr w:type="spellEnd"/>
      <w:r w:rsidRPr="00EC0B54">
        <w:rPr>
          <w:rFonts w:eastAsia="Times New Roman"/>
          <w:sz w:val="28"/>
          <w:szCs w:val="28"/>
        </w:rPr>
        <w:t xml:space="preserve"> районным Советом народных депутатов с представительными органами поселений;</w:t>
      </w:r>
    </w:p>
    <w:p w:rsidR="00EC0B54" w:rsidRPr="00EC0B54" w:rsidRDefault="00EC0B54" w:rsidP="00EC0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Times New Roman"/>
          <w:sz w:val="28"/>
          <w:szCs w:val="28"/>
          <w:highlight w:val="yellow"/>
        </w:rPr>
      </w:pPr>
      <w:r w:rsidRPr="00EC0B54">
        <w:rPr>
          <w:rFonts w:eastAsia="Times New Roman"/>
          <w:sz w:val="28"/>
          <w:szCs w:val="28"/>
        </w:rPr>
        <w:t>15) иные полномочия в сфере внешнего муниципального финансового контроля, установленные федеральными законами, законами Брянской области, уставом и нормативными правовыми актами Суражского районного Совета народных депутатов.</w:t>
      </w:r>
    </w:p>
    <w:p w:rsidR="00EC0B54" w:rsidRPr="00EC0B54" w:rsidRDefault="00EC0B54" w:rsidP="00EC0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C0B54">
        <w:rPr>
          <w:rFonts w:eastAsia="Times New Roman"/>
          <w:sz w:val="28"/>
          <w:szCs w:val="28"/>
        </w:rPr>
        <w:t xml:space="preserve">     2. Внешний муниципальный финансовый контроль осуществляется Контрольно-счётной палатой:</w:t>
      </w:r>
    </w:p>
    <w:p w:rsidR="00EC0B54" w:rsidRPr="00EC0B54" w:rsidRDefault="00EC0B54" w:rsidP="00EC0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Times New Roman"/>
          <w:sz w:val="28"/>
          <w:szCs w:val="28"/>
          <w:highlight w:val="cyan"/>
        </w:rPr>
      </w:pPr>
      <w:r w:rsidRPr="00EC0B54">
        <w:rPr>
          <w:rFonts w:eastAsia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Суражского муниципального района Брянской области;</w:t>
      </w:r>
    </w:p>
    <w:p w:rsidR="00EC0B54" w:rsidRPr="00EC0B54" w:rsidRDefault="00EC0B54" w:rsidP="00EC0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Times New Roman"/>
          <w:sz w:val="28"/>
          <w:szCs w:val="28"/>
        </w:rPr>
      </w:pPr>
      <w:r w:rsidRPr="00EC0B54">
        <w:rPr>
          <w:rFonts w:eastAsia="Times New Roman"/>
          <w:sz w:val="28"/>
          <w:szCs w:val="28"/>
        </w:rPr>
        <w:t xml:space="preserve">2) в отношении иных лиц в случаях, предусмотренных Бюджетным </w:t>
      </w:r>
      <w:hyperlink r:id="rId6" w:history="1">
        <w:r w:rsidRPr="00EC0B54">
          <w:rPr>
            <w:rFonts w:eastAsia="Times New Roman"/>
            <w:sz w:val="28"/>
            <w:szCs w:val="28"/>
          </w:rPr>
          <w:t>кодексом</w:t>
        </w:r>
      </w:hyperlink>
      <w:r w:rsidRPr="00EC0B54">
        <w:rPr>
          <w:rFonts w:eastAsia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EC0B54" w:rsidRPr="00EC0B54" w:rsidRDefault="00EC0B54" w:rsidP="00EC0B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Times New Roman"/>
          <w:sz w:val="28"/>
          <w:szCs w:val="28"/>
          <w:highlight w:val="yellow"/>
        </w:rPr>
      </w:pPr>
    </w:p>
    <w:p w:rsidR="000D5685" w:rsidRDefault="000D5685"/>
    <w:sectPr w:rsidR="000D5685" w:rsidSect="00000A9C">
      <w:pgSz w:w="12240" w:h="15840"/>
      <w:pgMar w:top="720" w:right="720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EC"/>
    <w:rsid w:val="00000A9C"/>
    <w:rsid w:val="000D5685"/>
    <w:rsid w:val="0070438D"/>
    <w:rsid w:val="007515EC"/>
    <w:rsid w:val="00A0114C"/>
    <w:rsid w:val="00CB3F36"/>
    <w:rsid w:val="00E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C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C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EE96E1AF53D070B1907BB5D1104B60BBC68303D40AEFADE28633267B523E29B067812813D98F4869DECF12CQCCBN" TargetMode="External"/><Relationship Id="rId5" Type="http://schemas.openxmlformats.org/officeDocument/2006/relationships/hyperlink" Target="consultantplus://offline/ref=A52EE96E1AF53D070B1907BB5D1104B60BBC68363E4BAEFADE28633267B523E29B067812813D98F4869DECF12CQCC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2023-09-07T13:48:00Z</dcterms:created>
  <dcterms:modified xsi:type="dcterms:W3CDTF">2023-09-07T13:51:00Z</dcterms:modified>
</cp:coreProperties>
</file>