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9335" cy="1144270"/>
            <wp:effectExtent l="19050" t="0" r="0" b="0"/>
            <wp:docPr id="1" name="Рисунок 1" descr="приложение №2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ложение №2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Контрольно-счетная палата Суражского муниципального района</w:t>
      </w:r>
    </w:p>
    <w:p w:rsidR="00403855" w:rsidRPr="00403855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243 500, Брянская область, г. Сураж, ул. Ленина, 40, оф. 46 Тел. (48330) 2-11-45,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E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-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mail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: 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c</w:t>
      </w:r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palata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@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yandex</w:t>
      </w:r>
      <w:proofErr w:type="spellEnd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  <w:proofErr w:type="spellStart"/>
      <w:r w:rsidRPr="0040385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/>
        </w:rPr>
        <w:t>ru</w:t>
      </w:r>
      <w:proofErr w:type="spellEnd"/>
    </w:p>
    <w:p w:rsidR="00403855" w:rsidRPr="00403855" w:rsidRDefault="00403855" w:rsidP="00403855">
      <w:pPr>
        <w:spacing w:after="0" w:line="240" w:lineRule="auto"/>
        <w:ind w:left="600"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03855" w:rsidRPr="006E64B1" w:rsidRDefault="00403855" w:rsidP="00403855">
      <w:pPr>
        <w:spacing w:after="0" w:line="240" w:lineRule="auto"/>
        <w:ind w:right="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экспертно-аналитического мероприятия  «Экспертиза исполнения  бюджета </w:t>
      </w:r>
      <w:proofErr w:type="spellStart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Суражского района </w:t>
      </w:r>
      <w:r w:rsidR="00AF1029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="00C600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рянской области 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983BB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03855" w:rsidRPr="006E64B1" w:rsidRDefault="00403855" w:rsidP="00403855">
      <w:pPr>
        <w:spacing w:after="0" w:line="240" w:lineRule="auto"/>
        <w:ind w:left="1080" w:right="474" w:hanging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г. Сураж                                                                                  </w:t>
      </w:r>
      <w:r w:rsidR="009D2D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654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 июня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0E3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A36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03855" w:rsidRPr="006E64B1" w:rsidRDefault="00403855" w:rsidP="004038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1.  Основание для проведения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: Федеральный закон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от 26.1</w:t>
      </w:r>
      <w:r w:rsidR="008B20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8B2077">
        <w:rPr>
          <w:rFonts w:ascii="Times New Roman" w:eastAsia="Times New Roman" w:hAnsi="Times New Roman" w:cs="Times New Roman"/>
          <w:sz w:val="28"/>
          <w:szCs w:val="28"/>
        </w:rPr>
        <w:t xml:space="preserve"> 143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«О Контрольно-счетной палате Суражского муниципального района», пункт 1.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Контрольно-счетной палаты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год, приказ 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1651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2.  Цель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информация о ходе исполнения бюджета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 xml:space="preserve">поселения Суражского района Брянской области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поселения за 1 квартал  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Предмет экспертизы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: отчет об исполнении бюджета </w:t>
      </w:r>
      <w:proofErr w:type="spellStart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proofErr w:type="spellStart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F26173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F26173">
        <w:rPr>
          <w:rFonts w:ascii="Times New Roman" w:eastAsia="Times New Roman" w:hAnsi="Times New Roman" w:cs="Times New Roman"/>
          <w:sz w:val="28"/>
          <w:szCs w:val="28"/>
        </w:rPr>
        <w:t xml:space="preserve">поселения)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Нивнянской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от 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B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401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 </w:t>
      </w:r>
    </w:p>
    <w:p w:rsidR="00403855" w:rsidRPr="006E64B1" w:rsidRDefault="00403855" w:rsidP="00454B40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0414AE">
        <w:rPr>
          <w:rFonts w:ascii="Times New Roman" w:hAnsi="Times New Roman"/>
          <w:sz w:val="28"/>
          <w:szCs w:val="28"/>
        </w:rPr>
        <w:t>29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983BB1">
        <w:rPr>
          <w:rFonts w:ascii="Times New Roman" w:hAnsi="Times New Roman"/>
          <w:sz w:val="28"/>
          <w:szCs w:val="28"/>
        </w:rPr>
        <w:t>202</w:t>
      </w:r>
      <w:r w:rsidR="000414AE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 w:rsidR="001E0962">
        <w:rPr>
          <w:rFonts w:ascii="Times New Roman" w:hAnsi="Times New Roman"/>
          <w:sz w:val="28"/>
          <w:szCs w:val="28"/>
        </w:rPr>
        <w:t xml:space="preserve"> </w:t>
      </w:r>
      <w:r w:rsidR="000414AE">
        <w:rPr>
          <w:rFonts w:ascii="Times New Roman" w:hAnsi="Times New Roman"/>
          <w:sz w:val="28"/>
          <w:szCs w:val="28"/>
        </w:rPr>
        <w:t>114</w:t>
      </w:r>
      <w:r w:rsidRPr="006E64B1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1E0962"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E0962"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на</w:t>
      </w:r>
      <w:r w:rsidR="001E0962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983BB1">
        <w:rPr>
          <w:rFonts w:ascii="Times New Roman" w:hAnsi="Times New Roman"/>
          <w:sz w:val="28"/>
          <w:szCs w:val="28"/>
        </w:rPr>
        <w:t>202</w:t>
      </w:r>
      <w:r w:rsidR="000414AE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41651">
        <w:rPr>
          <w:rFonts w:ascii="Times New Roman" w:hAnsi="Times New Roman"/>
          <w:sz w:val="28"/>
          <w:szCs w:val="28"/>
        </w:rPr>
        <w:t>2</w:t>
      </w:r>
      <w:r w:rsidR="000414AE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</w:t>
      </w:r>
      <w:r w:rsidR="004E60D1" w:rsidRPr="006E64B1">
        <w:rPr>
          <w:rFonts w:ascii="Times New Roman" w:hAnsi="Times New Roman"/>
          <w:sz w:val="28"/>
          <w:szCs w:val="28"/>
        </w:rPr>
        <w:t>2</w:t>
      </w:r>
      <w:r w:rsidR="000414AE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(далее - Решение о бюджете) на </w:t>
      </w:r>
      <w:r w:rsidR="00983BB1">
        <w:rPr>
          <w:rFonts w:ascii="Times New Roman" w:hAnsi="Times New Roman"/>
          <w:sz w:val="28"/>
          <w:szCs w:val="28"/>
        </w:rPr>
        <w:t>202</w:t>
      </w:r>
      <w:r w:rsidR="00911461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утверждены основные характеристики бюджета:</w:t>
      </w:r>
    </w:p>
    <w:p w:rsidR="00403855" w:rsidRPr="006E64B1" w:rsidRDefault="0040385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0414AE">
        <w:rPr>
          <w:rFonts w:ascii="Times New Roman" w:hAnsi="Times New Roman"/>
          <w:sz w:val="28"/>
          <w:szCs w:val="28"/>
        </w:rPr>
        <w:t>2931,0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  <w:r w:rsidR="000C3F15">
        <w:rPr>
          <w:rFonts w:ascii="Times New Roman" w:hAnsi="Times New Roman"/>
          <w:sz w:val="28"/>
          <w:szCs w:val="28"/>
        </w:rPr>
        <w:tab/>
      </w:r>
    </w:p>
    <w:p w:rsidR="00403855" w:rsidRPr="006E64B1" w:rsidRDefault="00403855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414AE">
        <w:rPr>
          <w:rFonts w:ascii="Times New Roman" w:hAnsi="Times New Roman"/>
          <w:sz w:val="28"/>
          <w:szCs w:val="28"/>
        </w:rPr>
        <w:t>2931,0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1E0962">
        <w:rPr>
          <w:rFonts w:ascii="Times New Roman" w:hAnsi="Times New Roman"/>
          <w:sz w:val="28"/>
          <w:szCs w:val="28"/>
        </w:rPr>
        <w:t>0,0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1F3356" w:rsidRDefault="00403855" w:rsidP="0045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В течение </w:t>
      </w:r>
      <w:r w:rsidR="000414AE">
        <w:rPr>
          <w:rFonts w:ascii="Times New Roman" w:hAnsi="Times New Roman"/>
          <w:sz w:val="28"/>
          <w:szCs w:val="28"/>
        </w:rPr>
        <w:t>отчетного периода</w:t>
      </w:r>
      <w:r w:rsidRPr="006E64B1">
        <w:rPr>
          <w:rFonts w:ascii="Times New Roman" w:hAnsi="Times New Roman"/>
          <w:sz w:val="28"/>
          <w:szCs w:val="28"/>
        </w:rPr>
        <w:t xml:space="preserve"> в бюджет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C3F15">
        <w:rPr>
          <w:rFonts w:ascii="Times New Roman" w:hAnsi="Times New Roman"/>
          <w:sz w:val="28"/>
          <w:szCs w:val="28"/>
        </w:rPr>
        <w:t>1 раз вносились изменения, с учетом которых, основные показатели бюджета выглядят следующим образом:</w:t>
      </w:r>
    </w:p>
    <w:p w:rsidR="000C3F15" w:rsidRPr="006E64B1" w:rsidRDefault="000C3F15" w:rsidP="000C3F15">
      <w:pPr>
        <w:tabs>
          <w:tab w:val="left" w:pos="7064"/>
        </w:tabs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lastRenderedPageBreak/>
        <w:t xml:space="preserve">- общий объем доходов в сумме </w:t>
      </w:r>
      <w:r w:rsidR="00911461">
        <w:rPr>
          <w:rFonts w:ascii="Times New Roman" w:hAnsi="Times New Roman"/>
          <w:sz w:val="28"/>
          <w:szCs w:val="28"/>
        </w:rPr>
        <w:t>2931,0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  <w:r>
        <w:rPr>
          <w:rFonts w:ascii="Times New Roman" w:hAnsi="Times New Roman"/>
          <w:sz w:val="28"/>
          <w:szCs w:val="28"/>
        </w:rPr>
        <w:tab/>
      </w:r>
    </w:p>
    <w:p w:rsidR="000C3F15" w:rsidRPr="006E64B1" w:rsidRDefault="000C3F15" w:rsidP="000C3F1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11461">
        <w:rPr>
          <w:rFonts w:ascii="Times New Roman" w:hAnsi="Times New Roman"/>
          <w:sz w:val="28"/>
          <w:szCs w:val="28"/>
        </w:rPr>
        <w:t>3019,0</w:t>
      </w:r>
      <w:r w:rsidRPr="006E64B1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6E64B1">
        <w:rPr>
          <w:rFonts w:ascii="Times New Roman" w:hAnsi="Times New Roman"/>
          <w:sz w:val="28"/>
          <w:szCs w:val="28"/>
        </w:rPr>
        <w:t>руб</w:t>
      </w:r>
      <w:proofErr w:type="spellEnd"/>
      <w:r w:rsidRPr="006E64B1">
        <w:rPr>
          <w:rFonts w:ascii="Times New Roman" w:hAnsi="Times New Roman"/>
          <w:sz w:val="28"/>
          <w:szCs w:val="28"/>
        </w:rPr>
        <w:t>;</w:t>
      </w:r>
    </w:p>
    <w:p w:rsidR="000C3F15" w:rsidRPr="006E64B1" w:rsidRDefault="000C3F15" w:rsidP="000C3F1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911461">
        <w:rPr>
          <w:rFonts w:ascii="Times New Roman" w:hAnsi="Times New Roman"/>
          <w:sz w:val="28"/>
          <w:szCs w:val="28"/>
        </w:rPr>
        <w:t>88,0</w:t>
      </w:r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1 квартал </w:t>
      </w:r>
      <w:r w:rsidR="00983BB1">
        <w:rPr>
          <w:rFonts w:ascii="Times New Roman" w:hAnsi="Times New Roman"/>
          <w:sz w:val="28"/>
          <w:szCs w:val="28"/>
        </w:rPr>
        <w:t>202</w:t>
      </w:r>
      <w:r w:rsidR="00911461">
        <w:rPr>
          <w:rFonts w:ascii="Times New Roman" w:hAnsi="Times New Roman"/>
          <w:sz w:val="28"/>
          <w:szCs w:val="28"/>
        </w:rPr>
        <w:t>4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согласно отчет</w:t>
      </w:r>
      <w:r w:rsidR="00C41E52">
        <w:rPr>
          <w:rFonts w:ascii="Times New Roman" w:hAnsi="Times New Roman"/>
          <w:sz w:val="28"/>
          <w:szCs w:val="28"/>
        </w:rPr>
        <w:t>у</w:t>
      </w:r>
      <w:r w:rsidRPr="006E64B1">
        <w:rPr>
          <w:rFonts w:ascii="Times New Roman" w:hAnsi="Times New Roman"/>
          <w:sz w:val="28"/>
          <w:szCs w:val="28"/>
        </w:rPr>
        <w:t xml:space="preserve"> об исполнении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составило:</w:t>
      </w:r>
    </w:p>
    <w:p w:rsidR="00403855" w:rsidRPr="006E64B1" w:rsidRDefault="00403855" w:rsidP="00221F0A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911461">
        <w:rPr>
          <w:rFonts w:ascii="Times New Roman" w:hAnsi="Times New Roman"/>
          <w:sz w:val="28"/>
          <w:szCs w:val="28"/>
        </w:rPr>
        <w:t>519,5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584568">
        <w:rPr>
          <w:rFonts w:ascii="Times New Roman" w:hAnsi="Times New Roman"/>
          <w:sz w:val="28"/>
          <w:szCs w:val="28"/>
        </w:rPr>
        <w:t xml:space="preserve"> </w:t>
      </w:r>
      <w:r w:rsidR="00911461">
        <w:rPr>
          <w:rFonts w:ascii="Times New Roman" w:hAnsi="Times New Roman"/>
          <w:sz w:val="28"/>
          <w:szCs w:val="28"/>
        </w:rPr>
        <w:t>588,6</w:t>
      </w:r>
      <w:r w:rsidR="00221F0A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тыс. руб., </w:t>
      </w:r>
    </w:p>
    <w:p w:rsidR="00403855" w:rsidRPr="006E64B1" w:rsidRDefault="0040385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911461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в сумме </w:t>
      </w:r>
      <w:r w:rsidR="00911461">
        <w:rPr>
          <w:rFonts w:ascii="Times New Roman" w:hAnsi="Times New Roman"/>
          <w:sz w:val="28"/>
          <w:szCs w:val="28"/>
        </w:rPr>
        <w:t>69,1</w:t>
      </w:r>
      <w:r w:rsidR="000C3F15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403855" w:rsidRPr="006E64B1" w:rsidRDefault="00403855" w:rsidP="00403855">
      <w:pPr>
        <w:spacing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Основные параметры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1 квартал </w:t>
      </w:r>
      <w:r w:rsidR="00983BB1">
        <w:rPr>
          <w:rFonts w:ascii="Times New Roman" w:hAnsi="Times New Roman"/>
          <w:sz w:val="28"/>
          <w:szCs w:val="28"/>
        </w:rPr>
        <w:t>202</w:t>
      </w:r>
      <w:r w:rsidR="00911461">
        <w:rPr>
          <w:rFonts w:ascii="Times New Roman" w:hAnsi="Times New Roman"/>
          <w:sz w:val="28"/>
          <w:szCs w:val="28"/>
        </w:rPr>
        <w:t>4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 xml:space="preserve"> представлены в таблице: </w:t>
      </w:r>
    </w:p>
    <w:p w:rsidR="00403855" w:rsidRDefault="00403855" w:rsidP="0040385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130"/>
        <w:gridCol w:w="1138"/>
        <w:gridCol w:w="1134"/>
        <w:gridCol w:w="851"/>
        <w:gridCol w:w="992"/>
        <w:gridCol w:w="992"/>
      </w:tblGrid>
      <w:tr w:rsidR="00221F0A" w:rsidRPr="008B551E" w:rsidTr="002555C4">
        <w:trPr>
          <w:trHeight w:val="166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Кассовое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D45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45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за 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совое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 1 квартал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нения к 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  <w:proofErr w:type="gramEnd"/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бюджет</w:t>
            </w:r>
          </w:p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1 кв.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(+,-)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F0A" w:rsidRPr="008B551E" w:rsidRDefault="00221F0A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</w:t>
            </w:r>
            <w:proofErr w:type="spellEnd"/>
          </w:p>
          <w:p w:rsidR="00221F0A" w:rsidRPr="008B551E" w:rsidRDefault="00221F0A" w:rsidP="00F423C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шение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 кв.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1 кв.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F42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B2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., %</w:t>
            </w:r>
          </w:p>
        </w:tc>
      </w:tr>
      <w:tr w:rsidR="00201A8E" w:rsidRPr="008B551E" w:rsidTr="002555C4">
        <w:trPr>
          <w:trHeight w:val="55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8B551E" w:rsidRDefault="00201A8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бюджета всего в </w:t>
            </w:r>
            <w:proofErr w:type="spell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т.ч</w:t>
            </w:r>
            <w:proofErr w:type="spell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6A454D" w:rsidRDefault="00201A8E" w:rsidP="00715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6A454D" w:rsidRDefault="00201A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6A454D" w:rsidRDefault="00201A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63,4</w:t>
            </w:r>
          </w:p>
        </w:tc>
      </w:tr>
      <w:tr w:rsidR="00201A8E" w:rsidRPr="008B551E" w:rsidTr="002555C4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8B551E" w:rsidRDefault="00201A8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8B551E" w:rsidRDefault="00201A8E" w:rsidP="00715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8B551E" w:rsidRDefault="00201A8E" w:rsidP="00201A8E">
            <w:pPr>
              <w:tabs>
                <w:tab w:val="center" w:pos="515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8B551E" w:rsidRDefault="00201A8E" w:rsidP="00201A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</w:tr>
      <w:tr w:rsidR="00201A8E" w:rsidRPr="008B551E" w:rsidTr="002555C4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8B551E" w:rsidRDefault="00201A8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8B551E" w:rsidRDefault="00201A8E" w:rsidP="00715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8B551E" w:rsidRDefault="00201A8E" w:rsidP="00201A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8B551E" w:rsidRDefault="00201A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</w:t>
            </w:r>
          </w:p>
        </w:tc>
      </w:tr>
      <w:tr w:rsidR="00201A8E" w:rsidRPr="008B551E" w:rsidTr="002555C4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8B551E" w:rsidRDefault="00201A8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79182F" w:rsidRDefault="00201A8E" w:rsidP="00715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79182F" w:rsidRDefault="00201A8E" w:rsidP="00EA439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79182F" w:rsidRDefault="00201A8E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85,7</w:t>
            </w:r>
          </w:p>
        </w:tc>
      </w:tr>
      <w:tr w:rsidR="00201A8E" w:rsidRPr="008B551E" w:rsidTr="002555C4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8B551E" w:rsidRDefault="00201A8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(+), </w:t>
            </w:r>
            <w:proofErr w:type="gramEnd"/>
            <w:r w:rsidRPr="008B5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 (-)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A8E" w:rsidRPr="006A454D" w:rsidRDefault="00201A8E" w:rsidP="007159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+132,7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6A454D" w:rsidRDefault="00201A8E" w:rsidP="00D45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1A8E" w:rsidRPr="006A454D" w:rsidRDefault="00201A8E" w:rsidP="00D45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A8E" w:rsidRPr="00201A8E" w:rsidRDefault="0020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1A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-52,1</w:t>
            </w:r>
          </w:p>
        </w:tc>
      </w:tr>
    </w:tbl>
    <w:p w:rsidR="00E6452D" w:rsidRDefault="00403855" w:rsidP="0040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Исполнение </w:t>
      </w:r>
      <w:r w:rsidR="000A66C5">
        <w:rPr>
          <w:rFonts w:ascii="Times New Roman" w:hAnsi="Times New Roman"/>
          <w:sz w:val="28"/>
          <w:szCs w:val="28"/>
        </w:rPr>
        <w:t xml:space="preserve">за </w:t>
      </w:r>
      <w:r w:rsidR="001C6164">
        <w:rPr>
          <w:rFonts w:ascii="Times New Roman" w:hAnsi="Times New Roman"/>
          <w:sz w:val="28"/>
          <w:szCs w:val="28"/>
        </w:rPr>
        <w:t xml:space="preserve">отчетный период </w:t>
      </w:r>
      <w:r w:rsidRPr="006E64B1">
        <w:rPr>
          <w:rFonts w:ascii="Times New Roman" w:hAnsi="Times New Roman"/>
          <w:sz w:val="28"/>
          <w:szCs w:val="28"/>
        </w:rPr>
        <w:t xml:space="preserve">по доходам составило </w:t>
      </w:r>
      <w:r w:rsidR="001C6164">
        <w:rPr>
          <w:rFonts w:ascii="Times New Roman" w:hAnsi="Times New Roman"/>
          <w:sz w:val="28"/>
          <w:szCs w:val="28"/>
        </w:rPr>
        <w:t>17,7</w:t>
      </w:r>
      <w:r w:rsidRPr="006E64B1">
        <w:rPr>
          <w:rFonts w:ascii="Times New Roman" w:hAnsi="Times New Roman"/>
          <w:sz w:val="28"/>
          <w:szCs w:val="28"/>
        </w:rPr>
        <w:t xml:space="preserve">%, </w:t>
      </w:r>
      <w:r w:rsidR="00BB4A75">
        <w:rPr>
          <w:rFonts w:ascii="Times New Roman" w:hAnsi="Times New Roman"/>
          <w:sz w:val="28"/>
          <w:szCs w:val="28"/>
        </w:rPr>
        <w:t xml:space="preserve">что на </w:t>
      </w:r>
      <w:r w:rsidR="001C6164">
        <w:rPr>
          <w:rFonts w:ascii="Times New Roman" w:hAnsi="Times New Roman"/>
          <w:sz w:val="28"/>
          <w:szCs w:val="28"/>
        </w:rPr>
        <w:t>36,6</w:t>
      </w:r>
      <w:r w:rsidR="00BB4A75">
        <w:rPr>
          <w:rFonts w:ascii="Times New Roman" w:hAnsi="Times New Roman"/>
          <w:sz w:val="28"/>
          <w:szCs w:val="28"/>
        </w:rPr>
        <w:t>% (</w:t>
      </w:r>
      <w:r w:rsidR="001C6164">
        <w:rPr>
          <w:rFonts w:ascii="Times New Roman" w:hAnsi="Times New Roman"/>
          <w:sz w:val="28"/>
          <w:szCs w:val="28"/>
        </w:rPr>
        <w:t>-300,4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BB4A75">
        <w:rPr>
          <w:rFonts w:ascii="Times New Roman" w:hAnsi="Times New Roman"/>
          <w:sz w:val="28"/>
          <w:szCs w:val="28"/>
        </w:rPr>
        <w:t xml:space="preserve"> аналогичного периода прошлого г</w:t>
      </w:r>
      <w:r w:rsidR="000B6FF9">
        <w:rPr>
          <w:rFonts w:ascii="Times New Roman" w:hAnsi="Times New Roman"/>
          <w:sz w:val="28"/>
          <w:szCs w:val="28"/>
        </w:rPr>
        <w:t>о</w:t>
      </w:r>
      <w:r w:rsidR="00BB4A75">
        <w:rPr>
          <w:rFonts w:ascii="Times New Roman" w:hAnsi="Times New Roman"/>
          <w:sz w:val="28"/>
          <w:szCs w:val="28"/>
        </w:rPr>
        <w:t>да</w:t>
      </w:r>
      <w:r w:rsidR="000B6FF9">
        <w:rPr>
          <w:rFonts w:ascii="Times New Roman" w:hAnsi="Times New Roman"/>
          <w:sz w:val="28"/>
          <w:szCs w:val="28"/>
        </w:rPr>
        <w:t xml:space="preserve">. </w:t>
      </w:r>
      <w:r w:rsidR="00E6452D">
        <w:rPr>
          <w:rFonts w:ascii="Times New Roman" w:hAnsi="Times New Roman"/>
          <w:sz w:val="28"/>
          <w:szCs w:val="28"/>
        </w:rPr>
        <w:t xml:space="preserve">Собственные доходы поселения </w:t>
      </w:r>
      <w:r w:rsidR="001C6164">
        <w:rPr>
          <w:rFonts w:ascii="Times New Roman" w:hAnsi="Times New Roman"/>
          <w:sz w:val="28"/>
          <w:szCs w:val="28"/>
        </w:rPr>
        <w:t>исполнены на 9,0%, что на 66,1%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1C6164">
        <w:rPr>
          <w:rFonts w:ascii="Times New Roman" w:hAnsi="Times New Roman"/>
          <w:sz w:val="28"/>
          <w:szCs w:val="28"/>
        </w:rPr>
        <w:t>-218,1</w:t>
      </w:r>
      <w:r w:rsidR="00E6452D">
        <w:rPr>
          <w:rFonts w:ascii="Times New Roman" w:hAnsi="Times New Roman"/>
          <w:sz w:val="28"/>
          <w:szCs w:val="28"/>
        </w:rPr>
        <w:t xml:space="preserve"> тыс. рублей)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E6452D">
        <w:rPr>
          <w:rFonts w:ascii="Times New Roman" w:hAnsi="Times New Roman"/>
          <w:sz w:val="28"/>
          <w:szCs w:val="28"/>
        </w:rPr>
        <w:t xml:space="preserve"> исполнения прошлого года. Безвозмездные поступления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E6452D">
        <w:rPr>
          <w:rFonts w:ascii="Times New Roman" w:hAnsi="Times New Roman"/>
          <w:sz w:val="28"/>
          <w:szCs w:val="28"/>
        </w:rPr>
        <w:t xml:space="preserve"> исполнения соответствующего периода прошлого года </w:t>
      </w:r>
      <w:r w:rsidR="004C6442">
        <w:rPr>
          <w:rFonts w:ascii="Times New Roman" w:hAnsi="Times New Roman"/>
          <w:sz w:val="28"/>
          <w:szCs w:val="28"/>
        </w:rPr>
        <w:t xml:space="preserve">на </w:t>
      </w:r>
      <w:r w:rsidR="001C6164">
        <w:rPr>
          <w:rFonts w:ascii="Times New Roman" w:hAnsi="Times New Roman"/>
          <w:sz w:val="28"/>
          <w:szCs w:val="28"/>
        </w:rPr>
        <w:t>16,2</w:t>
      </w:r>
      <w:r w:rsidR="004C6442">
        <w:rPr>
          <w:rFonts w:ascii="Times New Roman" w:hAnsi="Times New Roman"/>
          <w:sz w:val="28"/>
          <w:szCs w:val="28"/>
        </w:rPr>
        <w:t>%</w:t>
      </w:r>
      <w:r w:rsidR="00E6452D">
        <w:rPr>
          <w:rFonts w:ascii="Times New Roman" w:hAnsi="Times New Roman"/>
          <w:sz w:val="28"/>
          <w:szCs w:val="28"/>
        </w:rPr>
        <w:t xml:space="preserve"> (</w:t>
      </w:r>
      <w:r w:rsidR="001C6164">
        <w:rPr>
          <w:rFonts w:ascii="Times New Roman" w:hAnsi="Times New Roman"/>
          <w:sz w:val="28"/>
          <w:szCs w:val="28"/>
        </w:rPr>
        <w:t>-82,3</w:t>
      </w:r>
      <w:r w:rsidR="00E6452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03855" w:rsidRPr="006E64B1" w:rsidRDefault="000B6FF9" w:rsidP="0040385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BB4A75">
        <w:rPr>
          <w:rFonts w:ascii="Times New Roman" w:hAnsi="Times New Roman"/>
          <w:sz w:val="28"/>
          <w:szCs w:val="28"/>
        </w:rPr>
        <w:t xml:space="preserve"> </w:t>
      </w:r>
      <w:r w:rsidR="00403855" w:rsidRPr="006E64B1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1C6164">
        <w:rPr>
          <w:rFonts w:ascii="Times New Roman" w:hAnsi="Times New Roman"/>
          <w:sz w:val="28"/>
          <w:szCs w:val="28"/>
        </w:rPr>
        <w:t>19,5</w:t>
      </w:r>
      <w:r w:rsidR="00403855" w:rsidRPr="006E64B1">
        <w:rPr>
          <w:rFonts w:ascii="Times New Roman" w:hAnsi="Times New Roman"/>
          <w:sz w:val="28"/>
          <w:szCs w:val="28"/>
        </w:rPr>
        <w:t>%</w:t>
      </w:r>
      <w:r w:rsidR="004C6442">
        <w:rPr>
          <w:rFonts w:ascii="Times New Roman" w:hAnsi="Times New Roman"/>
          <w:sz w:val="28"/>
          <w:szCs w:val="28"/>
        </w:rPr>
        <w:t xml:space="preserve"> от плановых назначений</w:t>
      </w:r>
      <w:r w:rsidR="00BB4A75">
        <w:rPr>
          <w:rFonts w:ascii="Times New Roman" w:hAnsi="Times New Roman"/>
          <w:sz w:val="28"/>
          <w:szCs w:val="28"/>
        </w:rPr>
        <w:t xml:space="preserve">, что на </w:t>
      </w:r>
      <w:r w:rsidR="001C6164">
        <w:rPr>
          <w:rFonts w:ascii="Times New Roman" w:hAnsi="Times New Roman"/>
          <w:sz w:val="28"/>
          <w:szCs w:val="28"/>
        </w:rPr>
        <w:t>14,3</w:t>
      </w:r>
      <w:r w:rsidR="00BB4A75">
        <w:rPr>
          <w:rFonts w:ascii="Times New Roman" w:hAnsi="Times New Roman"/>
          <w:sz w:val="28"/>
          <w:szCs w:val="28"/>
        </w:rPr>
        <w:t>%  (</w:t>
      </w:r>
      <w:r w:rsidR="001C6164">
        <w:rPr>
          <w:rFonts w:ascii="Times New Roman" w:hAnsi="Times New Roman"/>
          <w:sz w:val="28"/>
          <w:szCs w:val="28"/>
        </w:rPr>
        <w:t>-98,6</w:t>
      </w:r>
      <w:r w:rsidR="00BB4A75">
        <w:rPr>
          <w:rFonts w:ascii="Times New Roman" w:hAnsi="Times New Roman"/>
          <w:sz w:val="28"/>
          <w:szCs w:val="28"/>
        </w:rPr>
        <w:t xml:space="preserve"> тыс. рублей) </w:t>
      </w:r>
      <w:r w:rsidR="001C6164">
        <w:rPr>
          <w:rFonts w:ascii="Times New Roman" w:hAnsi="Times New Roman"/>
          <w:sz w:val="28"/>
          <w:szCs w:val="28"/>
        </w:rPr>
        <w:t>ниже</w:t>
      </w:r>
      <w:r w:rsidR="00BB4A75">
        <w:rPr>
          <w:rFonts w:ascii="Times New Roman" w:hAnsi="Times New Roman"/>
          <w:sz w:val="28"/>
          <w:szCs w:val="28"/>
        </w:rPr>
        <w:t xml:space="preserve">, чем в </w:t>
      </w:r>
      <w:r w:rsidR="001C6164">
        <w:rPr>
          <w:rFonts w:ascii="Times New Roman" w:hAnsi="Times New Roman"/>
          <w:sz w:val="28"/>
          <w:szCs w:val="28"/>
        </w:rPr>
        <w:t>аналогичном периоде прошлого года</w:t>
      </w:r>
      <w:r w:rsidR="00403855" w:rsidRPr="006E64B1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03855" w:rsidRPr="006E7780" w:rsidRDefault="00403855" w:rsidP="004038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Исполнение доходной части бюджета </w:t>
      </w:r>
    </w:p>
    <w:p w:rsidR="00020E17" w:rsidRPr="00721623" w:rsidRDefault="00077E13" w:rsidP="00077E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780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исполнение доходной части бюджета сложилось в размере </w:t>
      </w:r>
      <w:r w:rsidR="0015395B">
        <w:rPr>
          <w:rFonts w:ascii="Times New Roman" w:eastAsia="Times New Roman" w:hAnsi="Times New Roman" w:cs="Times New Roman"/>
          <w:sz w:val="28"/>
          <w:szCs w:val="28"/>
        </w:rPr>
        <w:t>17,7</w:t>
      </w:r>
      <w:r w:rsidRPr="006E7780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уточненного годового плана. Собственные доходы исполнены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5395B" w:rsidRPr="00A3242A">
        <w:rPr>
          <w:rFonts w:ascii="Times New Roman" w:eastAsia="Times New Roman" w:hAnsi="Times New Roman" w:cs="Times New Roman"/>
          <w:sz w:val="28"/>
          <w:szCs w:val="28"/>
        </w:rPr>
        <w:t>9,0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>% от уточненных плановых назначений, исполнение налоговых доходов составля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т  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>9,4</w:t>
      </w:r>
      <w:r w:rsidR="00D6271F" w:rsidRPr="00A3242A">
        <w:rPr>
          <w:rFonts w:ascii="Times New Roman" w:eastAsia="Times New Roman" w:hAnsi="Times New Roman" w:cs="Times New Roman"/>
          <w:sz w:val="28"/>
          <w:szCs w:val="28"/>
        </w:rPr>
        <w:t>%</w:t>
      </w:r>
      <w:r w:rsidR="00AF5723" w:rsidRPr="00A32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 xml:space="preserve">, неналоговых – 0,0%. </w:t>
      </w:r>
      <w:r w:rsidR="003212BE" w:rsidRPr="00A3242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безвозмездным поступлениям </w:t>
      </w:r>
      <w:r w:rsidR="003212BE" w:rsidRPr="00A3242A">
        <w:rPr>
          <w:rFonts w:ascii="Times New Roman" w:eastAsia="Times New Roman" w:hAnsi="Times New Roman" w:cs="Times New Roman"/>
          <w:sz w:val="28"/>
          <w:szCs w:val="28"/>
        </w:rPr>
        <w:t xml:space="preserve">исполнение сложилось 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3242A" w:rsidRPr="00A3242A">
        <w:rPr>
          <w:rFonts w:ascii="Times New Roman" w:eastAsia="Times New Roman" w:hAnsi="Times New Roman" w:cs="Times New Roman"/>
          <w:sz w:val="28"/>
          <w:szCs w:val="28"/>
        </w:rPr>
        <w:t>24,1</w:t>
      </w:r>
      <w:r w:rsidRPr="00A3242A">
        <w:rPr>
          <w:rFonts w:ascii="Times New Roman" w:eastAsia="Times New Roman" w:hAnsi="Times New Roman" w:cs="Times New Roman"/>
          <w:sz w:val="28"/>
          <w:szCs w:val="28"/>
        </w:rPr>
        <w:t>%</w:t>
      </w:r>
      <w:r w:rsidR="00A3242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1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855" w:rsidRPr="006E64B1" w:rsidRDefault="00403855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216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         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Динамика </w:t>
      </w:r>
      <w:r w:rsidR="00020E17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>оступления  </w:t>
      </w:r>
      <w:r w:rsidR="00020E17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</w:t>
      </w:r>
      <w:r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доходов района </w:t>
      </w:r>
      <w:r w:rsidR="000A66C5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983BB1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8E508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0A66C5" w:rsidRPr="0072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</w:p>
    <w:p w:rsidR="00403855" w:rsidRDefault="00403855" w:rsidP="00403855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>тыс. рублей</w:t>
      </w:r>
    </w:p>
    <w:tbl>
      <w:tblPr>
        <w:tblW w:w="9468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7"/>
        <w:gridCol w:w="1134"/>
        <w:gridCol w:w="1130"/>
        <w:gridCol w:w="1169"/>
        <w:gridCol w:w="1058"/>
      </w:tblGrid>
      <w:tr w:rsidR="007E3A1A" w:rsidRPr="00F95E1C" w:rsidTr="00911787">
        <w:trPr>
          <w:trHeight w:val="111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90418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бюджетная роспись на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7E3A1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1 квартал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7E3A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-нения</w:t>
            </w:r>
            <w:proofErr w:type="gramEnd"/>
            <w:r w:rsidRPr="00F95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 уточненной бюджетной росписи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1787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911787" w:rsidRPr="00F95E1C" w:rsidRDefault="00911787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BD1C7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7E" w:rsidRPr="00F95E1C" w:rsidRDefault="00BD1C7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И 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7E3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7E3A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21,6</w:t>
            </w:r>
          </w:p>
        </w:tc>
      </w:tr>
      <w:tr w:rsidR="00BD1C7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7E" w:rsidRPr="00F95E1C" w:rsidRDefault="00BD1C7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7E" w:rsidRPr="00420DCC" w:rsidRDefault="00BD1C7E" w:rsidP="007E3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C7E" w:rsidRPr="00420DCC" w:rsidRDefault="00BD1C7E" w:rsidP="007E3A1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D1C7E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7E" w:rsidRPr="00F95E1C" w:rsidRDefault="00BD1C7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  физических 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25,8</w:t>
            </w:r>
          </w:p>
        </w:tc>
      </w:tr>
      <w:tr w:rsidR="00BD1C7E" w:rsidRPr="00F95E1C" w:rsidTr="002C569F">
        <w:trPr>
          <w:trHeight w:val="27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7E" w:rsidRPr="00F95E1C" w:rsidRDefault="00BD1C7E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</w:tr>
      <w:tr w:rsidR="00BD1C7E" w:rsidRPr="00F95E1C" w:rsidTr="002C569F">
        <w:trPr>
          <w:trHeight w:val="133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C7E" w:rsidRPr="00F95E1C" w:rsidRDefault="00BD1C7E" w:rsidP="002555C4">
            <w:pPr>
              <w:spacing w:after="0" w:line="133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420DCC" w:rsidRDefault="00BD1C7E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BD1C7E" w:rsidRPr="00BD1C7E" w:rsidRDefault="00BD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1C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</w:tr>
      <w:tr w:rsidR="007E3A1A" w:rsidRPr="00F95E1C" w:rsidTr="002C569F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100,0% превышает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 w:rsidP="004450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45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7E3A1A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3A1A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F3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 и перерасчеты по отмененным налогам и сборам и иным обязательным платежам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4103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                                     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 w:rsidP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3A1A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3A1A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3A1A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D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 w:rsidP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D4103" w:rsidRPr="00F95E1C" w:rsidTr="002C569F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 w:rsidP="00577C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7E3A1A" w:rsidRPr="00F95E1C" w:rsidTr="002C569F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РФ 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7E3A1A" w:rsidRPr="00F95E1C" w:rsidTr="002C569F">
        <w:trPr>
          <w:trHeight w:val="51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103" w:rsidRPr="00F95E1C" w:rsidRDefault="00CD4103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МБТ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 w:rsidP="003F77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7E3A1A" w:rsidRPr="00F95E1C" w:rsidTr="002C569F">
        <w:trPr>
          <w:trHeight w:val="39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  бюджетам  субъектов РФ 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 w:rsidP="00577C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</w:tr>
      <w:tr w:rsidR="00CD4103" w:rsidRPr="00F95E1C" w:rsidTr="002C569F">
        <w:trPr>
          <w:trHeight w:val="300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103" w:rsidRPr="00F95E1C" w:rsidRDefault="00CD4103" w:rsidP="002555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2931,0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420DCC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CD4103" w:rsidRPr="00CD4103" w:rsidRDefault="00CD41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20E17" w:rsidRPr="004D2CAA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В общем объеме доходов, поступивших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E3A1A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 налоговые и неналоговые доходы составляют  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21,6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или  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112,0</w:t>
      </w:r>
      <w:r w:rsidR="00E517E6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2CA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F7DD6" w:rsidRPr="004D2CAA" w:rsidRDefault="00020E17" w:rsidP="0002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собственных доходов бюджета </w:t>
      </w:r>
      <w:r w:rsidR="000A66C5" w:rsidRPr="004D2CA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>отчетный период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наибольший удельный вес в структуре занимает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алог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физических лиц 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73,8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(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82,7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рублей). Неналоговые доходы </w:t>
      </w:r>
      <w:r w:rsidR="007F7DD6" w:rsidRPr="004D2CAA">
        <w:rPr>
          <w:rFonts w:ascii="Times New Roman" w:eastAsia="Times New Roman" w:hAnsi="Times New Roman" w:cs="Times New Roman"/>
          <w:sz w:val="28"/>
          <w:szCs w:val="28"/>
        </w:rPr>
        <w:t>за отчетный период не поступали.</w:t>
      </w:r>
    </w:p>
    <w:p w:rsidR="00020E17" w:rsidRPr="006E64B1" w:rsidRDefault="00020E17" w:rsidP="00020E1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помощь из других бюджетов  получена  в сумме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407,5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 xml:space="preserve">  тыс. рублей, </w:t>
      </w:r>
      <w:r w:rsidR="006D4BAB" w:rsidRPr="004D2CAA">
        <w:rPr>
          <w:rFonts w:ascii="Times New Roman" w:eastAsia="Times New Roman" w:hAnsi="Times New Roman" w:cs="Times New Roman"/>
          <w:sz w:val="28"/>
          <w:szCs w:val="28"/>
        </w:rPr>
        <w:t xml:space="preserve">что составляет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78,4</w:t>
      </w:r>
      <w:r w:rsidRPr="004D2CAA">
        <w:rPr>
          <w:rFonts w:ascii="Times New Roman" w:eastAsia="Times New Roman" w:hAnsi="Times New Roman" w:cs="Times New Roman"/>
          <w:sz w:val="28"/>
          <w:szCs w:val="28"/>
        </w:rPr>
        <w:t>% от общего объема поступлений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в структуре безвозмездных поступлений занимают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 бюджетам  субъектов РФ  муниципальных образований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79,1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  исполнен в объеме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28,9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20,6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росписи. В структуре собственных доходов составляет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 xml:space="preserve"> 25,8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D2CA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Налога на имущество физических лиц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поступил в бюджет в объеме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82,7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70,1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собственных доходов земельный налог составляет 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73,8</w:t>
      </w:r>
      <w:r w:rsidR="004D2CAA" w:rsidRPr="004D2CAA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Земельный налог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поступил в бюджет в объеме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58,1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</w:t>
      </w:r>
      <w:r w:rsidR="000241B8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доходов земельный налог составляет 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51,9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7F7DD6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</w:r>
      <w:r w:rsidR="004C1028" w:rsidRPr="004C1028">
        <w:rPr>
          <w:rFonts w:ascii="Times New Roman" w:eastAsia="Times New Roman" w:hAnsi="Times New Roman" w:cs="Times New Roman"/>
          <w:bCs/>
          <w:sz w:val="28"/>
          <w:szCs w:val="28"/>
        </w:rPr>
        <w:t>не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поступ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Дотации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 поступ</w:t>
      </w:r>
      <w:r w:rsidR="007F7D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ли в бюджет в сумме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65,5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C10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5,0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составляют </w:t>
      </w:r>
      <w:r w:rsidR="00175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16,1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D2CAA" w:rsidRDefault="004C1028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1028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Субсидии </w:t>
      </w:r>
      <w:r w:rsidRPr="004C1028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юджетам  субъектов РФ  муниципальных образований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поступили в бюджет в сумме </w:t>
      </w:r>
      <w:r w:rsidR="004D2CAA">
        <w:rPr>
          <w:rFonts w:ascii="Times New Roman" w:eastAsia="Times New Roman" w:hAnsi="Times New Roman" w:cs="Times New Roman"/>
          <w:bCs/>
          <w:sz w:val="28"/>
          <w:szCs w:val="28"/>
        </w:rPr>
        <w:t>322,5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(25,0% к уточненной бюджетной росписи). В структуре безвозмездных поступлений составляют  </w:t>
      </w:r>
      <w:r w:rsidR="004D2CAA">
        <w:rPr>
          <w:rFonts w:ascii="Times New Roman" w:eastAsia="Times New Roman" w:hAnsi="Times New Roman" w:cs="Times New Roman"/>
          <w:bCs/>
          <w:sz w:val="28"/>
          <w:szCs w:val="28"/>
        </w:rPr>
        <w:t>79,1</w:t>
      </w:r>
      <w:r w:rsidR="004D2CAA" w:rsidRPr="004D2CAA">
        <w:rPr>
          <w:rFonts w:ascii="Times New Roman" w:eastAsia="Times New Roman" w:hAnsi="Times New Roman" w:cs="Times New Roman"/>
          <w:bCs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Субвенции  бюджетам  субъектов РФ  муниципальных образований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поступили в бюджет в сумме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14,5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к уточненной бюджетной росписи). В структуре безвозмездных поступлений субвенции составляют </w:t>
      </w:r>
      <w:r w:rsidR="004D2CAA">
        <w:rPr>
          <w:rFonts w:ascii="Times New Roman" w:eastAsia="Times New Roman" w:hAnsi="Times New Roman" w:cs="Times New Roman"/>
          <w:sz w:val="28"/>
          <w:szCs w:val="28"/>
        </w:rPr>
        <w:t>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403855" w:rsidRPr="00D1655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 бюджета</w:t>
      </w:r>
    </w:p>
    <w:p w:rsidR="00403855" w:rsidRPr="00F435B0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5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205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 w:rsidRPr="00F435B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 согласно годовой уточненной бюджетной росписи составили </w:t>
      </w:r>
      <w:r w:rsidR="00D20519">
        <w:rPr>
          <w:rFonts w:ascii="Times New Roman" w:eastAsia="Times New Roman" w:hAnsi="Times New Roman" w:cs="Times New Roman"/>
          <w:sz w:val="28"/>
          <w:szCs w:val="28"/>
        </w:rPr>
        <w:t>3019,0</w:t>
      </w:r>
      <w:r w:rsidR="00815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тыс. рублей,  исполнены в сумме </w:t>
      </w:r>
      <w:r w:rsidR="00D20519">
        <w:rPr>
          <w:rFonts w:ascii="Times New Roman" w:eastAsia="Times New Roman" w:hAnsi="Times New Roman" w:cs="Times New Roman"/>
          <w:sz w:val="28"/>
          <w:szCs w:val="28"/>
        </w:rPr>
        <w:t>588,6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D20519">
        <w:rPr>
          <w:rFonts w:ascii="Times New Roman" w:eastAsia="Times New Roman" w:hAnsi="Times New Roman" w:cs="Times New Roman"/>
          <w:sz w:val="28"/>
          <w:szCs w:val="28"/>
        </w:rPr>
        <w:t>19,5</w:t>
      </w:r>
      <w:r w:rsidRPr="00F435B0">
        <w:rPr>
          <w:rFonts w:ascii="Times New Roman" w:eastAsia="Times New Roman" w:hAnsi="Times New Roman" w:cs="Times New Roman"/>
          <w:sz w:val="28"/>
          <w:szCs w:val="28"/>
        </w:rPr>
        <w:t>%.  </w:t>
      </w:r>
    </w:p>
    <w:p w:rsidR="00531D37" w:rsidRPr="000611BD" w:rsidRDefault="00531D37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производилось по 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разделам бюджетной классификации. Наибольшее исполнение сложилось по разделу 0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36,6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%, наименьшее по разделу </w:t>
      </w:r>
      <w:r w:rsidR="001F7CE0" w:rsidRPr="000611BD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F7CE0" w:rsidRPr="000611BD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14,5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%. Отсутствует исполнение по раздел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7CE0" w:rsidRPr="00061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6551" w:rsidRPr="000611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11BD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</w:t>
      </w:r>
      <w:r w:rsidR="00EB2FB0" w:rsidRPr="000611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11B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расходных обязательств по разделам</w:t>
      </w:r>
      <w:r w:rsidRPr="00F435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бюджетной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классификации </w:t>
      </w:r>
      <w:r w:rsidR="00DD1C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структура расходов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1 квартал </w:t>
      </w:r>
      <w:r w:rsidR="00983BB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A0E98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D1C8F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403855" w:rsidRPr="006E64B1" w:rsidRDefault="00403855" w:rsidP="004038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944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713"/>
        <w:gridCol w:w="1198"/>
        <w:gridCol w:w="1134"/>
        <w:gridCol w:w="1169"/>
        <w:gridCol w:w="1169"/>
      </w:tblGrid>
      <w:tr w:rsidR="00DD1C8F" w:rsidRPr="00D53F7F" w:rsidTr="00DD1C8F">
        <w:trPr>
          <w:trHeight w:val="1275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Уточнен-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ная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роспись на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DA0E9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Испол-нение</w:t>
            </w:r>
            <w:proofErr w:type="spellEnd"/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1 квартал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A0E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0A6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-нения к </w:t>
            </w:r>
            <w:proofErr w:type="gramStart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уточненной</w:t>
            </w:r>
            <w:proofErr w:type="gramEnd"/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росписи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1C8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Структура</w:t>
            </w:r>
          </w:p>
          <w:p w:rsidR="00DD1C8F" w:rsidRPr="00D53F7F" w:rsidRDefault="00DD1C8F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B3F6C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B3F6C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</w:tr>
      <w:tr w:rsidR="009B3F6C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9B3F6C" w:rsidRPr="00D53F7F" w:rsidTr="00002617">
        <w:trPr>
          <w:trHeight w:val="510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</w:tr>
      <w:tr w:rsidR="009B3F6C" w:rsidRPr="009B3F6C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F6C" w:rsidRPr="00D53F7F" w:rsidRDefault="009B3F6C" w:rsidP="003A76A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АЦИОНАЛЬНАЯ ЭКОНОМИКА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B3F6C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9B3F6C" w:rsidRPr="00D53F7F" w:rsidTr="00002617">
        <w:trPr>
          <w:trHeight w:val="315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3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 w:rsidP="00BF2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9B3F6C" w:rsidRPr="00D53F7F" w:rsidTr="00002617">
        <w:trPr>
          <w:trHeight w:val="315"/>
        </w:trPr>
        <w:tc>
          <w:tcPr>
            <w:tcW w:w="4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F6C" w:rsidRPr="00D53F7F" w:rsidRDefault="009B3F6C" w:rsidP="004C4B4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F6C" w:rsidRPr="00D53F7F" w:rsidRDefault="009B3F6C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F6C" w:rsidRPr="00E85679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6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F6C" w:rsidRPr="00032042" w:rsidRDefault="000320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vAlign w:val="center"/>
          </w:tcPr>
          <w:p w:rsidR="009B3F6C" w:rsidRPr="00032042" w:rsidRDefault="009B3F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0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6D6899" w:rsidRDefault="00DE3E30" w:rsidP="00DE3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Наибольший удельный вес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D6899"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структуре расходов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раздел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01 «Общегосударственные вопросы» составил –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51,5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аименьший удельный вес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занимает </w:t>
      </w:r>
      <w:r w:rsidRPr="00A942FA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A942FA" w:rsidRPr="00A942FA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A942F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942FA">
        <w:rPr>
          <w:rFonts w:ascii="Times New Roman" w:eastAsia="Times New Roman" w:hAnsi="Times New Roman" w:cs="Times New Roman"/>
          <w:sz w:val="28"/>
          <w:szCs w:val="28"/>
        </w:rPr>
        <w:t>Национальная оборона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3,4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403855" w:rsidRPr="006E64B1" w:rsidRDefault="00403855" w:rsidP="004038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0100 «Общегосударственные вопросы»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По данному разделу исполнение составило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302,9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14,9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 от уточненной бюджетной росписи, удельный вес в общей сумме расходов составил 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 xml:space="preserve"> 51,5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6D6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производится по подразделам: </w:t>
      </w:r>
    </w:p>
    <w:p w:rsidR="0058610B" w:rsidRPr="00496267" w:rsidRDefault="0058610B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04 «Функционирование Правительства РФ, высших  исполнительных органов государственной власти субъектов РФ, местных администраций».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на содержание Главы администрации поселения и аппарата сельской администрации.</w:t>
      </w:r>
    </w:p>
    <w:p w:rsidR="0058610B" w:rsidRPr="002C6BD8" w:rsidRDefault="00496267" w:rsidP="005861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58610B"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06 «Обеспечение деятельности финансовых, налоговых и таможенных органов и органов финансового (финансово-бюджетного) надзора»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Средства используются на оплату переданных полномочий по осуществлению внешнего финансового контроля, в соответствии с заключенными Соглашениями. </w:t>
      </w:r>
    </w:p>
    <w:p w:rsidR="0058610B" w:rsidRPr="002C6BD8" w:rsidRDefault="0058610B" w:rsidP="00586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26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 01 13 «Другие общегосударственные вопросы».</w:t>
      </w:r>
      <w:r w:rsidR="002C6BD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C6BD8" w:rsidRPr="002C6BD8">
        <w:rPr>
          <w:rFonts w:ascii="Times New Roman" w:eastAsia="Times New Roman" w:hAnsi="Times New Roman" w:cs="Times New Roman"/>
          <w:bCs/>
          <w:iCs/>
          <w:sz w:val="28"/>
          <w:szCs w:val="28"/>
        </w:rPr>
        <w:t>Средства используются мероприятия по решению вопросов местного значения в соответствии с полномочиями поселений.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02 00 «Национальная оборона»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20,0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14,5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%. Средства используются 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02 03 «Мобилизационная и вневойсковая подготовка»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отдельных государственных полномочий по первичному воинскому учету. </w:t>
      </w:r>
    </w:p>
    <w:p w:rsidR="00403855" w:rsidRPr="006E64B1" w:rsidRDefault="00403855" w:rsidP="00403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03 00 «Национальная безопасность и правоохранительная деятельность»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208,6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36,6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бюджета составляет </w:t>
      </w:r>
      <w:r w:rsidR="0025233F">
        <w:rPr>
          <w:rFonts w:ascii="Times New Roman" w:eastAsia="Times New Roman" w:hAnsi="Times New Roman" w:cs="Times New Roman"/>
          <w:sz w:val="28"/>
          <w:szCs w:val="28"/>
        </w:rPr>
        <w:t>35,4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</w:t>
      </w:r>
      <w:r w:rsidR="009C15AE">
        <w:rPr>
          <w:rFonts w:ascii="Times New Roman" w:eastAsia="Times New Roman" w:hAnsi="Times New Roman" w:cs="Times New Roman"/>
          <w:sz w:val="28"/>
          <w:szCs w:val="28"/>
        </w:rPr>
        <w:t xml:space="preserve">зуются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подразделу </w:t>
      </w:r>
      <w:r w:rsidRPr="00FD22FD">
        <w:rPr>
          <w:rFonts w:ascii="Times New Roman" w:eastAsia="Times New Roman" w:hAnsi="Times New Roman" w:cs="Times New Roman"/>
          <w:i/>
          <w:sz w:val="28"/>
          <w:szCs w:val="28"/>
        </w:rPr>
        <w:t>03 10 «Обеспечение пожарной безопасности»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пожарной команды по обеспечению пожарной безопасности.</w:t>
      </w:r>
    </w:p>
    <w:p w:rsidR="006550E1" w:rsidRPr="006E64B1" w:rsidRDefault="00403855" w:rsidP="006550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6550E1"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04 00 «Национальная экономика»</w:t>
      </w:r>
    </w:p>
    <w:p w:rsidR="006550E1" w:rsidRPr="006E64B1" w:rsidRDefault="006550E1" w:rsidP="00996D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По данному разделу исполнение отсутствует.</w:t>
      </w:r>
      <w:r w:rsidR="00996D1A">
        <w:rPr>
          <w:rFonts w:ascii="Times New Roman" w:eastAsia="Times New Roman" w:hAnsi="Times New Roman" w:cs="Times New Roman"/>
          <w:sz w:val="28"/>
          <w:szCs w:val="28"/>
        </w:rPr>
        <w:t xml:space="preserve"> Средства используются по подразделу 0412 «Другие вопросы в области национальной экономики» на мероприятия по землеустройству и землепользованию.</w:t>
      </w:r>
    </w:p>
    <w:p w:rsidR="00403855" w:rsidRPr="006E64B1" w:rsidRDefault="00403855" w:rsidP="00403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05 00 «Жилищно-коммунальное хозяйство»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исполнение составило  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24,6</w:t>
      </w:r>
      <w:r w:rsidR="00B32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20,2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составил 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4,2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%. Средства использ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уются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по подразделу 05 03 «Благоустройство» на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населения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обеспечение оказания ритуальных услуг и содержание мест захоронения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создание социально-благоприятной среды, благоустройство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855" w:rsidRPr="006E64B1" w:rsidRDefault="00403855" w:rsidP="004038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10 00 «Социальная политика»</w:t>
      </w:r>
    </w:p>
    <w:p w:rsidR="00403855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="00763786" w:rsidRPr="00763786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="0076378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составило  </w:t>
      </w:r>
      <w:r w:rsidR="008A7F08">
        <w:rPr>
          <w:rFonts w:ascii="Times New Roman" w:eastAsia="Times New Roman" w:hAnsi="Times New Roman" w:cs="Times New Roman"/>
          <w:sz w:val="28"/>
          <w:szCs w:val="28"/>
        </w:rPr>
        <w:t>32,4</w:t>
      </w:r>
      <w:r w:rsidR="00763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22,2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уточненной бюджетной росписи, удельный вес в общей сумме расходов составил 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763786" w:rsidRPr="006E64B1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C03CA7"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E87EB6" w:rsidRDefault="00BE2903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10 01 «Пенсионное обеспечение»</w:t>
      </w:r>
      <w:r w:rsidR="00E87EB6"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EB6">
        <w:rPr>
          <w:rFonts w:ascii="Times New Roman" w:eastAsia="Times New Roman" w:hAnsi="Times New Roman" w:cs="Times New Roman"/>
          <w:sz w:val="28"/>
          <w:szCs w:val="28"/>
        </w:rPr>
        <w:t>на выплату доплат к государственным пенсиям.</w:t>
      </w:r>
    </w:p>
    <w:p w:rsidR="00C03CA7" w:rsidRDefault="00C03CA7" w:rsidP="00E87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Подраздел «Другие вопросы в области социальной политики».</w:t>
      </w:r>
    </w:p>
    <w:p w:rsidR="00525937" w:rsidRPr="006E64B1" w:rsidRDefault="00525937" w:rsidP="005259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Раздел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00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Физическая культура и спорт</w:t>
      </w: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25937" w:rsidRDefault="00525937" w:rsidP="00525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данному разделу </w:t>
      </w:r>
      <w:r w:rsidRPr="00763786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отсутствует.</w:t>
      </w:r>
    </w:p>
    <w:p w:rsidR="00525937" w:rsidRDefault="00525937" w:rsidP="00525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расходов производится по подразделам:</w:t>
      </w:r>
    </w:p>
    <w:p w:rsidR="00525937" w:rsidRDefault="00525937" w:rsidP="00525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Подраздел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11 02</w:t>
      </w: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Массовый спорт</w:t>
      </w:r>
      <w:r w:rsidRPr="00C03CA7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03855" w:rsidRPr="006E64B1" w:rsidRDefault="00525937" w:rsidP="00C94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30C7"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источников финансирования дефицита бюджета</w:t>
      </w:r>
    </w:p>
    <w:p w:rsidR="0045039A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первоначального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Решения о бюджете 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 утвержден </w:t>
      </w:r>
      <w:r w:rsidR="00DF5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>бездефицитный бюджет.</w:t>
      </w:r>
    </w:p>
    <w:p w:rsidR="00C94AF8" w:rsidRDefault="00C94AF8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</w:t>
      </w:r>
      <w:r w:rsidR="00BA296A">
        <w:rPr>
          <w:rFonts w:ascii="Times New Roman" w:eastAsia="Times New Roman" w:hAnsi="Times New Roman" w:cs="Times New Roman"/>
          <w:sz w:val="28"/>
          <w:szCs w:val="28"/>
        </w:rPr>
        <w:t>зменени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утвержден дефицит бюджета в сумме </w:t>
      </w:r>
      <w:r w:rsidR="00BA7C3F">
        <w:rPr>
          <w:rFonts w:ascii="Times New Roman" w:eastAsia="Times New Roman" w:hAnsi="Times New Roman" w:cs="Times New Roman"/>
          <w:sz w:val="28"/>
          <w:szCs w:val="28"/>
        </w:rPr>
        <w:t>88,0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5039A" w:rsidRPr="006E64B1" w:rsidRDefault="0045039A" w:rsidP="004503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Остаток на счете на 01.01.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составлял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88,1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03855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Ограничения, предъявляемые к предельному размеру дефицита бюджета, установленные частью 3 статьи 92.1 Бюджетного кодекса РФ соблюдены.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По данным отчета об исполнении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бюджет исполнен с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45039A">
        <w:rPr>
          <w:rFonts w:ascii="Times New Roman" w:eastAsia="Times New Roman" w:hAnsi="Times New Roman" w:cs="Times New Roman"/>
          <w:sz w:val="28"/>
          <w:szCs w:val="28"/>
        </w:rPr>
        <w:t xml:space="preserve">фицитом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объеме </w:t>
      </w:r>
      <w:r w:rsidR="005A4CB0">
        <w:rPr>
          <w:rFonts w:ascii="Times New Roman" w:eastAsia="Times New Roman" w:hAnsi="Times New Roman" w:cs="Times New Roman"/>
          <w:sz w:val="28"/>
          <w:szCs w:val="28"/>
        </w:rPr>
        <w:t>69,1</w:t>
      </w:r>
      <w:r w:rsidR="00C94A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403855" w:rsidRPr="006E64B1" w:rsidRDefault="00403855" w:rsidP="007B53DD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="008E30C7" w:rsidRPr="006E64B1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</w:t>
      </w:r>
      <w:r w:rsidRPr="006E64B1">
        <w:rPr>
          <w:rFonts w:ascii="Times New Roman" w:hAnsi="Times New Roman"/>
          <w:b/>
          <w:bCs/>
          <w:sz w:val="28"/>
          <w:szCs w:val="28"/>
        </w:rPr>
        <w:t>Исполнение целевых программ</w:t>
      </w:r>
    </w:p>
    <w:p w:rsidR="00403855" w:rsidRPr="006E64B1" w:rsidRDefault="0045039A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Решением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Совета народных депутатов от </w:t>
      </w:r>
      <w:r w:rsidR="00641359">
        <w:rPr>
          <w:rFonts w:ascii="Times New Roman" w:hAnsi="Times New Roman"/>
          <w:sz w:val="28"/>
          <w:szCs w:val="28"/>
        </w:rPr>
        <w:t>29</w:t>
      </w:r>
      <w:r w:rsidRPr="006E64B1">
        <w:rPr>
          <w:rFonts w:ascii="Times New Roman" w:hAnsi="Times New Roman"/>
          <w:sz w:val="28"/>
          <w:szCs w:val="28"/>
        </w:rPr>
        <w:t>.12.</w:t>
      </w:r>
      <w:r w:rsidR="00983BB1">
        <w:rPr>
          <w:rFonts w:ascii="Times New Roman" w:hAnsi="Times New Roman"/>
          <w:sz w:val="28"/>
          <w:szCs w:val="28"/>
        </w:rPr>
        <w:t>202</w:t>
      </w:r>
      <w:r w:rsidR="00641359">
        <w:rPr>
          <w:rFonts w:ascii="Times New Roman" w:hAnsi="Times New Roman"/>
          <w:sz w:val="28"/>
          <w:szCs w:val="28"/>
        </w:rPr>
        <w:t>3</w:t>
      </w:r>
      <w:r w:rsidRPr="006E64B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41359">
        <w:rPr>
          <w:rFonts w:ascii="Times New Roman" w:hAnsi="Times New Roman"/>
          <w:sz w:val="28"/>
          <w:szCs w:val="28"/>
        </w:rPr>
        <w:t xml:space="preserve">114 </w:t>
      </w:r>
      <w:r w:rsidRPr="006E64B1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 Суражского района Брянской области</w:t>
      </w:r>
      <w:r w:rsidRPr="006E64B1">
        <w:rPr>
          <w:rFonts w:ascii="Calibri" w:hAnsi="Calibri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="00983BB1">
        <w:rPr>
          <w:rFonts w:ascii="Times New Roman" w:hAnsi="Times New Roman"/>
          <w:sz w:val="28"/>
          <w:szCs w:val="28"/>
        </w:rPr>
        <w:t>202</w:t>
      </w:r>
      <w:r w:rsidR="00641359">
        <w:rPr>
          <w:rFonts w:ascii="Times New Roman" w:hAnsi="Times New Roman"/>
          <w:sz w:val="28"/>
          <w:szCs w:val="28"/>
        </w:rPr>
        <w:t>4</w:t>
      </w:r>
      <w:r w:rsidRPr="006E64B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641359">
        <w:rPr>
          <w:rFonts w:ascii="Times New Roman" w:hAnsi="Times New Roman"/>
          <w:sz w:val="28"/>
          <w:szCs w:val="28"/>
        </w:rPr>
        <w:t>5</w:t>
      </w:r>
      <w:r w:rsidRPr="006E64B1">
        <w:rPr>
          <w:rFonts w:ascii="Times New Roman" w:hAnsi="Times New Roman"/>
          <w:sz w:val="28"/>
          <w:szCs w:val="28"/>
        </w:rPr>
        <w:t xml:space="preserve"> и 202</w:t>
      </w:r>
      <w:r w:rsidR="00641359">
        <w:rPr>
          <w:rFonts w:ascii="Times New Roman" w:hAnsi="Times New Roman"/>
          <w:sz w:val="28"/>
          <w:szCs w:val="28"/>
        </w:rPr>
        <w:t>6</w:t>
      </w:r>
      <w:r w:rsidRPr="006E64B1">
        <w:rPr>
          <w:rFonts w:ascii="Times New Roman" w:hAnsi="Times New Roman"/>
          <w:sz w:val="28"/>
          <w:szCs w:val="28"/>
        </w:rPr>
        <w:t xml:space="preserve"> годов» 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были запланированы бюджетные ассигнования на реализацию 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855" w:rsidRPr="006E64B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целевых программ: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«Реализация полномочий органов местного самоуправления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годы»;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«Управление муниципальными финансами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9C2C13" w:rsidRPr="006E64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706C2B" w:rsidRPr="006E64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6C2B" w:rsidRPr="006E64B1" w:rsidRDefault="00706C2B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- «Обеспечение пожарной безопасности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413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403855" w:rsidRPr="006E64B1" w:rsidRDefault="00403855" w:rsidP="004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Общая сумма расходов по целевым программам утверждена (с учетом изменений) в размере 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 xml:space="preserve">3013,6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тыс. рублей, что составляет </w:t>
      </w:r>
      <w:r w:rsidR="00AD7B9A">
        <w:rPr>
          <w:rFonts w:ascii="Times New Roman" w:eastAsia="Times New Roman" w:hAnsi="Times New Roman" w:cs="Times New Roman"/>
          <w:sz w:val="28"/>
          <w:szCs w:val="28"/>
        </w:rPr>
        <w:t>99,</w:t>
      </w:r>
      <w:r w:rsidR="000C4F1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 запланированных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25E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03855" w:rsidRPr="006E64B1" w:rsidRDefault="00403855" w:rsidP="004038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484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9"/>
        <w:gridCol w:w="993"/>
        <w:gridCol w:w="993"/>
        <w:gridCol w:w="1169"/>
      </w:tblGrid>
      <w:tr w:rsidR="005A7EFB" w:rsidRPr="008E30C7" w:rsidTr="005A7EFB">
        <w:trPr>
          <w:trHeight w:val="1890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бюджет-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роспись за </w:t>
            </w:r>
            <w:r w:rsidR="00983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841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3326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испол-нение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</w:t>
            </w:r>
            <w:r w:rsidR="003326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отчетный период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FB" w:rsidRPr="008E30C7" w:rsidRDefault="005A7EFB" w:rsidP="0040385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-нения</w:t>
            </w:r>
            <w:proofErr w:type="gramEnd"/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 уточненной бюджет-ной росписи</w:t>
            </w:r>
          </w:p>
        </w:tc>
      </w:tr>
      <w:tr w:rsidR="00D20DD8" w:rsidRPr="008E30C7" w:rsidTr="00DD2433">
        <w:trPr>
          <w:trHeight w:val="63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«Реализация полномочий органов местного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proofErr w:type="spellEnd"/>
          </w:p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332614" w:rsidP="005540B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2304,8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332614" w:rsidP="0055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3326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«Управление муниципальными финансами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33261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332614" w:rsidP="000C4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332614" w:rsidP="000C4F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D20DD8" w:rsidRPr="008E30C7" w:rsidTr="00DD2433">
        <w:trPr>
          <w:trHeight w:val="46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D20DD8" w:rsidP="003326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пожарной безопасности </w:t>
            </w:r>
            <w:proofErr w:type="spellStart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Нивнянского</w:t>
            </w:r>
            <w:proofErr w:type="spellEnd"/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83BB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3326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30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33261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DD8" w:rsidRPr="008E30C7" w:rsidRDefault="00332614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DD8" w:rsidRPr="00D20DD8" w:rsidRDefault="00332614" w:rsidP="003326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</w:t>
            </w:r>
          </w:p>
        </w:tc>
      </w:tr>
      <w:tr w:rsidR="00D20DD8" w:rsidRPr="008E30C7" w:rsidTr="00DD2433">
        <w:trPr>
          <w:trHeight w:val="31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D20DD8" w:rsidP="004038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332614" w:rsidP="002555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DD8" w:rsidRPr="008E30C7" w:rsidRDefault="00332614" w:rsidP="00403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DD8" w:rsidRPr="00D20DD8" w:rsidRDefault="003326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19,5</w:t>
            </w:r>
          </w:p>
        </w:tc>
      </w:tr>
    </w:tbl>
    <w:p w:rsidR="00001B51" w:rsidRDefault="00403855" w:rsidP="00001B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Кассовое исполнение по программам составило </w:t>
      </w:r>
      <w:r w:rsidR="00332614">
        <w:rPr>
          <w:rFonts w:ascii="Times New Roman" w:hAnsi="Times New Roman"/>
          <w:sz w:val="28"/>
          <w:szCs w:val="28"/>
        </w:rPr>
        <w:t>588,6</w:t>
      </w:r>
      <w:r w:rsidRPr="006E64B1">
        <w:rPr>
          <w:rFonts w:ascii="Times New Roman" w:hAnsi="Times New Roman"/>
          <w:sz w:val="28"/>
          <w:szCs w:val="28"/>
        </w:rPr>
        <w:t xml:space="preserve"> тыс. рублей, или </w:t>
      </w:r>
      <w:r w:rsidR="00332614">
        <w:rPr>
          <w:rFonts w:ascii="Times New Roman" w:hAnsi="Times New Roman"/>
          <w:sz w:val="28"/>
          <w:szCs w:val="28"/>
        </w:rPr>
        <w:t>19,5</w:t>
      </w:r>
      <w:r w:rsidRPr="006E64B1">
        <w:rPr>
          <w:rFonts w:ascii="Times New Roman" w:hAnsi="Times New Roman"/>
          <w:sz w:val="28"/>
          <w:szCs w:val="28"/>
        </w:rPr>
        <w:t xml:space="preserve">% от уточненной бюджетной росписи. </w:t>
      </w:r>
      <w:r w:rsidR="00001B51">
        <w:rPr>
          <w:rFonts w:ascii="Times New Roman" w:hAnsi="Times New Roman"/>
          <w:sz w:val="28"/>
          <w:szCs w:val="28"/>
        </w:rPr>
        <w:t xml:space="preserve">Наиболее высокое исполнение по программе </w:t>
      </w:r>
      <w:r w:rsidR="00DB010A">
        <w:rPr>
          <w:rFonts w:ascii="Times New Roman" w:hAnsi="Times New Roman"/>
          <w:sz w:val="28"/>
          <w:szCs w:val="28"/>
        </w:rPr>
        <w:t>03</w:t>
      </w:r>
      <w:r w:rsidR="00001B51">
        <w:rPr>
          <w:rFonts w:ascii="Times New Roman" w:hAnsi="Times New Roman"/>
          <w:sz w:val="28"/>
          <w:szCs w:val="28"/>
        </w:rPr>
        <w:t xml:space="preserve"> 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пожарной безопасности </w:t>
      </w:r>
      <w:proofErr w:type="spellStart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1E47" w:rsidRPr="00DB1E47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001B5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1B51">
        <w:rPr>
          <w:rFonts w:ascii="Times New Roman" w:hAnsi="Times New Roman"/>
          <w:sz w:val="28"/>
          <w:szCs w:val="28"/>
        </w:rPr>
        <w:t xml:space="preserve">- </w:t>
      </w:r>
      <w:r w:rsidR="00332614">
        <w:rPr>
          <w:rFonts w:ascii="Times New Roman" w:hAnsi="Times New Roman"/>
          <w:sz w:val="28"/>
          <w:szCs w:val="28"/>
        </w:rPr>
        <w:t>36,6</w:t>
      </w:r>
      <w:r w:rsidR="00001B51">
        <w:rPr>
          <w:rFonts w:ascii="Times New Roman" w:hAnsi="Times New Roman"/>
          <w:sz w:val="28"/>
          <w:szCs w:val="28"/>
        </w:rPr>
        <w:t>%.</w:t>
      </w:r>
    </w:p>
    <w:p w:rsidR="00DB010A" w:rsidRDefault="00403855" w:rsidP="00DB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Расходы, не отнесенные к муниципальным программам (непрограммные расходы) </w:t>
      </w:r>
      <w:r w:rsidR="00055247">
        <w:rPr>
          <w:rFonts w:ascii="Times New Roman" w:hAnsi="Times New Roman"/>
          <w:sz w:val="28"/>
          <w:szCs w:val="28"/>
        </w:rPr>
        <w:t xml:space="preserve">запланированы в объеме 5,5 тыс. рублей, </w:t>
      </w:r>
      <w:r w:rsidR="00517036">
        <w:rPr>
          <w:rFonts w:ascii="Times New Roman" w:hAnsi="Times New Roman"/>
          <w:sz w:val="28"/>
          <w:szCs w:val="28"/>
        </w:rPr>
        <w:t>исполнен</w:t>
      </w:r>
      <w:r w:rsidR="00DB010A">
        <w:rPr>
          <w:rFonts w:ascii="Times New Roman" w:hAnsi="Times New Roman"/>
          <w:sz w:val="28"/>
          <w:szCs w:val="28"/>
        </w:rPr>
        <w:t xml:space="preserve">ие </w:t>
      </w:r>
      <w:r w:rsidR="00BA0C5C">
        <w:rPr>
          <w:rFonts w:ascii="Times New Roman" w:hAnsi="Times New Roman"/>
          <w:sz w:val="28"/>
          <w:szCs w:val="28"/>
        </w:rPr>
        <w:t xml:space="preserve">за отчетный период - </w:t>
      </w:r>
      <w:r w:rsidR="00DB010A">
        <w:rPr>
          <w:rFonts w:ascii="Times New Roman" w:hAnsi="Times New Roman"/>
          <w:sz w:val="28"/>
          <w:szCs w:val="28"/>
        </w:rPr>
        <w:t>отсутствует.</w:t>
      </w:r>
    </w:p>
    <w:p w:rsidR="00403855" w:rsidRPr="006E64B1" w:rsidRDefault="00403855" w:rsidP="00DB01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квартальной бюджетной отчетности на предмет соответствия нормам законодательства</w:t>
      </w:r>
    </w:p>
    <w:p w:rsidR="00403855" w:rsidRPr="006E64B1" w:rsidRDefault="00403855" w:rsidP="00403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64B1">
        <w:rPr>
          <w:rFonts w:ascii="Times New Roman" w:eastAsia="Times New Roman" w:hAnsi="Times New Roman" w:cs="Times New Roman"/>
          <w:sz w:val="28"/>
          <w:szCs w:val="28"/>
        </w:rPr>
        <w:t>Состав представленной квартальной бюджетной отчетности содержит</w:t>
      </w:r>
      <w:r w:rsidRPr="006E64B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>полный объем форм бюджетной отчетности, установленный Инструкцией №191н, утвержденной приказом Минфина России от 28.12.2010 года.</w:t>
      </w:r>
      <w:proofErr w:type="gramEnd"/>
    </w:p>
    <w:p w:rsidR="002C731F" w:rsidRDefault="009D5A08" w:rsidP="009D5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5B3">
        <w:rPr>
          <w:rFonts w:ascii="Times New Roman" w:eastAsia="Times New Roman" w:hAnsi="Times New Roman" w:cs="Times New Roman"/>
          <w:sz w:val="28"/>
          <w:szCs w:val="28"/>
        </w:rPr>
        <w:t xml:space="preserve">Результаты анализа указанных форм бюджетной отчётности подтверждают их составление с соблюдением порядка, утверждённого Инструкциями №191н, а так же соответствие контрольных соотношений между показателями форм годовой бюджетной отчётности, проанализирована полнота и правильность заполнения форм бюджетной отчетности. </w:t>
      </w:r>
    </w:p>
    <w:p w:rsidR="003C7D41" w:rsidRPr="003C7D41" w:rsidRDefault="003C7D41" w:rsidP="00721F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C7D41">
        <w:rPr>
          <w:rFonts w:ascii="Times New Roman" w:hAnsi="Times New Roman"/>
          <w:b/>
          <w:sz w:val="28"/>
          <w:szCs w:val="28"/>
        </w:rPr>
        <w:t>Выводы</w:t>
      </w:r>
    </w:p>
    <w:p w:rsidR="00403855" w:rsidRPr="006E64B1" w:rsidRDefault="00403855" w:rsidP="00A817C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color w:val="FF0000"/>
          <w:sz w:val="28"/>
          <w:szCs w:val="28"/>
        </w:rPr>
        <w:t> </w:t>
      </w:r>
      <w:r w:rsidRPr="006E64B1">
        <w:rPr>
          <w:rFonts w:ascii="Times New Roman" w:hAnsi="Times New Roman"/>
          <w:sz w:val="28"/>
          <w:szCs w:val="28"/>
        </w:rPr>
        <w:t xml:space="preserve">Проведенное экспертно-аналитическое мероприятие «Экспертиза исполнения бюджета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A66C5">
        <w:rPr>
          <w:rFonts w:ascii="Times New Roman" w:hAnsi="Times New Roman"/>
          <w:sz w:val="28"/>
          <w:szCs w:val="28"/>
        </w:rPr>
        <w:t xml:space="preserve">за 1 квартал </w:t>
      </w:r>
      <w:r w:rsidR="00983BB1">
        <w:rPr>
          <w:rFonts w:ascii="Times New Roman" w:hAnsi="Times New Roman"/>
          <w:sz w:val="28"/>
          <w:szCs w:val="28"/>
        </w:rPr>
        <w:t>202</w:t>
      </w:r>
      <w:r w:rsidR="00332614">
        <w:rPr>
          <w:rFonts w:ascii="Times New Roman" w:hAnsi="Times New Roman"/>
          <w:sz w:val="28"/>
          <w:szCs w:val="28"/>
        </w:rPr>
        <w:t>4</w:t>
      </w:r>
      <w:r w:rsidR="000A66C5">
        <w:rPr>
          <w:rFonts w:ascii="Times New Roman" w:hAnsi="Times New Roman"/>
          <w:sz w:val="28"/>
          <w:szCs w:val="28"/>
        </w:rPr>
        <w:t xml:space="preserve"> года</w:t>
      </w:r>
      <w:r w:rsidRPr="006E64B1">
        <w:rPr>
          <w:rFonts w:ascii="Times New Roman" w:hAnsi="Times New Roman"/>
          <w:sz w:val="28"/>
          <w:szCs w:val="28"/>
        </w:rPr>
        <w:t>» позволяет сделать следующие выводы:</w:t>
      </w:r>
    </w:p>
    <w:p w:rsidR="00E02BE5" w:rsidRDefault="00403855" w:rsidP="00A817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52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плановый бюджет </w:t>
      </w:r>
      <w:proofErr w:type="spellStart"/>
      <w:r w:rsidRPr="006E64B1">
        <w:rPr>
          <w:rFonts w:ascii="Times New Roman" w:eastAsia="Times New Roman" w:hAnsi="Times New Roman" w:cs="Times New Roman"/>
          <w:sz w:val="28"/>
          <w:szCs w:val="28"/>
        </w:rPr>
        <w:t>Нивнянского</w:t>
      </w:r>
      <w:proofErr w:type="spellEnd"/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3C7D41">
        <w:rPr>
          <w:rFonts w:ascii="Times New Roman" w:eastAsia="Times New Roman" w:hAnsi="Times New Roman" w:cs="Times New Roman"/>
          <w:sz w:val="28"/>
          <w:szCs w:val="28"/>
        </w:rPr>
        <w:t xml:space="preserve">с учетом внесенных изменений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332614">
        <w:rPr>
          <w:rFonts w:ascii="Times New Roman" w:hAnsi="Times New Roman"/>
          <w:sz w:val="28"/>
          <w:szCs w:val="28"/>
        </w:rPr>
        <w:t>2931,0</w:t>
      </w:r>
      <w:r w:rsidRPr="006E64B1">
        <w:rPr>
          <w:rFonts w:ascii="Times New Roman" w:hAnsi="Times New Roman"/>
          <w:sz w:val="28"/>
          <w:szCs w:val="28"/>
        </w:rPr>
        <w:t xml:space="preserve"> тыс. руб.;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332614">
        <w:rPr>
          <w:rFonts w:ascii="Times New Roman" w:hAnsi="Times New Roman"/>
          <w:sz w:val="28"/>
          <w:szCs w:val="28"/>
        </w:rPr>
        <w:t>3019,0</w:t>
      </w:r>
      <w:r w:rsidRPr="006E64B1">
        <w:rPr>
          <w:rFonts w:ascii="Times New Roman" w:hAnsi="Times New Roman"/>
          <w:sz w:val="28"/>
          <w:szCs w:val="28"/>
        </w:rPr>
        <w:t xml:space="preserve"> тыс. руб</w:t>
      </w:r>
      <w:r w:rsidR="009F6E7F">
        <w:rPr>
          <w:rFonts w:ascii="Times New Roman" w:hAnsi="Times New Roman"/>
          <w:sz w:val="28"/>
          <w:szCs w:val="28"/>
        </w:rPr>
        <w:t>.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7B53DD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дефицит бюджета утвержден в сумме </w:t>
      </w:r>
      <w:r w:rsidR="00332614">
        <w:rPr>
          <w:rFonts w:ascii="Times New Roman" w:hAnsi="Times New Roman"/>
          <w:sz w:val="28"/>
          <w:szCs w:val="28"/>
        </w:rPr>
        <w:t>88,0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Pr="006E64B1">
        <w:rPr>
          <w:rFonts w:ascii="Times New Roman" w:hAnsi="Times New Roman"/>
          <w:sz w:val="28"/>
          <w:szCs w:val="28"/>
        </w:rPr>
        <w:t>тыс. рублей.</w:t>
      </w:r>
    </w:p>
    <w:p w:rsidR="00E02BE5" w:rsidRDefault="00403855" w:rsidP="007B5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7E12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.   Результаты исполнения бюджета 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за 1 квартал </w:t>
      </w:r>
      <w:r w:rsidR="00983BB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32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6C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E64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E5">
        <w:rPr>
          <w:rFonts w:ascii="Times New Roman" w:eastAsia="Times New Roman" w:hAnsi="Times New Roman" w:cs="Times New Roman"/>
          <w:sz w:val="28"/>
          <w:szCs w:val="28"/>
        </w:rPr>
        <w:t>составил: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доходам </w:t>
      </w:r>
      <w:r w:rsidR="00332614">
        <w:rPr>
          <w:rFonts w:ascii="Times New Roman" w:hAnsi="Times New Roman"/>
          <w:sz w:val="28"/>
          <w:szCs w:val="28"/>
        </w:rPr>
        <w:t>519,5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332614">
        <w:rPr>
          <w:rFonts w:ascii="Times New Roman" w:hAnsi="Times New Roman"/>
          <w:sz w:val="28"/>
          <w:szCs w:val="28"/>
        </w:rPr>
        <w:t>17,7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>;</w:t>
      </w:r>
    </w:p>
    <w:p w:rsidR="00E02BE5" w:rsidRPr="006E64B1" w:rsidRDefault="00E02BE5" w:rsidP="00E02BE5">
      <w:pPr>
        <w:spacing w:after="0" w:line="240" w:lineRule="auto"/>
        <w:ind w:firstLine="708"/>
        <w:jc w:val="both"/>
        <w:rPr>
          <w:rFonts w:ascii="Calibri" w:hAnsi="Calibri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по расходам </w:t>
      </w:r>
      <w:r w:rsidR="00D23747">
        <w:rPr>
          <w:rFonts w:ascii="Times New Roman" w:hAnsi="Times New Roman"/>
          <w:sz w:val="28"/>
          <w:szCs w:val="28"/>
        </w:rPr>
        <w:t xml:space="preserve"> </w:t>
      </w:r>
      <w:r w:rsidR="00332614">
        <w:rPr>
          <w:rFonts w:ascii="Times New Roman" w:hAnsi="Times New Roman"/>
          <w:sz w:val="28"/>
          <w:szCs w:val="28"/>
        </w:rPr>
        <w:t>588,6</w:t>
      </w:r>
      <w:r w:rsidRPr="006E64B1">
        <w:rPr>
          <w:rFonts w:ascii="Times New Roman" w:hAnsi="Times New Roman"/>
          <w:sz w:val="28"/>
          <w:szCs w:val="28"/>
        </w:rPr>
        <w:t xml:space="preserve"> тыс. руб.</w:t>
      </w:r>
      <w:r w:rsidR="007E1244">
        <w:rPr>
          <w:rFonts w:ascii="Times New Roman" w:hAnsi="Times New Roman"/>
          <w:sz w:val="28"/>
          <w:szCs w:val="28"/>
        </w:rPr>
        <w:t xml:space="preserve"> – </w:t>
      </w:r>
      <w:r w:rsidR="00332614">
        <w:rPr>
          <w:rFonts w:ascii="Times New Roman" w:hAnsi="Times New Roman"/>
          <w:sz w:val="28"/>
          <w:szCs w:val="28"/>
        </w:rPr>
        <w:t>19,5</w:t>
      </w:r>
      <w:r w:rsidR="007E1244">
        <w:rPr>
          <w:rFonts w:ascii="Times New Roman" w:hAnsi="Times New Roman"/>
          <w:sz w:val="28"/>
          <w:szCs w:val="28"/>
        </w:rPr>
        <w:t>%</w:t>
      </w:r>
      <w:r w:rsidRPr="006E64B1">
        <w:rPr>
          <w:rFonts w:ascii="Times New Roman" w:hAnsi="Times New Roman"/>
          <w:sz w:val="28"/>
          <w:szCs w:val="28"/>
        </w:rPr>
        <w:t xml:space="preserve">, </w:t>
      </w:r>
    </w:p>
    <w:p w:rsidR="00E02BE5" w:rsidRDefault="00E02BE5" w:rsidP="00E02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64B1">
        <w:rPr>
          <w:rFonts w:ascii="Times New Roman" w:hAnsi="Times New Roman"/>
          <w:sz w:val="28"/>
          <w:szCs w:val="28"/>
        </w:rPr>
        <w:t xml:space="preserve">- </w:t>
      </w:r>
      <w:r w:rsidR="00332614">
        <w:rPr>
          <w:rFonts w:ascii="Times New Roman" w:hAnsi="Times New Roman"/>
          <w:sz w:val="28"/>
          <w:szCs w:val="28"/>
        </w:rPr>
        <w:t>де</w:t>
      </w:r>
      <w:r w:rsidRPr="006E64B1">
        <w:rPr>
          <w:rFonts w:ascii="Times New Roman" w:hAnsi="Times New Roman"/>
          <w:sz w:val="28"/>
          <w:szCs w:val="28"/>
        </w:rPr>
        <w:t xml:space="preserve">фицит бюджета составил </w:t>
      </w:r>
      <w:r w:rsidR="00332614">
        <w:rPr>
          <w:rFonts w:ascii="Times New Roman" w:hAnsi="Times New Roman"/>
          <w:sz w:val="28"/>
          <w:szCs w:val="28"/>
        </w:rPr>
        <w:t>69,1</w:t>
      </w:r>
      <w:bookmarkStart w:id="0" w:name="_GoBack"/>
      <w:bookmarkEnd w:id="0"/>
      <w:r w:rsidRPr="006E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EC65F1" w:rsidRDefault="00757554" w:rsidP="007E12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7C5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lastRenderedPageBreak/>
        <w:t xml:space="preserve">     </w:t>
      </w:r>
      <w:r w:rsidR="00E52C9D" w:rsidRPr="00E52C9D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403855" w:rsidRPr="00E52C9D">
        <w:rPr>
          <w:rFonts w:ascii="Times New Roman" w:hAnsi="Times New Roman"/>
          <w:sz w:val="28"/>
          <w:szCs w:val="28"/>
        </w:rPr>
        <w:t>.</w:t>
      </w:r>
      <w:r w:rsidR="00403855" w:rsidRPr="006E64B1">
        <w:rPr>
          <w:rFonts w:ascii="Times New Roman" w:hAnsi="Times New Roman"/>
          <w:sz w:val="28"/>
          <w:szCs w:val="28"/>
        </w:rPr>
        <w:t xml:space="preserve"> Отчет подготовлен в рамках полномочий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Нивнянской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сельской администрации Суражского района, не противоречит действующему законодательству и муниципальным правовым актам </w:t>
      </w:r>
      <w:proofErr w:type="spellStart"/>
      <w:r w:rsidR="00403855" w:rsidRPr="006E64B1">
        <w:rPr>
          <w:rFonts w:ascii="Times New Roman" w:hAnsi="Times New Roman"/>
          <w:sz w:val="28"/>
          <w:szCs w:val="28"/>
        </w:rPr>
        <w:t>Нивнянского</w:t>
      </w:r>
      <w:proofErr w:type="spellEnd"/>
      <w:r w:rsidR="00403855" w:rsidRPr="006E64B1">
        <w:rPr>
          <w:rFonts w:ascii="Times New Roman" w:hAnsi="Times New Roman"/>
          <w:sz w:val="28"/>
          <w:szCs w:val="28"/>
        </w:rPr>
        <w:t xml:space="preserve"> сельского поселения и удовлетворяет требованиям полноты отражения средств бюджета по доходам и расходам и источникам финансирования дефицита бюджета. </w:t>
      </w:r>
    </w:p>
    <w:p w:rsidR="00EC65F1" w:rsidRPr="001D6A30" w:rsidRDefault="00EC65F1" w:rsidP="00A817C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EC65F1" w:rsidRPr="001D6A30" w:rsidRDefault="00EC65F1" w:rsidP="00EC65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 Направить заключение Контрольно-счетной палаты главе </w:t>
      </w:r>
      <w:proofErr w:type="spellStart"/>
      <w:r w:rsidRPr="006E64B1">
        <w:rPr>
          <w:rFonts w:ascii="Times New Roman" w:hAnsi="Times New Roman"/>
          <w:sz w:val="28"/>
          <w:szCs w:val="28"/>
        </w:rPr>
        <w:t>Нивнянско</w:t>
      </w:r>
      <w:r w:rsidR="00DC79CF">
        <w:rPr>
          <w:rFonts w:ascii="Times New Roman" w:hAnsi="Times New Roman"/>
          <w:sz w:val="28"/>
          <w:szCs w:val="28"/>
        </w:rPr>
        <w:t>й</w:t>
      </w:r>
      <w:proofErr w:type="spellEnd"/>
      <w:r w:rsidR="00DC79CF">
        <w:rPr>
          <w:rFonts w:ascii="Times New Roman" w:hAnsi="Times New Roman"/>
          <w:sz w:val="28"/>
          <w:szCs w:val="28"/>
        </w:rPr>
        <w:t xml:space="preserve"> </w:t>
      </w:r>
      <w:r w:rsidR="000E5142">
        <w:rPr>
          <w:rFonts w:ascii="Times New Roman" w:hAnsi="Times New Roman"/>
          <w:sz w:val="28"/>
          <w:szCs w:val="28"/>
        </w:rPr>
        <w:t>сельской админист</w:t>
      </w:r>
      <w:r w:rsidR="00DC79CF">
        <w:rPr>
          <w:rFonts w:ascii="Times New Roman" w:hAnsi="Times New Roman"/>
          <w:sz w:val="28"/>
          <w:szCs w:val="28"/>
        </w:rPr>
        <w:t>рации</w:t>
      </w:r>
      <w:r w:rsidRPr="006E64B1">
        <w:rPr>
          <w:rFonts w:ascii="Times New Roman" w:hAnsi="Times New Roman"/>
          <w:sz w:val="28"/>
          <w:szCs w:val="28"/>
        </w:rPr>
        <w:t xml:space="preserve"> </w:t>
      </w:r>
      <w:r w:rsidRPr="001D6A30">
        <w:rPr>
          <w:rFonts w:ascii="Times New Roman" w:eastAsia="Times New Roman" w:hAnsi="Times New Roman" w:cs="Times New Roman"/>
          <w:sz w:val="28"/>
          <w:szCs w:val="28"/>
        </w:rPr>
        <w:t xml:space="preserve">с предложениями: </w:t>
      </w:r>
    </w:p>
    <w:p w:rsidR="002E5354" w:rsidRPr="002E5354" w:rsidRDefault="002E5354" w:rsidP="002E53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C79C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5354">
        <w:rPr>
          <w:rFonts w:ascii="Times New Roman" w:eastAsia="Times New Roman" w:hAnsi="Times New Roman" w:cs="Times New Roman"/>
          <w:sz w:val="28"/>
          <w:szCs w:val="28"/>
        </w:rPr>
        <w:t>ринять действенные меры по совершенствованию администрирования доходных источников.</w:t>
      </w:r>
    </w:p>
    <w:p w:rsidR="002E5354" w:rsidRPr="002E5354" w:rsidRDefault="002E5354" w:rsidP="002E535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>2.Принять меры по своевременному исполнению мероприятий в рамках программ поселения.</w:t>
      </w:r>
    </w:p>
    <w:p w:rsidR="002E5354" w:rsidRPr="002E5354" w:rsidRDefault="002E5354" w:rsidP="002E535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E5354">
        <w:rPr>
          <w:rFonts w:ascii="Times New Roman" w:eastAsia="Times New Roman" w:hAnsi="Times New Roman" w:cs="Times New Roman"/>
          <w:sz w:val="28"/>
          <w:szCs w:val="28"/>
        </w:rPr>
        <w:t xml:space="preserve">  3. Формирование отчетности производить в строгом соответствии с требованиями Инструкции 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Федерации, утвержденной приказом Минфина России от 28.12.2010 №191н.</w:t>
      </w:r>
    </w:p>
    <w:p w:rsidR="002E5354" w:rsidRPr="002E5354" w:rsidRDefault="002E5354" w:rsidP="002E535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>Председатель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Контрольно-Счетной палаты                                     </w:t>
      </w:r>
    </w:p>
    <w:p w:rsidR="00403855" w:rsidRPr="00DC79CF" w:rsidRDefault="00403855" w:rsidP="007765F4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DC79CF">
        <w:rPr>
          <w:rFonts w:ascii="Times New Roman" w:hAnsi="Times New Roman"/>
          <w:bCs/>
          <w:sz w:val="28"/>
          <w:szCs w:val="28"/>
        </w:rPr>
        <w:t xml:space="preserve">Суражского муниципального района                                   </w:t>
      </w:r>
      <w:r w:rsidR="008D74F0" w:rsidRPr="00DC79CF">
        <w:rPr>
          <w:rFonts w:ascii="Times New Roman" w:hAnsi="Times New Roman"/>
          <w:bCs/>
          <w:sz w:val="28"/>
          <w:szCs w:val="28"/>
        </w:rPr>
        <w:t>Н</w:t>
      </w:r>
      <w:r w:rsidRPr="00DC79CF">
        <w:rPr>
          <w:rFonts w:ascii="Times New Roman" w:hAnsi="Times New Roman"/>
          <w:bCs/>
          <w:sz w:val="28"/>
          <w:szCs w:val="28"/>
        </w:rPr>
        <w:t>.</w:t>
      </w:r>
      <w:r w:rsidR="008D74F0" w:rsidRPr="00DC79CF">
        <w:rPr>
          <w:rFonts w:ascii="Times New Roman" w:hAnsi="Times New Roman"/>
          <w:bCs/>
          <w:sz w:val="28"/>
          <w:szCs w:val="28"/>
        </w:rPr>
        <w:t>В</w:t>
      </w:r>
      <w:r w:rsidRPr="00DC79CF">
        <w:rPr>
          <w:rFonts w:ascii="Times New Roman" w:hAnsi="Times New Roman"/>
          <w:bCs/>
          <w:sz w:val="28"/>
          <w:szCs w:val="28"/>
        </w:rPr>
        <w:t xml:space="preserve">. </w:t>
      </w:r>
      <w:r w:rsidR="008D74F0" w:rsidRPr="00DC79CF">
        <w:rPr>
          <w:rFonts w:ascii="Times New Roman" w:hAnsi="Times New Roman"/>
          <w:bCs/>
          <w:sz w:val="28"/>
          <w:szCs w:val="28"/>
        </w:rPr>
        <w:t>Жидкова</w:t>
      </w:r>
    </w:p>
    <w:sectPr w:rsidR="00403855" w:rsidRPr="00D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855"/>
    <w:rsid w:val="00001B51"/>
    <w:rsid w:val="00020E17"/>
    <w:rsid w:val="000241B8"/>
    <w:rsid w:val="00032042"/>
    <w:rsid w:val="000414AE"/>
    <w:rsid w:val="00055247"/>
    <w:rsid w:val="00057D42"/>
    <w:rsid w:val="000611BD"/>
    <w:rsid w:val="000725EB"/>
    <w:rsid w:val="00077E13"/>
    <w:rsid w:val="0008164A"/>
    <w:rsid w:val="00084044"/>
    <w:rsid w:val="0009072C"/>
    <w:rsid w:val="00097149"/>
    <w:rsid w:val="000A66C5"/>
    <w:rsid w:val="000B6FF9"/>
    <w:rsid w:val="000C30E9"/>
    <w:rsid w:val="000C31B7"/>
    <w:rsid w:val="000C3F15"/>
    <w:rsid w:val="000C47D2"/>
    <w:rsid w:val="000C4F14"/>
    <w:rsid w:val="000D6D74"/>
    <w:rsid w:val="000E5142"/>
    <w:rsid w:val="000F2B47"/>
    <w:rsid w:val="00104011"/>
    <w:rsid w:val="00112C0C"/>
    <w:rsid w:val="00137CF4"/>
    <w:rsid w:val="0015395B"/>
    <w:rsid w:val="00153EEB"/>
    <w:rsid w:val="0015653E"/>
    <w:rsid w:val="001752ED"/>
    <w:rsid w:val="001766B2"/>
    <w:rsid w:val="00183555"/>
    <w:rsid w:val="001B2E30"/>
    <w:rsid w:val="001B60B8"/>
    <w:rsid w:val="001C3732"/>
    <w:rsid w:val="001C6164"/>
    <w:rsid w:val="001D1CD6"/>
    <w:rsid w:val="001D6A30"/>
    <w:rsid w:val="001E0962"/>
    <w:rsid w:val="001E2449"/>
    <w:rsid w:val="001F3356"/>
    <w:rsid w:val="001F7CE0"/>
    <w:rsid w:val="00201A8E"/>
    <w:rsid w:val="00205780"/>
    <w:rsid w:val="00211994"/>
    <w:rsid w:val="002145BB"/>
    <w:rsid w:val="00221F0A"/>
    <w:rsid w:val="00232437"/>
    <w:rsid w:val="0023431C"/>
    <w:rsid w:val="00242EBE"/>
    <w:rsid w:val="00247910"/>
    <w:rsid w:val="00250D92"/>
    <w:rsid w:val="0025233F"/>
    <w:rsid w:val="002546D1"/>
    <w:rsid w:val="002555C4"/>
    <w:rsid w:val="00267B1A"/>
    <w:rsid w:val="002719A2"/>
    <w:rsid w:val="00274DAB"/>
    <w:rsid w:val="00290AF8"/>
    <w:rsid w:val="002A4E8C"/>
    <w:rsid w:val="002C102C"/>
    <w:rsid w:val="002C6BD8"/>
    <w:rsid w:val="002C731F"/>
    <w:rsid w:val="002D1980"/>
    <w:rsid w:val="002D47E8"/>
    <w:rsid w:val="002D583B"/>
    <w:rsid w:val="002E0351"/>
    <w:rsid w:val="002E5354"/>
    <w:rsid w:val="00307B0C"/>
    <w:rsid w:val="003212BE"/>
    <w:rsid w:val="00325CBF"/>
    <w:rsid w:val="00327E8C"/>
    <w:rsid w:val="00332614"/>
    <w:rsid w:val="003A3A17"/>
    <w:rsid w:val="003A76A8"/>
    <w:rsid w:val="003C730A"/>
    <w:rsid w:val="003C7D41"/>
    <w:rsid w:val="003D4453"/>
    <w:rsid w:val="003F4818"/>
    <w:rsid w:val="003F4FDD"/>
    <w:rsid w:val="003F7796"/>
    <w:rsid w:val="004023DF"/>
    <w:rsid w:val="00403855"/>
    <w:rsid w:val="00406641"/>
    <w:rsid w:val="0041001D"/>
    <w:rsid w:val="00420DCC"/>
    <w:rsid w:val="00423084"/>
    <w:rsid w:val="004378D4"/>
    <w:rsid w:val="004450DE"/>
    <w:rsid w:val="0045039A"/>
    <w:rsid w:val="004521E3"/>
    <w:rsid w:val="00454B40"/>
    <w:rsid w:val="004807C2"/>
    <w:rsid w:val="004903F7"/>
    <w:rsid w:val="00496267"/>
    <w:rsid w:val="004A4374"/>
    <w:rsid w:val="004B4214"/>
    <w:rsid w:val="004C1028"/>
    <w:rsid w:val="004C4B45"/>
    <w:rsid w:val="004C6442"/>
    <w:rsid w:val="004D2CAA"/>
    <w:rsid w:val="004D2E6B"/>
    <w:rsid w:val="004E3238"/>
    <w:rsid w:val="004E4E96"/>
    <w:rsid w:val="004E60D1"/>
    <w:rsid w:val="005061C7"/>
    <w:rsid w:val="00511795"/>
    <w:rsid w:val="00517036"/>
    <w:rsid w:val="00521D9A"/>
    <w:rsid w:val="00525937"/>
    <w:rsid w:val="00526053"/>
    <w:rsid w:val="00527A56"/>
    <w:rsid w:val="00531D37"/>
    <w:rsid w:val="00541651"/>
    <w:rsid w:val="005540B1"/>
    <w:rsid w:val="005634CD"/>
    <w:rsid w:val="00565412"/>
    <w:rsid w:val="00575F24"/>
    <w:rsid w:val="00577C5F"/>
    <w:rsid w:val="00584568"/>
    <w:rsid w:val="0058610B"/>
    <w:rsid w:val="005868C0"/>
    <w:rsid w:val="005871F9"/>
    <w:rsid w:val="005925CC"/>
    <w:rsid w:val="005978F1"/>
    <w:rsid w:val="005A1785"/>
    <w:rsid w:val="005A4CB0"/>
    <w:rsid w:val="005A7EFB"/>
    <w:rsid w:val="005C015A"/>
    <w:rsid w:val="005C2A21"/>
    <w:rsid w:val="005C56B5"/>
    <w:rsid w:val="005E66C6"/>
    <w:rsid w:val="005F0E13"/>
    <w:rsid w:val="005F6B34"/>
    <w:rsid w:val="00600AE8"/>
    <w:rsid w:val="00600D56"/>
    <w:rsid w:val="00612290"/>
    <w:rsid w:val="0061261B"/>
    <w:rsid w:val="00612B4D"/>
    <w:rsid w:val="00634D01"/>
    <w:rsid w:val="00640C81"/>
    <w:rsid w:val="00641359"/>
    <w:rsid w:val="00646C2D"/>
    <w:rsid w:val="006550E1"/>
    <w:rsid w:val="006731F6"/>
    <w:rsid w:val="00690BAD"/>
    <w:rsid w:val="006A454D"/>
    <w:rsid w:val="006D184F"/>
    <w:rsid w:val="006D4BAB"/>
    <w:rsid w:val="006D6899"/>
    <w:rsid w:val="006D7595"/>
    <w:rsid w:val="006E42C3"/>
    <w:rsid w:val="006E64B1"/>
    <w:rsid w:val="006E7780"/>
    <w:rsid w:val="006F6229"/>
    <w:rsid w:val="00706985"/>
    <w:rsid w:val="00706C2B"/>
    <w:rsid w:val="00721623"/>
    <w:rsid w:val="00721F1D"/>
    <w:rsid w:val="00744F82"/>
    <w:rsid w:val="00745C67"/>
    <w:rsid w:val="00757554"/>
    <w:rsid w:val="00763786"/>
    <w:rsid w:val="007765F4"/>
    <w:rsid w:val="0078003F"/>
    <w:rsid w:val="007841AF"/>
    <w:rsid w:val="0079182F"/>
    <w:rsid w:val="00796FA2"/>
    <w:rsid w:val="007A360D"/>
    <w:rsid w:val="007A7D6A"/>
    <w:rsid w:val="007B53DD"/>
    <w:rsid w:val="007B6625"/>
    <w:rsid w:val="007C1628"/>
    <w:rsid w:val="007E084F"/>
    <w:rsid w:val="007E1244"/>
    <w:rsid w:val="007E3A1A"/>
    <w:rsid w:val="007F1F5E"/>
    <w:rsid w:val="007F3D48"/>
    <w:rsid w:val="007F7DD6"/>
    <w:rsid w:val="00800F7C"/>
    <w:rsid w:val="00810D58"/>
    <w:rsid w:val="0081513C"/>
    <w:rsid w:val="008151F3"/>
    <w:rsid w:val="008165E2"/>
    <w:rsid w:val="008213CC"/>
    <w:rsid w:val="00823C3A"/>
    <w:rsid w:val="0083054F"/>
    <w:rsid w:val="0084732A"/>
    <w:rsid w:val="008474A1"/>
    <w:rsid w:val="0085553E"/>
    <w:rsid w:val="0086589F"/>
    <w:rsid w:val="00873E87"/>
    <w:rsid w:val="008830F7"/>
    <w:rsid w:val="008A7F08"/>
    <w:rsid w:val="008B2077"/>
    <w:rsid w:val="008D74F0"/>
    <w:rsid w:val="008E30C7"/>
    <w:rsid w:val="008E508F"/>
    <w:rsid w:val="008E5704"/>
    <w:rsid w:val="0090418A"/>
    <w:rsid w:val="00911461"/>
    <w:rsid w:val="00911787"/>
    <w:rsid w:val="0092570B"/>
    <w:rsid w:val="00926ED4"/>
    <w:rsid w:val="0094335B"/>
    <w:rsid w:val="009663BC"/>
    <w:rsid w:val="00973645"/>
    <w:rsid w:val="0098341C"/>
    <w:rsid w:val="00983BB1"/>
    <w:rsid w:val="00993D35"/>
    <w:rsid w:val="00996D1A"/>
    <w:rsid w:val="0099732F"/>
    <w:rsid w:val="009A07F9"/>
    <w:rsid w:val="009A1CC9"/>
    <w:rsid w:val="009A41E9"/>
    <w:rsid w:val="009B3F6C"/>
    <w:rsid w:val="009B4461"/>
    <w:rsid w:val="009B64D1"/>
    <w:rsid w:val="009B714B"/>
    <w:rsid w:val="009C15AE"/>
    <w:rsid w:val="009C2C13"/>
    <w:rsid w:val="009D2D56"/>
    <w:rsid w:val="009D3877"/>
    <w:rsid w:val="009D45DA"/>
    <w:rsid w:val="009D5A08"/>
    <w:rsid w:val="009F6E7F"/>
    <w:rsid w:val="00A0496A"/>
    <w:rsid w:val="00A13580"/>
    <w:rsid w:val="00A259E5"/>
    <w:rsid w:val="00A267A0"/>
    <w:rsid w:val="00A26F95"/>
    <w:rsid w:val="00A31499"/>
    <w:rsid w:val="00A3242A"/>
    <w:rsid w:val="00A33D92"/>
    <w:rsid w:val="00A70B35"/>
    <w:rsid w:val="00A74B84"/>
    <w:rsid w:val="00A817C1"/>
    <w:rsid w:val="00A8348E"/>
    <w:rsid w:val="00A942FA"/>
    <w:rsid w:val="00A94632"/>
    <w:rsid w:val="00AA1AA0"/>
    <w:rsid w:val="00AB49EC"/>
    <w:rsid w:val="00AC0701"/>
    <w:rsid w:val="00AC2C1E"/>
    <w:rsid w:val="00AC7F0F"/>
    <w:rsid w:val="00AD0730"/>
    <w:rsid w:val="00AD54C7"/>
    <w:rsid w:val="00AD7B9A"/>
    <w:rsid w:val="00AE35FE"/>
    <w:rsid w:val="00AF1029"/>
    <w:rsid w:val="00AF5723"/>
    <w:rsid w:val="00B32E27"/>
    <w:rsid w:val="00B41646"/>
    <w:rsid w:val="00B470B5"/>
    <w:rsid w:val="00B56492"/>
    <w:rsid w:val="00B60480"/>
    <w:rsid w:val="00B847FB"/>
    <w:rsid w:val="00B902C9"/>
    <w:rsid w:val="00B935B9"/>
    <w:rsid w:val="00B95392"/>
    <w:rsid w:val="00B9616C"/>
    <w:rsid w:val="00BA0C5C"/>
    <w:rsid w:val="00BA296A"/>
    <w:rsid w:val="00BA510A"/>
    <w:rsid w:val="00BA7C3F"/>
    <w:rsid w:val="00BB0B56"/>
    <w:rsid w:val="00BB4A75"/>
    <w:rsid w:val="00BD0B8B"/>
    <w:rsid w:val="00BD16C8"/>
    <w:rsid w:val="00BD1C7E"/>
    <w:rsid w:val="00BE2903"/>
    <w:rsid w:val="00BE524C"/>
    <w:rsid w:val="00BF23B3"/>
    <w:rsid w:val="00BF3AF0"/>
    <w:rsid w:val="00C03CA7"/>
    <w:rsid w:val="00C108E4"/>
    <w:rsid w:val="00C20292"/>
    <w:rsid w:val="00C41D5E"/>
    <w:rsid w:val="00C41E52"/>
    <w:rsid w:val="00C600A5"/>
    <w:rsid w:val="00C7270E"/>
    <w:rsid w:val="00C8027C"/>
    <w:rsid w:val="00C851EE"/>
    <w:rsid w:val="00C8563A"/>
    <w:rsid w:val="00C903B5"/>
    <w:rsid w:val="00C94AF8"/>
    <w:rsid w:val="00C95A3C"/>
    <w:rsid w:val="00CA079B"/>
    <w:rsid w:val="00CA6D9F"/>
    <w:rsid w:val="00CB471E"/>
    <w:rsid w:val="00CD4103"/>
    <w:rsid w:val="00CD54B3"/>
    <w:rsid w:val="00CE2EEA"/>
    <w:rsid w:val="00CE3A7B"/>
    <w:rsid w:val="00CF546F"/>
    <w:rsid w:val="00D16551"/>
    <w:rsid w:val="00D20519"/>
    <w:rsid w:val="00D20DD8"/>
    <w:rsid w:val="00D23747"/>
    <w:rsid w:val="00D24FF5"/>
    <w:rsid w:val="00D36045"/>
    <w:rsid w:val="00D41EB3"/>
    <w:rsid w:val="00D454E5"/>
    <w:rsid w:val="00D47B01"/>
    <w:rsid w:val="00D53F7F"/>
    <w:rsid w:val="00D61278"/>
    <w:rsid w:val="00D6153E"/>
    <w:rsid w:val="00D6271F"/>
    <w:rsid w:val="00D63357"/>
    <w:rsid w:val="00D65E49"/>
    <w:rsid w:val="00D7451A"/>
    <w:rsid w:val="00D92B5F"/>
    <w:rsid w:val="00D94545"/>
    <w:rsid w:val="00DA0E98"/>
    <w:rsid w:val="00DA26AA"/>
    <w:rsid w:val="00DA6B6D"/>
    <w:rsid w:val="00DB010A"/>
    <w:rsid w:val="00DB1E47"/>
    <w:rsid w:val="00DB5A1A"/>
    <w:rsid w:val="00DC79CF"/>
    <w:rsid w:val="00DD0D9F"/>
    <w:rsid w:val="00DD0DC0"/>
    <w:rsid w:val="00DD1C8F"/>
    <w:rsid w:val="00DD2EDC"/>
    <w:rsid w:val="00DD5F39"/>
    <w:rsid w:val="00DE3E30"/>
    <w:rsid w:val="00DF55A8"/>
    <w:rsid w:val="00DF561B"/>
    <w:rsid w:val="00E02BE5"/>
    <w:rsid w:val="00E034FA"/>
    <w:rsid w:val="00E25DAF"/>
    <w:rsid w:val="00E324D2"/>
    <w:rsid w:val="00E334E6"/>
    <w:rsid w:val="00E35AEB"/>
    <w:rsid w:val="00E40C43"/>
    <w:rsid w:val="00E41EF6"/>
    <w:rsid w:val="00E517E6"/>
    <w:rsid w:val="00E52C9D"/>
    <w:rsid w:val="00E56702"/>
    <w:rsid w:val="00E6452D"/>
    <w:rsid w:val="00E67D55"/>
    <w:rsid w:val="00E85679"/>
    <w:rsid w:val="00E865F5"/>
    <w:rsid w:val="00E87EB6"/>
    <w:rsid w:val="00E91973"/>
    <w:rsid w:val="00E92C93"/>
    <w:rsid w:val="00EA439E"/>
    <w:rsid w:val="00EB2FB0"/>
    <w:rsid w:val="00EC0EFD"/>
    <w:rsid w:val="00EC51B4"/>
    <w:rsid w:val="00EC65F1"/>
    <w:rsid w:val="00EC7BA6"/>
    <w:rsid w:val="00ED2AF7"/>
    <w:rsid w:val="00F11809"/>
    <w:rsid w:val="00F20E31"/>
    <w:rsid w:val="00F26173"/>
    <w:rsid w:val="00F32C11"/>
    <w:rsid w:val="00F33352"/>
    <w:rsid w:val="00F423C6"/>
    <w:rsid w:val="00F435B0"/>
    <w:rsid w:val="00F56247"/>
    <w:rsid w:val="00F63CF7"/>
    <w:rsid w:val="00F65D48"/>
    <w:rsid w:val="00F72877"/>
    <w:rsid w:val="00F93AA4"/>
    <w:rsid w:val="00FC549E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40385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3855"/>
    <w:rPr>
      <w:rFonts w:ascii="Calibri" w:eastAsia="Times New Roman" w:hAnsi="Calibri" w:cs="Times New Roman"/>
    </w:rPr>
  </w:style>
  <w:style w:type="character" w:customStyle="1" w:styleId="a6">
    <w:name w:val="Абзац списка Знак"/>
    <w:basedOn w:val="a0"/>
    <w:link w:val="a7"/>
    <w:rsid w:val="00403855"/>
    <w:rPr>
      <w:rFonts w:ascii="Calibri" w:hAnsi="Calibri"/>
    </w:rPr>
  </w:style>
  <w:style w:type="paragraph" w:styleId="a7">
    <w:name w:val="List Paragraph"/>
    <w:basedOn w:val="a"/>
    <w:link w:val="a6"/>
    <w:qFormat/>
    <w:rsid w:val="00403855"/>
    <w:pPr>
      <w:spacing w:line="240" w:lineRule="auto"/>
      <w:ind w:left="720"/>
    </w:pPr>
    <w:rPr>
      <w:rFonts w:ascii="Calibri" w:hAnsi="Calibri"/>
    </w:rPr>
  </w:style>
  <w:style w:type="paragraph" w:customStyle="1" w:styleId="Style3">
    <w:name w:val="Style3"/>
    <w:basedOn w:val="a"/>
    <w:rsid w:val="00403855"/>
    <w:pPr>
      <w:autoSpaceDE w:val="0"/>
      <w:autoSpaceDN w:val="0"/>
      <w:spacing w:after="0" w:line="221" w:lineRule="atLeast"/>
      <w:ind w:hanging="2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403855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4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70B1-F9F0-4E7C-A857-DEB54FBE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8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компьютер</cp:lastModifiedBy>
  <cp:revision>385</cp:revision>
  <cp:lastPrinted>2022-05-17T08:26:00Z</cp:lastPrinted>
  <dcterms:created xsi:type="dcterms:W3CDTF">2018-04-16T10:39:00Z</dcterms:created>
  <dcterms:modified xsi:type="dcterms:W3CDTF">2024-06-20T11:57:00Z</dcterms:modified>
</cp:coreProperties>
</file>