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365" w:rsidRPr="00AB1365" w:rsidRDefault="00AB1365" w:rsidP="00AB1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9335" cy="1144270"/>
            <wp:effectExtent l="19050" t="0" r="0" b="0"/>
            <wp:docPr id="1" name="Рисунок 1" descr="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365" w:rsidRPr="00AB1365" w:rsidRDefault="00AB1365" w:rsidP="00AB1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1365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Контрольно-счетная палата Суражского муниципального района</w:t>
      </w:r>
    </w:p>
    <w:p w:rsidR="00EC1213" w:rsidRDefault="00AB1365" w:rsidP="00AB1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B13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243 500, Брянская область, г. Сураж, ул. Ленина, 40,оф.46  Тел. (48330) 2-11-45, </w:t>
      </w:r>
    </w:p>
    <w:p w:rsidR="00AB1365" w:rsidRPr="00AB1365" w:rsidRDefault="00AB1365" w:rsidP="00AB1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13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E</w:t>
      </w:r>
      <w:r w:rsidRPr="00AB13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-</w:t>
      </w:r>
      <w:r w:rsidRPr="00AB13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mail</w:t>
      </w:r>
      <w:r w:rsidRPr="00AB13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:</w:t>
      </w:r>
      <w:r w:rsidRPr="00AB13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c</w:t>
      </w:r>
      <w:r w:rsidRPr="00AB13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AB13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palata</w:t>
      </w:r>
      <w:proofErr w:type="spellEnd"/>
      <w:r w:rsidRPr="00AB13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@</w:t>
      </w:r>
      <w:proofErr w:type="spellStart"/>
      <w:r w:rsidRPr="00AB13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yandex</w:t>
      </w:r>
      <w:proofErr w:type="spellEnd"/>
      <w:r w:rsidRPr="00AB13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AB13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ru</w:t>
      </w:r>
      <w:proofErr w:type="spellEnd"/>
    </w:p>
    <w:p w:rsidR="00AB1365" w:rsidRPr="00AB1365" w:rsidRDefault="00AB1365" w:rsidP="00AB1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365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          </w:t>
      </w:r>
    </w:p>
    <w:p w:rsidR="00AB1365" w:rsidRPr="00FC6530" w:rsidRDefault="00AB1365" w:rsidP="00AB1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6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Заключение </w:t>
      </w:r>
    </w:p>
    <w:p w:rsidR="00AB1365" w:rsidRPr="00FC6530" w:rsidRDefault="00AB1365" w:rsidP="00AB1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6530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Контрольно-счетной палаты Суражского муниципального района</w:t>
      </w:r>
    </w:p>
    <w:p w:rsidR="00AB1365" w:rsidRPr="00FC6530" w:rsidRDefault="00AB1365" w:rsidP="00AB1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6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проект решения «О бюджете </w:t>
      </w:r>
      <w:proofErr w:type="spellStart"/>
      <w:r w:rsidR="00A66D3D">
        <w:rPr>
          <w:rFonts w:ascii="Times New Roman" w:eastAsia="Times New Roman" w:hAnsi="Times New Roman" w:cs="Times New Roman"/>
          <w:b/>
          <w:bCs/>
          <w:sz w:val="24"/>
          <w:szCs w:val="24"/>
        </w:rPr>
        <w:t>Влазовичско</w:t>
      </w:r>
      <w:r w:rsidR="000E44F3">
        <w:rPr>
          <w:rFonts w:ascii="Times New Roman" w:eastAsia="Times New Roman" w:hAnsi="Times New Roman" w:cs="Times New Roman"/>
          <w:b/>
          <w:bCs/>
          <w:sz w:val="24"/>
          <w:szCs w:val="24"/>
        </w:rPr>
        <w:t>го</w:t>
      </w:r>
      <w:proofErr w:type="spellEnd"/>
      <w:r w:rsidRPr="00FC6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</w:t>
      </w:r>
      <w:r w:rsidR="000E44F3">
        <w:rPr>
          <w:rFonts w:ascii="Times New Roman" w:eastAsia="Times New Roman" w:hAnsi="Times New Roman" w:cs="Times New Roman"/>
          <w:b/>
          <w:bCs/>
          <w:sz w:val="24"/>
          <w:szCs w:val="24"/>
        </w:rPr>
        <w:t>го</w:t>
      </w:r>
      <w:r w:rsidRPr="00FC6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поселени</w:t>
      </w:r>
      <w:r w:rsidR="000E44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Суражского района Брянской области </w:t>
      </w:r>
      <w:r w:rsidR="00FC275C">
        <w:rPr>
          <w:rFonts w:ascii="Times New Roman" w:eastAsia="Times New Roman" w:hAnsi="Times New Roman" w:cs="Times New Roman"/>
          <w:b/>
          <w:bCs/>
          <w:sz w:val="24"/>
          <w:szCs w:val="24"/>
        </w:rPr>
        <w:t>на 202</w:t>
      </w:r>
      <w:r w:rsidR="00AD1462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FC27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 на плановый период 202</w:t>
      </w:r>
      <w:r w:rsidR="00AD1462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FC27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202</w:t>
      </w:r>
      <w:r w:rsidR="00AD1462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FC27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  <w:r w:rsidRPr="00FC6530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DE7C1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B1365" w:rsidRPr="00FC6530" w:rsidRDefault="00AB1365" w:rsidP="00AB1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653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B1365" w:rsidRPr="00FC6530" w:rsidRDefault="00AB1365" w:rsidP="00AB1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530">
        <w:rPr>
          <w:rFonts w:ascii="Times New Roman" w:eastAsia="Times New Roman" w:hAnsi="Times New Roman" w:cs="Times New Roman"/>
          <w:b/>
          <w:bCs/>
          <w:sz w:val="24"/>
          <w:szCs w:val="24"/>
        </w:rPr>
        <w:t>г. Сураж                                                                         </w:t>
      </w:r>
      <w:r w:rsidR="00FC6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Pr="00FC6530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</w:t>
      </w:r>
      <w:r w:rsidR="00F61204">
        <w:rPr>
          <w:rFonts w:ascii="Times New Roman" w:eastAsia="Times New Roman" w:hAnsi="Times New Roman" w:cs="Times New Roman"/>
          <w:b/>
          <w:bCs/>
          <w:sz w:val="24"/>
          <w:szCs w:val="24"/>
        </w:rPr>
        <w:t>25</w:t>
      </w:r>
      <w:r w:rsidRPr="00FC6530">
        <w:rPr>
          <w:rFonts w:ascii="Times New Roman" w:eastAsia="Times New Roman" w:hAnsi="Times New Roman" w:cs="Times New Roman"/>
          <w:b/>
          <w:bCs/>
          <w:sz w:val="24"/>
          <w:szCs w:val="24"/>
        </w:rPr>
        <w:t>.1</w:t>
      </w:r>
      <w:r w:rsidR="00F6120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FC653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DB0ACF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AD1462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2C70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 w:rsidRPr="00FC653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AB1365" w:rsidRPr="00FC6530" w:rsidRDefault="00AB1365" w:rsidP="00AB1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53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B1365" w:rsidRPr="00734EA0" w:rsidRDefault="00AB1365" w:rsidP="00AB13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4EA0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AD1462" w:rsidRPr="00AD1462" w:rsidRDefault="004074B7" w:rsidP="00AD1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67DC">
        <w:rPr>
          <w:rFonts w:ascii="Times New Roman" w:eastAsia="Times New Roman" w:hAnsi="Times New Roman" w:cs="Times New Roman"/>
          <w:sz w:val="24"/>
          <w:szCs w:val="24"/>
        </w:rPr>
        <w:t xml:space="preserve">Заключение Контрольно-счетной палаты Суражского муниципального района на проект </w:t>
      </w:r>
      <w:r w:rsidRPr="00590FD3">
        <w:rPr>
          <w:rFonts w:ascii="Times New Roman" w:eastAsia="Times New Roman" w:hAnsi="Times New Roman" w:cs="Times New Roman"/>
          <w:sz w:val="24"/>
          <w:szCs w:val="24"/>
        </w:rPr>
        <w:t xml:space="preserve">решения </w:t>
      </w:r>
      <w:r w:rsidRPr="00590FD3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бюджете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Влазовичского</w:t>
      </w:r>
      <w:proofErr w:type="spellEnd"/>
      <w:r w:rsidRPr="00590FD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Суражского муниципального района Брянской области </w:t>
      </w:r>
      <w:r w:rsidR="00FC275C">
        <w:rPr>
          <w:rFonts w:ascii="Times New Roman" w:eastAsia="Times New Roman" w:hAnsi="Times New Roman" w:cs="Times New Roman"/>
          <w:bCs/>
          <w:sz w:val="24"/>
          <w:szCs w:val="24"/>
        </w:rPr>
        <w:t>на 202</w:t>
      </w:r>
      <w:r w:rsidR="00C26D4A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FC275C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 и на плановый период 202</w:t>
      </w:r>
      <w:r w:rsidR="00C26D4A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FC275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202</w:t>
      </w:r>
      <w:r w:rsidR="00C26D4A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FC275C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</w:t>
      </w:r>
      <w:r w:rsidRPr="00590FD3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FC275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767DC">
        <w:rPr>
          <w:rFonts w:ascii="Times New Roman" w:eastAsia="Times New Roman" w:hAnsi="Times New Roman" w:cs="Times New Roman"/>
          <w:sz w:val="24"/>
          <w:szCs w:val="24"/>
        </w:rPr>
        <w:t xml:space="preserve"> подготовлено в соответствии с Бюджетным Кодексом Российской Федерации, Положением «О Контрольно-счетной палате Суражского муниципального района», иными актами законодательства Российской Федерации и органов местного самоуправления Суражского района, пунктом 1.1.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767DC">
        <w:rPr>
          <w:rFonts w:ascii="Times New Roman" w:eastAsia="Times New Roman" w:hAnsi="Times New Roman" w:cs="Times New Roman"/>
          <w:sz w:val="24"/>
          <w:szCs w:val="24"/>
        </w:rPr>
        <w:t xml:space="preserve"> плана работы</w:t>
      </w:r>
      <w:proofErr w:type="gramEnd"/>
      <w:r w:rsidRPr="00E767DC">
        <w:rPr>
          <w:rFonts w:ascii="Times New Roman" w:eastAsia="Times New Roman" w:hAnsi="Times New Roman" w:cs="Times New Roman"/>
          <w:sz w:val="24"/>
          <w:szCs w:val="24"/>
        </w:rPr>
        <w:t xml:space="preserve"> Контрольно-счетной палаты на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B2468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E767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D1462" w:rsidRPr="00AD1462">
        <w:rPr>
          <w:rFonts w:ascii="Times New Roman" w:eastAsia="Times New Roman" w:hAnsi="Times New Roman" w:cs="Times New Roman"/>
          <w:sz w:val="24"/>
          <w:szCs w:val="24"/>
        </w:rPr>
        <w:t>приказа № 13 от 15.11.2024 года.</w:t>
      </w:r>
    </w:p>
    <w:p w:rsidR="00AB1365" w:rsidRPr="00734EA0" w:rsidRDefault="00AB1365" w:rsidP="00AD1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A0">
        <w:rPr>
          <w:rFonts w:ascii="Times New Roman" w:eastAsia="Times New Roman" w:hAnsi="Times New Roman" w:cs="Times New Roman"/>
          <w:sz w:val="24"/>
          <w:szCs w:val="24"/>
        </w:rPr>
        <w:t xml:space="preserve">Целью проведения экспертизы проекта бюджета </w:t>
      </w:r>
      <w:proofErr w:type="spellStart"/>
      <w:r w:rsidR="00A66D3D">
        <w:rPr>
          <w:rFonts w:ascii="Times New Roman" w:eastAsia="Times New Roman" w:hAnsi="Times New Roman" w:cs="Times New Roman"/>
          <w:sz w:val="24"/>
          <w:szCs w:val="24"/>
        </w:rPr>
        <w:t>Влазовичского</w:t>
      </w:r>
      <w:proofErr w:type="spellEnd"/>
      <w:r w:rsidRPr="00734EA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является определение соблюдения бюджетного и иного законодательства исполнительными органами местного самоуправления при разработке проекта местного бюджета на очередной финансовый год и плановый период, анализ доходов и расходов бюджета.</w:t>
      </w:r>
    </w:p>
    <w:p w:rsidR="00AB1365" w:rsidRPr="00734EA0" w:rsidRDefault="00AB1365" w:rsidP="00AB1365">
      <w:pPr>
        <w:keepNext/>
        <w:spacing w:after="0" w:line="240" w:lineRule="auto"/>
        <w:ind w:firstLine="709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4"/>
          <w:szCs w:val="24"/>
        </w:rPr>
      </w:pPr>
      <w:r w:rsidRPr="00734E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Параметры прогноза </w:t>
      </w:r>
      <w:proofErr w:type="gramStart"/>
      <w:r w:rsidRPr="00734E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исходных</w:t>
      </w:r>
      <w:proofErr w:type="gramEnd"/>
      <w:r w:rsidRPr="00734E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макроэкономических</w:t>
      </w:r>
    </w:p>
    <w:p w:rsidR="00AB1365" w:rsidRPr="00365D28" w:rsidRDefault="00AB1365" w:rsidP="00AB1365">
      <w:pPr>
        <w:keepNext/>
        <w:spacing w:after="0" w:line="240" w:lineRule="auto"/>
        <w:ind w:firstLine="709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4"/>
          <w:szCs w:val="24"/>
        </w:rPr>
      </w:pPr>
      <w:r w:rsidRPr="00365D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показателей для составления проекта бюджета</w:t>
      </w:r>
    </w:p>
    <w:p w:rsidR="00AB1365" w:rsidRPr="00365D28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D28">
        <w:rPr>
          <w:rFonts w:ascii="Times New Roman" w:eastAsia="Times New Roman" w:hAnsi="Times New Roman" w:cs="Times New Roman"/>
          <w:sz w:val="24"/>
          <w:szCs w:val="24"/>
        </w:rPr>
        <w:t xml:space="preserve">Прогноз социально-экономического развития </w:t>
      </w:r>
      <w:proofErr w:type="spellStart"/>
      <w:r w:rsidR="00A66D3D" w:rsidRPr="00365D28">
        <w:rPr>
          <w:rFonts w:ascii="Times New Roman" w:eastAsia="Times New Roman" w:hAnsi="Times New Roman" w:cs="Times New Roman"/>
          <w:sz w:val="24"/>
          <w:szCs w:val="24"/>
        </w:rPr>
        <w:t>Влазовичского</w:t>
      </w:r>
      <w:proofErr w:type="spellEnd"/>
      <w:r w:rsidRPr="00365D2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разработан на период </w:t>
      </w:r>
      <w:r w:rsidR="00DB0ACF" w:rsidRPr="00365D2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26D4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65D2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DB0ACF" w:rsidRPr="00365D2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26D4A">
        <w:rPr>
          <w:rFonts w:ascii="Times New Roman" w:eastAsia="Times New Roman" w:hAnsi="Times New Roman" w:cs="Times New Roman"/>
          <w:sz w:val="24"/>
          <w:szCs w:val="24"/>
        </w:rPr>
        <w:t>7</w:t>
      </w:r>
      <w:r w:rsidR="002C70B5" w:rsidRPr="00365D2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365D28">
        <w:rPr>
          <w:rFonts w:ascii="Times New Roman" w:eastAsia="Times New Roman" w:hAnsi="Times New Roman" w:cs="Times New Roman"/>
          <w:sz w:val="24"/>
          <w:szCs w:val="24"/>
        </w:rPr>
        <w:t xml:space="preserve">ы, что соответствует установленному периоду в части 1 статьи 173 Бюджетного кодекса Российской Федерации.  </w:t>
      </w:r>
      <w:proofErr w:type="gramStart"/>
      <w:r w:rsidRPr="00365D28">
        <w:rPr>
          <w:rFonts w:ascii="Times New Roman" w:eastAsia="Times New Roman" w:hAnsi="Times New Roman" w:cs="Times New Roman"/>
          <w:sz w:val="24"/>
          <w:szCs w:val="24"/>
        </w:rPr>
        <w:t xml:space="preserve">Прогноз социально-экономического развития </w:t>
      </w:r>
      <w:proofErr w:type="spellStart"/>
      <w:r w:rsidR="00A66D3D" w:rsidRPr="00365D28">
        <w:rPr>
          <w:rFonts w:ascii="Times New Roman" w:eastAsia="Times New Roman" w:hAnsi="Times New Roman" w:cs="Times New Roman"/>
          <w:sz w:val="24"/>
          <w:szCs w:val="24"/>
        </w:rPr>
        <w:t>Влазовичского</w:t>
      </w:r>
      <w:proofErr w:type="spellEnd"/>
      <w:r w:rsidRPr="00365D2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</w:t>
      </w:r>
      <w:r w:rsidR="00DB0ACF" w:rsidRPr="00365D2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26D4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65D2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DB0ACF" w:rsidRPr="00365D2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26D4A">
        <w:rPr>
          <w:rFonts w:ascii="Times New Roman" w:eastAsia="Times New Roman" w:hAnsi="Times New Roman" w:cs="Times New Roman"/>
          <w:sz w:val="24"/>
          <w:szCs w:val="24"/>
        </w:rPr>
        <w:t>7</w:t>
      </w:r>
      <w:r w:rsidR="002C70B5" w:rsidRPr="00365D2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365D28">
        <w:rPr>
          <w:rFonts w:ascii="Times New Roman" w:eastAsia="Times New Roman" w:hAnsi="Times New Roman" w:cs="Times New Roman"/>
          <w:sz w:val="24"/>
          <w:szCs w:val="24"/>
        </w:rPr>
        <w:t xml:space="preserve">ы (далее -  Прогноз) </w:t>
      </w:r>
      <w:r w:rsidR="000F796B" w:rsidRPr="00365D28">
        <w:rPr>
          <w:rFonts w:ascii="Times New Roman" w:eastAsia="Times New Roman" w:hAnsi="Times New Roman" w:cs="Times New Roman"/>
          <w:sz w:val="24"/>
          <w:szCs w:val="24"/>
        </w:rPr>
        <w:t xml:space="preserve">разработан в </w:t>
      </w:r>
      <w:hyperlink r:id="rId10" w:history="1">
        <w:r w:rsidR="000F796B" w:rsidRPr="00365D28">
          <w:rPr>
            <w:rFonts w:ascii="Times New Roman" w:eastAsia="Times New Roman" w:hAnsi="Times New Roman" w:cs="Times New Roman"/>
            <w:sz w:val="24"/>
            <w:szCs w:val="24"/>
          </w:rPr>
          <w:t>порядке</w:t>
        </w:r>
      </w:hyperlink>
      <w:r w:rsidR="000F796B" w:rsidRPr="00365D28">
        <w:rPr>
          <w:rFonts w:ascii="Times New Roman" w:eastAsia="Times New Roman" w:hAnsi="Times New Roman" w:cs="Times New Roman"/>
          <w:sz w:val="24"/>
          <w:szCs w:val="24"/>
        </w:rPr>
        <w:t xml:space="preserve">, установленном постановлением </w:t>
      </w:r>
      <w:proofErr w:type="spellStart"/>
      <w:r w:rsidR="000F796B" w:rsidRPr="00365D28">
        <w:rPr>
          <w:rFonts w:ascii="Times New Roman" w:eastAsia="Times New Roman" w:hAnsi="Times New Roman" w:cs="Times New Roman"/>
          <w:sz w:val="24"/>
          <w:szCs w:val="24"/>
        </w:rPr>
        <w:t>Влазовичской</w:t>
      </w:r>
      <w:proofErr w:type="spellEnd"/>
      <w:r w:rsidR="000F796B" w:rsidRPr="00365D28">
        <w:rPr>
          <w:rFonts w:ascii="Times New Roman" w:eastAsia="Times New Roman" w:hAnsi="Times New Roman" w:cs="Times New Roman"/>
          <w:sz w:val="24"/>
          <w:szCs w:val="24"/>
        </w:rPr>
        <w:t xml:space="preserve"> сельской администрацией  Суражского района от 28.07.2016 г. №69-1 </w:t>
      </w:r>
      <w:r w:rsidRPr="00365D28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Порядка разработки, корректировки, осуществления мониторинга и контроля реализации прогноза социально-экономического развития муниципального образования </w:t>
      </w:r>
      <w:proofErr w:type="spellStart"/>
      <w:r w:rsidR="00A66D3D" w:rsidRPr="00365D28">
        <w:rPr>
          <w:rFonts w:ascii="Times New Roman" w:eastAsia="Times New Roman" w:hAnsi="Times New Roman" w:cs="Times New Roman"/>
          <w:sz w:val="24"/>
          <w:szCs w:val="24"/>
        </w:rPr>
        <w:t>Влазовичское</w:t>
      </w:r>
      <w:proofErr w:type="spellEnd"/>
      <w:r w:rsidRPr="00365D28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на среднесрочный и долгосрочный период»</w:t>
      </w:r>
      <w:r w:rsidR="000650CA" w:rsidRPr="00365D2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365D28">
        <w:rPr>
          <w:rFonts w:ascii="Times New Roman" w:eastAsia="Times New Roman" w:hAnsi="Times New Roman" w:cs="Times New Roman"/>
          <w:sz w:val="24"/>
          <w:szCs w:val="24"/>
        </w:rPr>
        <w:t xml:space="preserve">утвержден постановлением </w:t>
      </w:r>
      <w:proofErr w:type="spellStart"/>
      <w:r w:rsidR="00A66D3D" w:rsidRPr="00365D28">
        <w:rPr>
          <w:rFonts w:ascii="Times New Roman" w:eastAsia="Times New Roman" w:hAnsi="Times New Roman" w:cs="Times New Roman"/>
          <w:sz w:val="24"/>
          <w:szCs w:val="24"/>
        </w:rPr>
        <w:t>Влазовичской</w:t>
      </w:r>
      <w:proofErr w:type="spellEnd"/>
      <w:r w:rsidRPr="00365D28">
        <w:rPr>
          <w:rFonts w:ascii="Times New Roman" w:eastAsia="Times New Roman" w:hAnsi="Times New Roman" w:cs="Times New Roman"/>
          <w:sz w:val="24"/>
          <w:szCs w:val="24"/>
        </w:rPr>
        <w:t xml:space="preserve"> сельской администрации Суражского района</w:t>
      </w:r>
      <w:r w:rsidR="000650CA" w:rsidRPr="00365D28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985CB1" w:rsidRPr="00365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50CA" w:rsidRPr="00365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21B" w:rsidRPr="00365D28">
        <w:rPr>
          <w:rFonts w:ascii="Times New Roman" w:eastAsia="Times New Roman" w:hAnsi="Times New Roman" w:cs="Times New Roman"/>
          <w:sz w:val="24"/>
          <w:szCs w:val="24"/>
        </w:rPr>
        <w:t>14</w:t>
      </w:r>
      <w:r w:rsidR="000650CA" w:rsidRPr="00365D28">
        <w:rPr>
          <w:rFonts w:ascii="Times New Roman" w:eastAsia="Times New Roman" w:hAnsi="Times New Roman" w:cs="Times New Roman"/>
          <w:sz w:val="24"/>
          <w:szCs w:val="24"/>
        </w:rPr>
        <w:t>.1</w:t>
      </w:r>
      <w:r w:rsidR="0042121B" w:rsidRPr="00365D28">
        <w:rPr>
          <w:rFonts w:ascii="Times New Roman" w:eastAsia="Times New Roman" w:hAnsi="Times New Roman" w:cs="Times New Roman"/>
          <w:sz w:val="24"/>
          <w:szCs w:val="24"/>
        </w:rPr>
        <w:t>1</w:t>
      </w:r>
      <w:r w:rsidR="000650CA" w:rsidRPr="00365D28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0ACF" w:rsidRPr="00365D2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65D28" w:rsidRPr="00365D28">
        <w:rPr>
          <w:rFonts w:ascii="Times New Roman" w:eastAsia="Times New Roman" w:hAnsi="Times New Roman" w:cs="Times New Roman"/>
          <w:sz w:val="24"/>
          <w:szCs w:val="24"/>
        </w:rPr>
        <w:t>4</w:t>
      </w:r>
      <w:r w:rsidR="000650CA" w:rsidRPr="00365D2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0650CA" w:rsidRPr="00365D28">
        <w:rPr>
          <w:rFonts w:ascii="Times New Roman" w:eastAsia="Times New Roman" w:hAnsi="Times New Roman" w:cs="Times New Roman"/>
          <w:sz w:val="24"/>
          <w:szCs w:val="24"/>
        </w:rPr>
        <w:t xml:space="preserve">. № </w:t>
      </w:r>
      <w:r w:rsidR="0042121B" w:rsidRPr="00365D28">
        <w:rPr>
          <w:rFonts w:ascii="Times New Roman" w:eastAsia="Times New Roman" w:hAnsi="Times New Roman" w:cs="Times New Roman"/>
          <w:sz w:val="24"/>
          <w:szCs w:val="24"/>
        </w:rPr>
        <w:t>41</w:t>
      </w:r>
      <w:r w:rsidRPr="00365D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26C4" w:rsidRPr="00365D28" w:rsidRDefault="00AA26C4" w:rsidP="00AA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D28">
        <w:rPr>
          <w:rFonts w:ascii="Times New Roman" w:eastAsia="Times New Roman" w:hAnsi="Times New Roman" w:cs="Times New Roman"/>
          <w:sz w:val="24"/>
          <w:szCs w:val="24"/>
        </w:rPr>
        <w:t xml:space="preserve">В состав </w:t>
      </w:r>
      <w:proofErr w:type="spellStart"/>
      <w:r w:rsidRPr="00365D28">
        <w:rPr>
          <w:rFonts w:ascii="Times New Roman" w:eastAsia="Times New Roman" w:hAnsi="Times New Roman" w:cs="Times New Roman"/>
          <w:sz w:val="24"/>
          <w:szCs w:val="24"/>
        </w:rPr>
        <w:t>Влазовичского</w:t>
      </w:r>
      <w:proofErr w:type="spellEnd"/>
      <w:r w:rsidRPr="00365D2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входят: </w:t>
      </w:r>
    </w:p>
    <w:p w:rsidR="00AA26C4" w:rsidRPr="00C272BB" w:rsidRDefault="00AA26C4" w:rsidP="00AA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D28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-сёла</w:t>
      </w:r>
      <w:r w:rsidRPr="00C272BB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 xml:space="preserve">: </w:t>
      </w:r>
      <w:proofErr w:type="spellStart"/>
      <w:r w:rsidRPr="00C272BB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Влазовичи</w:t>
      </w:r>
      <w:proofErr w:type="spellEnd"/>
      <w:r w:rsidRPr="00C272BB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 xml:space="preserve">, </w:t>
      </w:r>
      <w:proofErr w:type="spellStart"/>
      <w:r w:rsidRPr="00C272BB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Косичи</w:t>
      </w:r>
      <w:proofErr w:type="spellEnd"/>
      <w:r w:rsidRPr="00C272BB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, Октябрьское;</w:t>
      </w:r>
    </w:p>
    <w:p w:rsidR="00AA26C4" w:rsidRPr="00C272BB" w:rsidRDefault="00AA26C4" w:rsidP="00AA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2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-поселки: Каменный, </w:t>
      </w:r>
      <w:proofErr w:type="spellStart"/>
      <w:r w:rsidRPr="00C272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Новоандреевский</w:t>
      </w:r>
      <w:proofErr w:type="spellEnd"/>
      <w:r w:rsidRPr="00C272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272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Рудницкий</w:t>
      </w:r>
      <w:proofErr w:type="spellEnd"/>
      <w:r w:rsidRPr="00C272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AA26C4" w:rsidRDefault="00AA26C4" w:rsidP="00AA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272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-деревни: Красная Слобода, Покровка,</w:t>
      </w:r>
      <w:r w:rsidRPr="00C272BB">
        <w:rPr>
          <w:rFonts w:ascii="Times New Roman" w:eastAsia="Times New Roman" w:hAnsi="Times New Roman" w:cs="Times New Roman"/>
          <w:spacing w:val="-2"/>
          <w:sz w:val="24"/>
          <w:szCs w:val="24"/>
        </w:rPr>
        <w:t> </w:t>
      </w:r>
      <w:r w:rsidRPr="00C272BB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 xml:space="preserve">Андреевка, </w:t>
      </w:r>
      <w:proofErr w:type="spellStart"/>
      <w:r w:rsidRPr="00C272BB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>Василевка</w:t>
      </w:r>
      <w:proofErr w:type="spellEnd"/>
      <w:r w:rsidRPr="00C272BB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>.</w:t>
      </w:r>
      <w:r w:rsidRPr="00C272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AA26C4" w:rsidRPr="00734EA0" w:rsidRDefault="00AA26C4" w:rsidP="00AA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A0">
        <w:rPr>
          <w:rFonts w:ascii="Times New Roman" w:eastAsia="Times New Roman" w:hAnsi="Times New Roman" w:cs="Times New Roman"/>
          <w:sz w:val="24"/>
          <w:szCs w:val="24"/>
        </w:rPr>
        <w:t>Площадь поселения составляет 13</w:t>
      </w:r>
      <w:r>
        <w:rPr>
          <w:rFonts w:ascii="Times New Roman" w:eastAsia="Times New Roman" w:hAnsi="Times New Roman" w:cs="Times New Roman"/>
          <w:sz w:val="24"/>
          <w:szCs w:val="24"/>
        </w:rPr>
        <w:t>880</w:t>
      </w:r>
      <w:r w:rsidRPr="00734EA0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</w:rPr>
        <w:t>ектаров</w:t>
      </w:r>
      <w:r w:rsidRPr="00734E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1365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A0">
        <w:rPr>
          <w:rFonts w:ascii="Times New Roman" w:eastAsia="Times New Roman" w:hAnsi="Times New Roman" w:cs="Times New Roman"/>
          <w:sz w:val="24"/>
          <w:szCs w:val="24"/>
        </w:rPr>
        <w:t>Демографическая ситуация, в ближайшую перспективу, будет развиваться под влиянием сложившихся тенденций рождаемости, смертности, миграционных процессов населения поселения. В целом она не получит существенных изменений и продолжится тенденция сокращения населения.</w:t>
      </w:r>
    </w:p>
    <w:p w:rsidR="00BE21E7" w:rsidRDefault="00BE21E7" w:rsidP="00BE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Численность населения на 01.01.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26D4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г. составля</w:t>
      </w:r>
      <w:r w:rsidR="0077096C"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D28">
        <w:rPr>
          <w:rFonts w:ascii="Times New Roman" w:eastAsia="Times New Roman" w:hAnsi="Times New Roman" w:cs="Times New Roman"/>
          <w:sz w:val="24"/>
          <w:szCs w:val="24"/>
        </w:rPr>
        <w:t>1680</w:t>
      </w:r>
      <w:r w:rsidR="00E848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человек.</w:t>
      </w:r>
    </w:p>
    <w:p w:rsidR="00577EB7" w:rsidRPr="00740A9F" w:rsidRDefault="00577EB7" w:rsidP="00577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A9F">
        <w:rPr>
          <w:rFonts w:ascii="Times New Roman" w:eastAsia="Times New Roman" w:hAnsi="Times New Roman" w:cs="Times New Roman"/>
          <w:sz w:val="24"/>
          <w:szCs w:val="24"/>
        </w:rPr>
        <w:t>Основным направлением улучшения демографической ситуации остается повышение рождаемости, т.к. при ее уровне ниже рубежа простого воспроизводства населения даже самая низкая смертность не обеспечит прекращение убыли населения и стабилизации его численности, при этом миграционный прирост населения не является решением демографической проблемы.</w:t>
      </w:r>
    </w:p>
    <w:p w:rsidR="00577EB7" w:rsidRPr="00740A9F" w:rsidRDefault="00577EB7" w:rsidP="00577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A9F">
        <w:rPr>
          <w:rFonts w:ascii="Times New Roman" w:eastAsia="Times New Roman" w:hAnsi="Times New Roman" w:cs="Times New Roman"/>
          <w:sz w:val="24"/>
          <w:szCs w:val="24"/>
        </w:rPr>
        <w:t xml:space="preserve">При составлении прогноза социально-экономического развития </w:t>
      </w:r>
      <w:proofErr w:type="spellStart"/>
      <w:r w:rsidRPr="00740A9F">
        <w:rPr>
          <w:rFonts w:ascii="Times New Roman" w:eastAsia="Times New Roman" w:hAnsi="Times New Roman" w:cs="Times New Roman"/>
          <w:sz w:val="24"/>
          <w:szCs w:val="24"/>
        </w:rPr>
        <w:t>Влазовичского</w:t>
      </w:r>
      <w:proofErr w:type="spellEnd"/>
      <w:r w:rsidRPr="00740A9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период до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65D2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40A9F">
        <w:rPr>
          <w:rFonts w:ascii="Times New Roman" w:eastAsia="Times New Roman" w:hAnsi="Times New Roman" w:cs="Times New Roman"/>
          <w:sz w:val="24"/>
          <w:szCs w:val="24"/>
        </w:rPr>
        <w:t xml:space="preserve"> года использовались данные предприятий </w:t>
      </w:r>
      <w:r w:rsidRPr="00740A9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Колхоз «Серп и Молот» и </w:t>
      </w:r>
      <w:r w:rsidRPr="00740A9F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  <w:t>СПК «Восход</w:t>
      </w:r>
      <w:r w:rsidRPr="00740A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740A9F">
        <w:rPr>
          <w:rFonts w:ascii="Times New Roman" w:eastAsia="Times New Roman" w:hAnsi="Times New Roman" w:cs="Times New Roman"/>
          <w:sz w:val="24"/>
          <w:szCs w:val="24"/>
        </w:rPr>
        <w:t>находящееся</w:t>
      </w:r>
      <w:proofErr w:type="gramEnd"/>
      <w:r w:rsidRPr="00740A9F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Pr="00740A9F">
        <w:rPr>
          <w:rFonts w:ascii="Times New Roman" w:eastAsia="Times New Roman" w:hAnsi="Times New Roman" w:cs="Times New Roman"/>
          <w:sz w:val="24"/>
          <w:szCs w:val="24"/>
        </w:rPr>
        <w:t>Влазовичского</w:t>
      </w:r>
      <w:proofErr w:type="spellEnd"/>
      <w:r w:rsidRPr="00740A9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В своих прогнозах предприятия планируют рост заработной платы. Инвестиций в основной капитал нет. Строительство на территории поселения не планируется. </w:t>
      </w:r>
    </w:p>
    <w:p w:rsidR="00577EB7" w:rsidRPr="00740A9F" w:rsidRDefault="00577EB7" w:rsidP="00577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A9F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населения </w:t>
      </w:r>
      <w:proofErr w:type="spellStart"/>
      <w:r w:rsidRPr="00740A9F">
        <w:rPr>
          <w:rFonts w:ascii="Times New Roman" w:eastAsia="Times New Roman" w:hAnsi="Times New Roman" w:cs="Times New Roman"/>
          <w:sz w:val="24"/>
          <w:szCs w:val="24"/>
        </w:rPr>
        <w:t>Влазовичского</w:t>
      </w:r>
      <w:proofErr w:type="spellEnd"/>
      <w:r w:rsidRPr="00740A9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товарами первой необходимости производят 6 магазинов индивидуальных предпринимателей. Объекты общественного питания на территории поселения отсутствуют.</w:t>
      </w:r>
    </w:p>
    <w:p w:rsidR="00577EB7" w:rsidRPr="009C29FB" w:rsidRDefault="00577EB7" w:rsidP="00577E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9FB">
        <w:rPr>
          <w:rFonts w:ascii="Times New Roman" w:eastAsia="Times New Roman" w:hAnsi="Times New Roman" w:cs="Times New Roman"/>
          <w:sz w:val="24"/>
          <w:szCs w:val="24"/>
        </w:rPr>
        <w:t xml:space="preserve">Социальная сфера </w:t>
      </w:r>
      <w:proofErr w:type="spellStart"/>
      <w:r w:rsidRPr="009C29FB">
        <w:rPr>
          <w:rFonts w:ascii="Times New Roman" w:eastAsia="Times New Roman" w:hAnsi="Times New Roman" w:cs="Times New Roman"/>
          <w:sz w:val="24"/>
          <w:szCs w:val="24"/>
        </w:rPr>
        <w:t>Влазовичского</w:t>
      </w:r>
      <w:proofErr w:type="spellEnd"/>
      <w:r w:rsidRPr="009C29F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представлена следующими объектами: </w:t>
      </w:r>
      <w:proofErr w:type="spellStart"/>
      <w:r w:rsidRPr="009C29FB">
        <w:rPr>
          <w:rFonts w:ascii="Times New Roman" w:eastAsia="Times New Roman" w:hAnsi="Times New Roman" w:cs="Times New Roman"/>
          <w:sz w:val="24"/>
          <w:szCs w:val="24"/>
        </w:rPr>
        <w:t>Влазовичская</w:t>
      </w:r>
      <w:proofErr w:type="spellEnd"/>
      <w:r w:rsidRPr="009C29FB">
        <w:rPr>
          <w:rFonts w:ascii="Times New Roman" w:eastAsia="Times New Roman" w:hAnsi="Times New Roman" w:cs="Times New Roman"/>
          <w:sz w:val="24"/>
          <w:szCs w:val="24"/>
        </w:rPr>
        <w:t xml:space="preserve"> врачебная амбулатория, 3 ФАП, МБОУ "</w:t>
      </w:r>
      <w:proofErr w:type="spellStart"/>
      <w:r w:rsidRPr="009C29FB">
        <w:rPr>
          <w:rFonts w:ascii="Times New Roman" w:eastAsia="Times New Roman" w:hAnsi="Times New Roman" w:cs="Times New Roman"/>
          <w:sz w:val="24"/>
          <w:szCs w:val="24"/>
        </w:rPr>
        <w:t>Влазовичская</w:t>
      </w:r>
      <w:proofErr w:type="spellEnd"/>
      <w:r w:rsidRPr="009C29FB">
        <w:rPr>
          <w:rFonts w:ascii="Times New Roman" w:eastAsia="Times New Roman" w:hAnsi="Times New Roman" w:cs="Times New Roman"/>
          <w:sz w:val="24"/>
          <w:szCs w:val="24"/>
        </w:rPr>
        <w:t xml:space="preserve"> СОШ", МБУК «</w:t>
      </w:r>
      <w:proofErr w:type="spellStart"/>
      <w:r w:rsidRPr="009C29FB">
        <w:rPr>
          <w:rFonts w:ascii="Times New Roman" w:eastAsia="Times New Roman" w:hAnsi="Times New Roman" w:cs="Times New Roman"/>
          <w:sz w:val="24"/>
          <w:szCs w:val="24"/>
        </w:rPr>
        <w:t>Влазовичский</w:t>
      </w:r>
      <w:proofErr w:type="spellEnd"/>
      <w:r w:rsidRPr="009C29FB">
        <w:rPr>
          <w:rFonts w:ascii="Times New Roman" w:eastAsia="Times New Roman" w:hAnsi="Times New Roman" w:cs="Times New Roman"/>
          <w:sz w:val="24"/>
          <w:szCs w:val="24"/>
        </w:rPr>
        <w:t xml:space="preserve"> ПЦДК», </w:t>
      </w:r>
      <w:proofErr w:type="spellStart"/>
      <w:r w:rsidRPr="009C29FB">
        <w:rPr>
          <w:rFonts w:ascii="Times New Roman" w:eastAsia="Times New Roman" w:hAnsi="Times New Roman" w:cs="Times New Roman"/>
          <w:sz w:val="24"/>
          <w:szCs w:val="24"/>
        </w:rPr>
        <w:t>Краснослободский</w:t>
      </w:r>
      <w:proofErr w:type="spellEnd"/>
      <w:r w:rsidRPr="009C29FB">
        <w:rPr>
          <w:rFonts w:ascii="Times New Roman" w:eastAsia="Times New Roman" w:hAnsi="Times New Roman" w:cs="Times New Roman"/>
          <w:sz w:val="24"/>
          <w:szCs w:val="24"/>
        </w:rPr>
        <w:t xml:space="preserve"> ДК, Октябрьский ДК, </w:t>
      </w:r>
      <w:proofErr w:type="spellStart"/>
      <w:r w:rsidRPr="009C29FB">
        <w:rPr>
          <w:rFonts w:ascii="Times New Roman" w:eastAsia="Times New Roman" w:hAnsi="Times New Roman" w:cs="Times New Roman"/>
          <w:sz w:val="24"/>
          <w:szCs w:val="24"/>
        </w:rPr>
        <w:t>Косичский</w:t>
      </w:r>
      <w:proofErr w:type="spellEnd"/>
      <w:r w:rsidRPr="009C29FB">
        <w:rPr>
          <w:rFonts w:ascii="Times New Roman" w:eastAsia="Times New Roman" w:hAnsi="Times New Roman" w:cs="Times New Roman"/>
          <w:sz w:val="24"/>
          <w:szCs w:val="24"/>
        </w:rPr>
        <w:t xml:space="preserve"> ДК, </w:t>
      </w:r>
      <w:r w:rsidRPr="009C29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библиотеки в с. </w:t>
      </w:r>
      <w:proofErr w:type="spellStart"/>
      <w:r w:rsidRPr="009C29FB">
        <w:rPr>
          <w:rFonts w:ascii="Times New Roman" w:eastAsia="Times New Roman" w:hAnsi="Times New Roman" w:cs="Times New Roman"/>
          <w:spacing w:val="-2"/>
          <w:sz w:val="24"/>
          <w:szCs w:val="24"/>
        </w:rPr>
        <w:t>Влазовичи</w:t>
      </w:r>
      <w:proofErr w:type="spellEnd"/>
      <w:r w:rsidRPr="009C29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д. </w:t>
      </w:r>
      <w:proofErr w:type="spellStart"/>
      <w:r w:rsidRPr="009C29FB">
        <w:rPr>
          <w:rFonts w:ascii="Times New Roman" w:eastAsia="Times New Roman" w:hAnsi="Times New Roman" w:cs="Times New Roman"/>
          <w:spacing w:val="-2"/>
          <w:sz w:val="24"/>
          <w:szCs w:val="24"/>
        </w:rPr>
        <w:t>Кр</w:t>
      </w:r>
      <w:proofErr w:type="spellEnd"/>
      <w:r w:rsidRPr="009C29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Слобода, с. </w:t>
      </w:r>
      <w:proofErr w:type="gramStart"/>
      <w:r w:rsidRPr="009C29FB">
        <w:rPr>
          <w:rFonts w:ascii="Times New Roman" w:eastAsia="Times New Roman" w:hAnsi="Times New Roman" w:cs="Times New Roman"/>
          <w:spacing w:val="-2"/>
          <w:sz w:val="24"/>
          <w:szCs w:val="24"/>
        </w:rPr>
        <w:t>Октябрьское</w:t>
      </w:r>
      <w:proofErr w:type="gramEnd"/>
      <w:r w:rsidRPr="009C29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с. </w:t>
      </w:r>
      <w:proofErr w:type="spellStart"/>
      <w:r w:rsidRPr="009C29FB">
        <w:rPr>
          <w:rFonts w:ascii="Times New Roman" w:eastAsia="Times New Roman" w:hAnsi="Times New Roman" w:cs="Times New Roman"/>
          <w:spacing w:val="-2"/>
          <w:sz w:val="24"/>
          <w:szCs w:val="24"/>
        </w:rPr>
        <w:t>Косичи</w:t>
      </w:r>
      <w:proofErr w:type="spellEnd"/>
      <w:r w:rsidRPr="009C29FB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577EB7" w:rsidRPr="009C29FB" w:rsidRDefault="00577EB7" w:rsidP="00577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9FB">
        <w:rPr>
          <w:rFonts w:ascii="Times New Roman" w:eastAsia="Times New Roman" w:hAnsi="Times New Roman" w:cs="Times New Roman"/>
          <w:sz w:val="24"/>
          <w:szCs w:val="24"/>
        </w:rPr>
        <w:t>Объектами жилищно-коммунального хозяйства на территории поселения является 11 водонапорных башен и артезианских скважин, которые обслуживает МУП «</w:t>
      </w:r>
      <w:proofErr w:type="spellStart"/>
      <w:r w:rsidRPr="009C29FB">
        <w:rPr>
          <w:rFonts w:ascii="Times New Roman" w:eastAsia="Times New Roman" w:hAnsi="Times New Roman" w:cs="Times New Roman"/>
          <w:sz w:val="24"/>
          <w:szCs w:val="24"/>
        </w:rPr>
        <w:t>Суражский</w:t>
      </w:r>
      <w:proofErr w:type="spellEnd"/>
      <w:r w:rsidRPr="009C29FB">
        <w:rPr>
          <w:rFonts w:ascii="Times New Roman" w:eastAsia="Times New Roman" w:hAnsi="Times New Roman" w:cs="Times New Roman"/>
          <w:sz w:val="24"/>
          <w:szCs w:val="24"/>
        </w:rPr>
        <w:t xml:space="preserve"> водоканал».</w:t>
      </w:r>
    </w:p>
    <w:p w:rsidR="00577EB7" w:rsidRPr="009C29FB" w:rsidRDefault="00577EB7" w:rsidP="00577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9FB">
        <w:rPr>
          <w:rFonts w:ascii="Times New Roman" w:eastAsia="Times New Roman" w:hAnsi="Times New Roman" w:cs="Times New Roman"/>
          <w:sz w:val="24"/>
          <w:szCs w:val="24"/>
        </w:rPr>
        <w:t>Протяженность дорог поселения -52,5 километров.</w:t>
      </w:r>
    </w:p>
    <w:p w:rsidR="00577EB7" w:rsidRPr="009C29FB" w:rsidRDefault="00577EB7" w:rsidP="00577E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9FB">
        <w:rPr>
          <w:rFonts w:ascii="Times New Roman" w:eastAsia="Times New Roman" w:hAnsi="Times New Roman" w:cs="Times New Roman"/>
          <w:sz w:val="24"/>
          <w:szCs w:val="24"/>
        </w:rPr>
        <w:t xml:space="preserve">Транспортное сообщение поселения с районным центром обеспечивается </w:t>
      </w:r>
      <w:r w:rsidR="003D3E92">
        <w:rPr>
          <w:rFonts w:ascii="Times New Roman" w:eastAsia="Times New Roman" w:hAnsi="Times New Roman" w:cs="Times New Roman"/>
          <w:sz w:val="24"/>
          <w:szCs w:val="24"/>
        </w:rPr>
        <w:t>ИП Гайдук</w:t>
      </w:r>
      <w:r w:rsidRPr="009C29FB">
        <w:rPr>
          <w:rFonts w:ascii="Times New Roman" w:eastAsia="Times New Roman" w:hAnsi="Times New Roman" w:cs="Times New Roman"/>
          <w:sz w:val="24"/>
          <w:szCs w:val="24"/>
        </w:rPr>
        <w:t>. Для успешного развития экономики необходимо поддерживать сообщение между всеми населенными пунктами.</w:t>
      </w:r>
    </w:p>
    <w:p w:rsidR="00AB1365" w:rsidRPr="005E4A79" w:rsidRDefault="00AB1365" w:rsidP="00AB13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A79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проекта решения</w:t>
      </w:r>
    </w:p>
    <w:p w:rsidR="00103C9F" w:rsidRPr="005E4A79" w:rsidRDefault="00AB1365" w:rsidP="00103C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A7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103C9F" w:rsidRPr="005E4A79">
        <w:rPr>
          <w:rFonts w:ascii="Times New Roman" w:eastAsia="Times New Roman" w:hAnsi="Times New Roman" w:cs="Times New Roman"/>
          <w:b/>
          <w:sz w:val="24"/>
          <w:szCs w:val="24"/>
        </w:rPr>
        <w:t>«О бюджете муниципального образования «</w:t>
      </w:r>
      <w:proofErr w:type="spellStart"/>
      <w:r w:rsidR="00A66D3D">
        <w:rPr>
          <w:rFonts w:ascii="Times New Roman" w:eastAsia="Times New Roman" w:hAnsi="Times New Roman" w:cs="Times New Roman"/>
          <w:b/>
          <w:sz w:val="24"/>
          <w:szCs w:val="24"/>
        </w:rPr>
        <w:t>Влазовичское</w:t>
      </w:r>
      <w:proofErr w:type="spellEnd"/>
      <w:r w:rsidR="00103C9F" w:rsidRPr="005E4A79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 </w:t>
      </w:r>
      <w:r w:rsidR="00FC275C"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 w:rsidR="00365D2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FC275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365D28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FC275C">
        <w:rPr>
          <w:rFonts w:ascii="Times New Roman" w:eastAsia="Times New Roman" w:hAnsi="Times New Roman" w:cs="Times New Roman"/>
          <w:b/>
          <w:sz w:val="24"/>
          <w:szCs w:val="24"/>
        </w:rPr>
        <w:t xml:space="preserve"> и 202</w:t>
      </w:r>
      <w:r w:rsidR="00365D28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FC275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</w:t>
      </w:r>
      <w:r w:rsidR="00103C9F" w:rsidRPr="005E4A7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03C9F" w:rsidRPr="005E4A79" w:rsidRDefault="00103C9F" w:rsidP="00103C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21FD" w:rsidRPr="00DE5FAC" w:rsidRDefault="00722790" w:rsidP="00D52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FAC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</w:t>
      </w:r>
      <w:proofErr w:type="spellStart"/>
      <w:r w:rsidRPr="00DE5FAC">
        <w:rPr>
          <w:rFonts w:ascii="Times New Roman" w:eastAsia="Times New Roman" w:hAnsi="Times New Roman" w:cs="Times New Roman"/>
          <w:sz w:val="24"/>
          <w:szCs w:val="24"/>
        </w:rPr>
        <w:t>Влазовичского</w:t>
      </w:r>
      <w:proofErr w:type="spellEnd"/>
      <w:r w:rsidRPr="00DE5FA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  <w:r w:rsidR="00DE5FAC" w:rsidRPr="00DE5FAC">
        <w:rPr>
          <w:rFonts w:ascii="Times New Roman" w:eastAsia="Times New Roman" w:hAnsi="Times New Roman" w:cs="Times New Roman"/>
          <w:sz w:val="24"/>
          <w:szCs w:val="24"/>
        </w:rPr>
        <w:t xml:space="preserve">о бюджете </w:t>
      </w:r>
      <w:r w:rsidRPr="00DE5FAC">
        <w:rPr>
          <w:rFonts w:ascii="Times New Roman" w:eastAsia="Times New Roman" w:hAnsi="Times New Roman" w:cs="Times New Roman"/>
          <w:sz w:val="24"/>
          <w:szCs w:val="24"/>
        </w:rPr>
        <w:t xml:space="preserve">внесен в Контрольно-счётную палату Суражского муниципального района с нарушением </w:t>
      </w:r>
      <w:r w:rsidR="00DE5FAC" w:rsidRPr="00DE5FAC">
        <w:rPr>
          <w:rFonts w:ascii="Times New Roman" w:eastAsia="Times New Roman" w:hAnsi="Times New Roman" w:cs="Times New Roman"/>
          <w:sz w:val="24"/>
          <w:szCs w:val="24"/>
        </w:rPr>
        <w:t>15.11.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65D28">
        <w:rPr>
          <w:rFonts w:ascii="Times New Roman" w:eastAsia="Times New Roman" w:hAnsi="Times New Roman" w:cs="Times New Roman"/>
          <w:sz w:val="24"/>
          <w:szCs w:val="24"/>
        </w:rPr>
        <w:t>4</w:t>
      </w:r>
      <w:r w:rsidR="00DE5FAC" w:rsidRPr="00DE5FAC">
        <w:rPr>
          <w:rFonts w:ascii="Times New Roman" w:eastAsia="Times New Roman" w:hAnsi="Times New Roman" w:cs="Times New Roman"/>
          <w:sz w:val="24"/>
          <w:szCs w:val="24"/>
        </w:rPr>
        <w:t xml:space="preserve">г., что не противоречит </w:t>
      </w:r>
      <w:r w:rsidR="00181832" w:rsidRPr="00DE5FAC">
        <w:rPr>
          <w:rFonts w:ascii="Times New Roman" w:eastAsia="Times New Roman" w:hAnsi="Times New Roman" w:cs="Times New Roman"/>
          <w:sz w:val="24"/>
          <w:szCs w:val="24"/>
        </w:rPr>
        <w:t xml:space="preserve"> п. 1 ст. 185 Бюджетного кодекса РФ</w:t>
      </w:r>
      <w:r w:rsidR="00DE5F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1365" w:rsidRPr="005E4A79" w:rsidRDefault="00890124" w:rsidP="00D521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E4A79">
        <w:rPr>
          <w:rFonts w:ascii="Times New Roman" w:eastAsia="Times New Roman" w:hAnsi="Times New Roman" w:cs="Times New Roman"/>
          <w:sz w:val="24"/>
          <w:szCs w:val="24"/>
        </w:rPr>
        <w:t>В соответствии со с</w:t>
      </w:r>
      <w:r w:rsidR="00AB1365" w:rsidRPr="005E4A79">
        <w:rPr>
          <w:rFonts w:ascii="Times New Roman" w:eastAsia="Times New Roman" w:hAnsi="Times New Roman" w:cs="Times New Roman"/>
          <w:sz w:val="24"/>
          <w:szCs w:val="24"/>
        </w:rPr>
        <w:t>тать</w:t>
      </w:r>
      <w:r w:rsidRPr="005E4A79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AB1365" w:rsidRPr="005E4A79">
        <w:rPr>
          <w:rFonts w:ascii="Times New Roman" w:eastAsia="Times New Roman" w:hAnsi="Times New Roman" w:cs="Times New Roman"/>
          <w:sz w:val="24"/>
          <w:szCs w:val="24"/>
        </w:rPr>
        <w:t xml:space="preserve"> 184.2 Бюджетного Кодекса РФ, одновременно с проектом Решения представлены следующие документы:</w:t>
      </w:r>
    </w:p>
    <w:p w:rsidR="00AB1365" w:rsidRPr="005E4A79" w:rsidRDefault="00AB1365" w:rsidP="00AB1365">
      <w:p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A79">
        <w:rPr>
          <w:rFonts w:ascii="Times New Roman" w:eastAsia="Times New Roman" w:hAnsi="Times New Roman" w:cs="Times New Roman"/>
          <w:sz w:val="24"/>
          <w:szCs w:val="24"/>
        </w:rPr>
        <w:t xml:space="preserve">1. Прогноз социально-экономического развития </w:t>
      </w:r>
      <w:proofErr w:type="spellStart"/>
      <w:r w:rsidR="00A66D3D">
        <w:rPr>
          <w:rFonts w:ascii="Times New Roman" w:eastAsia="Times New Roman" w:hAnsi="Times New Roman" w:cs="Times New Roman"/>
          <w:sz w:val="24"/>
          <w:szCs w:val="24"/>
        </w:rPr>
        <w:t>Влазовичского</w:t>
      </w:r>
      <w:proofErr w:type="spellEnd"/>
      <w:r w:rsidRPr="005E4A7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65D28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5E4A79">
        <w:rPr>
          <w:rFonts w:ascii="Times New Roman" w:eastAsia="Times New Roman" w:hAnsi="Times New Roman" w:cs="Times New Roman"/>
          <w:sz w:val="24"/>
          <w:szCs w:val="24"/>
        </w:rPr>
        <w:t xml:space="preserve"> и на период до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65D28">
        <w:rPr>
          <w:rFonts w:ascii="Times New Roman" w:eastAsia="Times New Roman" w:hAnsi="Times New Roman" w:cs="Times New Roman"/>
          <w:sz w:val="24"/>
          <w:szCs w:val="24"/>
        </w:rPr>
        <w:t>7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5E4A79">
        <w:rPr>
          <w:rFonts w:ascii="Times New Roman" w:eastAsia="Times New Roman" w:hAnsi="Times New Roman" w:cs="Times New Roman"/>
          <w:sz w:val="24"/>
          <w:szCs w:val="24"/>
        </w:rPr>
        <w:t>а;</w:t>
      </w:r>
    </w:p>
    <w:p w:rsidR="00AB1365" w:rsidRPr="005E4A79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A79">
        <w:rPr>
          <w:rFonts w:ascii="Times New Roman" w:eastAsia="Times New Roman" w:hAnsi="Times New Roman" w:cs="Times New Roman"/>
          <w:sz w:val="24"/>
          <w:szCs w:val="24"/>
        </w:rPr>
        <w:t xml:space="preserve">2. Пояснительная записка к проекту бюджета </w:t>
      </w:r>
      <w:proofErr w:type="spellStart"/>
      <w:r w:rsidR="00A66D3D">
        <w:rPr>
          <w:rFonts w:ascii="Times New Roman" w:eastAsia="Times New Roman" w:hAnsi="Times New Roman" w:cs="Times New Roman"/>
          <w:sz w:val="24"/>
          <w:szCs w:val="24"/>
        </w:rPr>
        <w:t>Влазовичского</w:t>
      </w:r>
      <w:proofErr w:type="spellEnd"/>
      <w:r w:rsidRPr="005E4A7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FC275C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365D28">
        <w:rPr>
          <w:rFonts w:ascii="Times New Roman" w:eastAsia="Times New Roman" w:hAnsi="Times New Roman" w:cs="Times New Roman"/>
          <w:sz w:val="24"/>
          <w:szCs w:val="24"/>
        </w:rPr>
        <w:t>5</w:t>
      </w:r>
      <w:r w:rsidR="00FC275C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365D28">
        <w:rPr>
          <w:rFonts w:ascii="Times New Roman" w:eastAsia="Times New Roman" w:hAnsi="Times New Roman" w:cs="Times New Roman"/>
          <w:sz w:val="24"/>
          <w:szCs w:val="24"/>
        </w:rPr>
        <w:t>6</w:t>
      </w:r>
      <w:r w:rsidR="00FC275C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365D28">
        <w:rPr>
          <w:rFonts w:ascii="Times New Roman" w:eastAsia="Times New Roman" w:hAnsi="Times New Roman" w:cs="Times New Roman"/>
          <w:sz w:val="24"/>
          <w:szCs w:val="24"/>
        </w:rPr>
        <w:t>7</w:t>
      </w:r>
      <w:r w:rsidR="00FC275C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Pr="005E4A7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B1365" w:rsidRPr="005E4A79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A79">
        <w:rPr>
          <w:rFonts w:ascii="Times New Roman" w:eastAsia="Times New Roman" w:hAnsi="Times New Roman" w:cs="Times New Roman"/>
          <w:sz w:val="24"/>
          <w:szCs w:val="24"/>
        </w:rPr>
        <w:t xml:space="preserve">3. Оценка ожидаемого исполнения бюджета за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65D28">
        <w:rPr>
          <w:rFonts w:ascii="Times New Roman" w:eastAsia="Times New Roman" w:hAnsi="Times New Roman" w:cs="Times New Roman"/>
          <w:sz w:val="24"/>
          <w:szCs w:val="24"/>
        </w:rPr>
        <w:t>4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5E4A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560F" w:rsidRPr="005E4A79" w:rsidRDefault="0037560F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A79">
        <w:rPr>
          <w:rFonts w:ascii="Times New Roman" w:eastAsia="Times New Roman" w:hAnsi="Times New Roman" w:cs="Times New Roman"/>
          <w:sz w:val="24"/>
          <w:szCs w:val="24"/>
        </w:rPr>
        <w:t xml:space="preserve">4. Основные направления бюджетной и налоговой политики на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65D28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5E4A79">
        <w:rPr>
          <w:rFonts w:ascii="Times New Roman" w:eastAsia="Times New Roman" w:hAnsi="Times New Roman" w:cs="Times New Roman"/>
          <w:sz w:val="24"/>
          <w:szCs w:val="24"/>
        </w:rPr>
        <w:t xml:space="preserve"> и до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65D28">
        <w:rPr>
          <w:rFonts w:ascii="Times New Roman" w:eastAsia="Times New Roman" w:hAnsi="Times New Roman" w:cs="Times New Roman"/>
          <w:sz w:val="24"/>
          <w:szCs w:val="24"/>
        </w:rPr>
        <w:t>7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5E4A79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103C9F" w:rsidRPr="005E4A79" w:rsidRDefault="00890124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A79">
        <w:rPr>
          <w:rFonts w:ascii="Times New Roman" w:eastAsia="Times New Roman" w:hAnsi="Times New Roman" w:cs="Times New Roman"/>
          <w:sz w:val="24"/>
          <w:szCs w:val="24"/>
        </w:rPr>
        <w:t>5</w:t>
      </w:r>
      <w:r w:rsidR="00103C9F" w:rsidRPr="005E4A79">
        <w:rPr>
          <w:rFonts w:ascii="Times New Roman" w:eastAsia="Times New Roman" w:hAnsi="Times New Roman" w:cs="Times New Roman"/>
          <w:sz w:val="24"/>
          <w:szCs w:val="24"/>
        </w:rPr>
        <w:t>. Паспорта муниципальных программ.</w:t>
      </w:r>
    </w:p>
    <w:p w:rsidR="003F60E1" w:rsidRDefault="003F60E1" w:rsidP="003F6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Предварительные итоги социально-экономического развития </w:t>
      </w:r>
      <w:proofErr w:type="spellStart"/>
      <w:r w:rsidR="00EE2480">
        <w:rPr>
          <w:rFonts w:ascii="Times New Roman" w:eastAsia="Times New Roman" w:hAnsi="Times New Roman" w:cs="Times New Roman"/>
          <w:sz w:val="24"/>
          <w:szCs w:val="24"/>
        </w:rPr>
        <w:t>Влазовичского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за 9 месяцев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65D28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и ожидаемые итоги социально-экономического развития на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65D28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3F60E1" w:rsidRDefault="003F60E1" w:rsidP="003F6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Реестры источников доходов.</w:t>
      </w:r>
    </w:p>
    <w:p w:rsidR="0074363C" w:rsidRPr="005E4A79" w:rsidRDefault="0074363C" w:rsidP="003F6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74363C">
        <w:rPr>
          <w:rFonts w:ascii="Times New Roman" w:eastAsia="Times New Roman" w:hAnsi="Times New Roman" w:cs="Times New Roman"/>
          <w:sz w:val="24"/>
          <w:szCs w:val="24"/>
        </w:rPr>
        <w:t xml:space="preserve">  Бюджетный прогноз на долгосрочный период до 20</w:t>
      </w:r>
      <w:r w:rsidR="00365D28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74363C">
        <w:rPr>
          <w:rFonts w:ascii="Times New Roman" w:eastAsia="Times New Roman" w:hAnsi="Times New Roman" w:cs="Times New Roman"/>
          <w:sz w:val="24"/>
          <w:szCs w:val="24"/>
        </w:rPr>
        <w:t xml:space="preserve"> года (6 лет).</w:t>
      </w:r>
    </w:p>
    <w:p w:rsidR="00AB1365" w:rsidRPr="00766982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о бюджете основывается на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политике). </w:t>
      </w:r>
    </w:p>
    <w:p w:rsidR="00AB1365" w:rsidRPr="00766982" w:rsidRDefault="005C4A38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Основные направления бюджетной и налоговой политики </w:t>
      </w:r>
      <w:proofErr w:type="spellStart"/>
      <w:r w:rsidR="00A66D3D">
        <w:rPr>
          <w:rFonts w:ascii="Times New Roman" w:eastAsia="Times New Roman" w:hAnsi="Times New Roman" w:cs="Times New Roman"/>
          <w:sz w:val="24"/>
          <w:szCs w:val="24"/>
        </w:rPr>
        <w:t>Влазовичского</w:t>
      </w:r>
      <w:proofErr w:type="spellEnd"/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65D2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-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65D28">
        <w:rPr>
          <w:rFonts w:ascii="Times New Roman" w:eastAsia="Times New Roman" w:hAnsi="Times New Roman" w:cs="Times New Roman"/>
          <w:sz w:val="24"/>
          <w:szCs w:val="24"/>
        </w:rPr>
        <w:t>7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ы утверждены постановлением </w:t>
      </w:r>
      <w:proofErr w:type="spellStart"/>
      <w:r w:rsidR="00A66D3D">
        <w:rPr>
          <w:rFonts w:ascii="Times New Roman" w:eastAsia="Times New Roman" w:hAnsi="Times New Roman" w:cs="Times New Roman"/>
          <w:sz w:val="24"/>
          <w:szCs w:val="24"/>
        </w:rPr>
        <w:t>Влазовичской</w:t>
      </w:r>
      <w:proofErr w:type="spellEnd"/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сельской администрации от </w:t>
      </w:r>
      <w:r w:rsidR="0074363C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.1</w:t>
      </w:r>
      <w:r w:rsidR="0074363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.</w:t>
      </w:r>
      <w:r w:rsidR="00E2534D">
        <w:rPr>
          <w:rFonts w:ascii="Times New Roman" w:eastAsia="Times New Roman" w:hAnsi="Times New Roman" w:cs="Times New Roman"/>
          <w:sz w:val="24"/>
          <w:szCs w:val="24"/>
        </w:rPr>
        <w:t>2</w:t>
      </w:r>
      <w:r w:rsidR="0074363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 w:rsidR="0074363C">
        <w:rPr>
          <w:rFonts w:ascii="Times New Roman" w:eastAsia="Times New Roman" w:hAnsi="Times New Roman" w:cs="Times New Roman"/>
          <w:sz w:val="24"/>
          <w:szCs w:val="24"/>
        </w:rPr>
        <w:t>42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Основные направления бюджетной 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и налоговой 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политики </w:t>
      </w:r>
      <w:proofErr w:type="spellStart"/>
      <w:r w:rsidR="00A66D3D">
        <w:rPr>
          <w:rFonts w:ascii="Times New Roman" w:eastAsia="Times New Roman" w:hAnsi="Times New Roman" w:cs="Times New Roman"/>
          <w:sz w:val="24"/>
          <w:szCs w:val="24"/>
        </w:rPr>
        <w:t>Влазовичского</w:t>
      </w:r>
      <w:proofErr w:type="spellEnd"/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65D28">
        <w:rPr>
          <w:rFonts w:ascii="Times New Roman" w:eastAsia="Times New Roman" w:hAnsi="Times New Roman" w:cs="Times New Roman"/>
          <w:sz w:val="24"/>
          <w:szCs w:val="24"/>
        </w:rPr>
        <w:t>5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>-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65D28">
        <w:rPr>
          <w:rFonts w:ascii="Times New Roman" w:eastAsia="Times New Roman" w:hAnsi="Times New Roman" w:cs="Times New Roman"/>
          <w:sz w:val="24"/>
          <w:szCs w:val="24"/>
        </w:rPr>
        <w:t>7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ы разработаны с учетом положений основных </w:t>
      </w:r>
      <w:hyperlink r:id="rId11" w:history="1">
        <w:r w:rsidR="00AB1365" w:rsidRPr="00766982">
          <w:rPr>
            <w:rFonts w:ascii="Times New Roman" w:eastAsia="Times New Roman" w:hAnsi="Times New Roman" w:cs="Times New Roman"/>
            <w:sz w:val="24"/>
            <w:szCs w:val="24"/>
          </w:rPr>
          <w:t>направлений</w:t>
        </w:r>
      </w:hyperlink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 бюджетной и налоговой политики Российской Федерации на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65D28">
        <w:rPr>
          <w:rFonts w:ascii="Times New Roman" w:eastAsia="Times New Roman" w:hAnsi="Times New Roman" w:cs="Times New Roman"/>
          <w:sz w:val="24"/>
          <w:szCs w:val="24"/>
        </w:rPr>
        <w:t>4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Послания Президента РФ Федеральному Собранию РФ</w:t>
      </w:r>
      <w:r w:rsidR="00E2534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направлены на развитие экономики, социальной стабильности, повышения уровня собираемости собственных доходов. </w:t>
      </w:r>
      <w:proofErr w:type="gramEnd"/>
    </w:p>
    <w:p w:rsidR="00AB1365" w:rsidRPr="00766982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 169 Бюджетного Кодекса РФ, проект бюджета составлен на основе прогноза социально-экономического развития </w:t>
      </w:r>
      <w:proofErr w:type="spellStart"/>
      <w:r w:rsidR="00A66D3D">
        <w:rPr>
          <w:rFonts w:ascii="Times New Roman" w:eastAsia="Times New Roman" w:hAnsi="Times New Roman" w:cs="Times New Roman"/>
          <w:sz w:val="24"/>
          <w:szCs w:val="24"/>
        </w:rPr>
        <w:t>Влазовичского</w:t>
      </w:r>
      <w:proofErr w:type="spellEnd"/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65D28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и на период до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65D28">
        <w:rPr>
          <w:rFonts w:ascii="Times New Roman" w:eastAsia="Times New Roman" w:hAnsi="Times New Roman" w:cs="Times New Roman"/>
          <w:sz w:val="24"/>
          <w:szCs w:val="24"/>
        </w:rPr>
        <w:t>7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AB1365" w:rsidRPr="00766982" w:rsidRDefault="008255FF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>стать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 184.1 БК РФ в части состава показателей, утверждаемых в проекте бюджета </w:t>
      </w:r>
      <w:proofErr w:type="spellStart"/>
      <w:r w:rsidR="00A66D3D">
        <w:rPr>
          <w:rFonts w:ascii="Times New Roman" w:eastAsia="Times New Roman" w:hAnsi="Times New Roman" w:cs="Times New Roman"/>
          <w:sz w:val="24"/>
          <w:szCs w:val="24"/>
        </w:rPr>
        <w:t>Влазовичского</w:t>
      </w:r>
      <w:proofErr w:type="spellEnd"/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 поселения:</w:t>
      </w:r>
    </w:p>
    <w:p w:rsidR="00AB1365" w:rsidRPr="00766982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Wingdings" w:eastAsia="Times New Roman" w:hAnsi="Wingdings" w:cs="Times New Roman"/>
          <w:sz w:val="24"/>
          <w:szCs w:val="24"/>
        </w:rPr>
        <w:t>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     общий объем доходов бюджета на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65D28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  –</w:t>
      </w:r>
      <w:r w:rsidR="006E1A72" w:rsidRPr="007669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D28">
        <w:rPr>
          <w:rFonts w:ascii="Times New Roman" w:eastAsia="Times New Roman" w:hAnsi="Times New Roman" w:cs="Times New Roman"/>
          <w:sz w:val="24"/>
          <w:szCs w:val="24"/>
        </w:rPr>
        <w:t>3577,3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  тыс. рублей.</w:t>
      </w:r>
    </w:p>
    <w:p w:rsidR="00AB1365" w:rsidRPr="00766982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Wingdings" w:eastAsia="Times New Roman" w:hAnsi="Wingdings" w:cs="Times New Roman"/>
          <w:sz w:val="24"/>
          <w:szCs w:val="24"/>
        </w:rPr>
        <w:t>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     общий объем расходов бюджета на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65D28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6E1A72" w:rsidRPr="007669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402">
        <w:rPr>
          <w:rFonts w:ascii="Times New Roman" w:eastAsia="Times New Roman" w:hAnsi="Times New Roman" w:cs="Times New Roman"/>
          <w:sz w:val="24"/>
          <w:szCs w:val="24"/>
        </w:rPr>
        <w:t>3</w:t>
      </w:r>
      <w:r w:rsidR="00365D28">
        <w:rPr>
          <w:rFonts w:ascii="Times New Roman" w:eastAsia="Times New Roman" w:hAnsi="Times New Roman" w:cs="Times New Roman"/>
          <w:sz w:val="24"/>
          <w:szCs w:val="24"/>
        </w:rPr>
        <w:t>577,3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  тыс. рублей.</w:t>
      </w:r>
    </w:p>
    <w:p w:rsidR="00AB1365" w:rsidRPr="00766982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Wingdings" w:eastAsia="Times New Roman" w:hAnsi="Wingdings" w:cs="Times New Roman"/>
          <w:sz w:val="24"/>
          <w:szCs w:val="24"/>
        </w:rPr>
        <w:t>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     дефицит бюджета на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65D28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– в сумме </w:t>
      </w:r>
      <w:r w:rsidR="00D32DE4">
        <w:rPr>
          <w:rFonts w:ascii="Times New Roman" w:eastAsia="Times New Roman" w:hAnsi="Times New Roman" w:cs="Times New Roman"/>
          <w:sz w:val="24"/>
          <w:szCs w:val="24"/>
        </w:rPr>
        <w:t>0,0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AB1365" w:rsidRPr="00766982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Wingdings" w:eastAsia="Times New Roman" w:hAnsi="Wingdings" w:cs="Times New Roman"/>
          <w:sz w:val="24"/>
          <w:szCs w:val="24"/>
        </w:rPr>
        <w:t>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     перечень главных администраторов доходов бюджета;</w:t>
      </w:r>
    </w:p>
    <w:p w:rsidR="00AB1365" w:rsidRPr="00766982" w:rsidRDefault="00AB1365" w:rsidP="00AB136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766982">
        <w:rPr>
          <w:rFonts w:ascii="Wingdings" w:eastAsia="Times New Roman" w:hAnsi="Wingdings" w:cs="Arial"/>
          <w:sz w:val="24"/>
          <w:szCs w:val="24"/>
        </w:rPr>
        <w:t>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     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муниципальным программам и непрограммным направлениям деятельности, группам (группам и подгруппам) видов расходов и (или) по целевым статьям муниципальным программам и непрограммным направлениям деятельности, группам (группам и подгруппам) видов расходов классификации расходов бюджетов на очередной финансовый год, а также по разделам</w:t>
      </w:r>
      <w:proofErr w:type="gramEnd"/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и подразделам классификации расходов бюджетов в случаях, установленных соответственно Бюджетным Кодексом, законом субъекта Российской Федерации, муниципальным правовым актом представительного органа муниципального образования;</w:t>
      </w:r>
    </w:p>
    <w:p w:rsidR="00AB1365" w:rsidRPr="00766982" w:rsidRDefault="00AB1365" w:rsidP="00AB136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66982">
        <w:rPr>
          <w:rFonts w:ascii="Wingdings" w:eastAsia="Times New Roman" w:hAnsi="Wingdings" w:cs="Arial"/>
          <w:sz w:val="24"/>
          <w:szCs w:val="24"/>
        </w:rPr>
        <w:t>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     ведомственная структура расходов бюджета на очередной финансовый год;</w:t>
      </w:r>
    </w:p>
    <w:p w:rsidR="00AB1365" w:rsidRPr="00766982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Wingdings" w:eastAsia="Times New Roman" w:hAnsi="Wingdings" w:cs="Times New Roman"/>
          <w:sz w:val="24"/>
          <w:szCs w:val="24"/>
        </w:rPr>
        <w:t>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     объемы межбюджетных трансфертов, получаемых из других бюджетов бюджетной системы</w:t>
      </w:r>
      <w:r w:rsidR="00890124" w:rsidRPr="0076698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B1365" w:rsidRPr="00BD682B" w:rsidRDefault="00AB1365" w:rsidP="00AB1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D682B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 w:rsidR="00DB0ACF" w:rsidRPr="00BD682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65D28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 w:rsidRPr="00BD682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BD682B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365D28">
        <w:rPr>
          <w:rFonts w:ascii="Times New Roman" w:eastAsia="Times New Roman" w:hAnsi="Times New Roman" w:cs="Times New Roman"/>
          <w:sz w:val="24"/>
          <w:szCs w:val="24"/>
        </w:rPr>
        <w:t>1967,3</w:t>
      </w:r>
      <w:r w:rsidRPr="00BD682B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AB1365" w:rsidRPr="00BD682B" w:rsidRDefault="00AB1365" w:rsidP="00AB1365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82B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 w:rsidR="00DB0ACF" w:rsidRPr="00BD682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65D28">
        <w:rPr>
          <w:rFonts w:ascii="Times New Roman" w:eastAsia="Times New Roman" w:hAnsi="Times New Roman" w:cs="Times New Roman"/>
          <w:sz w:val="24"/>
          <w:szCs w:val="24"/>
        </w:rPr>
        <w:t>6</w:t>
      </w:r>
      <w:r w:rsidR="002C70B5" w:rsidRPr="00BD682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BD682B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365D28">
        <w:rPr>
          <w:rFonts w:ascii="Times New Roman" w:eastAsia="Times New Roman" w:hAnsi="Times New Roman" w:cs="Times New Roman"/>
          <w:sz w:val="24"/>
          <w:szCs w:val="24"/>
        </w:rPr>
        <w:t>372,4</w:t>
      </w:r>
      <w:r w:rsidRPr="00BD682B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AB1365" w:rsidRPr="00BD682B" w:rsidRDefault="00AB1365" w:rsidP="00AB1365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82B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 w:rsidR="00DB0ACF" w:rsidRPr="00BD682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65D28">
        <w:rPr>
          <w:rFonts w:ascii="Times New Roman" w:eastAsia="Times New Roman" w:hAnsi="Times New Roman" w:cs="Times New Roman"/>
          <w:sz w:val="24"/>
          <w:szCs w:val="24"/>
        </w:rPr>
        <w:t>7</w:t>
      </w:r>
      <w:r w:rsidR="002C70B5" w:rsidRPr="00BD682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BD682B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365D28">
        <w:rPr>
          <w:rFonts w:ascii="Times New Roman" w:eastAsia="Times New Roman" w:hAnsi="Times New Roman" w:cs="Times New Roman"/>
          <w:sz w:val="24"/>
          <w:szCs w:val="24"/>
        </w:rPr>
        <w:t>378,6</w:t>
      </w:r>
      <w:r w:rsidRPr="00BD682B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0B2D15" w:rsidRPr="00BD682B" w:rsidRDefault="000B2D15" w:rsidP="000B2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82B">
        <w:rPr>
          <w:rFonts w:ascii="Wingdings" w:eastAsia="Times New Roman" w:hAnsi="Wingdings" w:cs="Times New Roman"/>
          <w:sz w:val="24"/>
          <w:szCs w:val="24"/>
        </w:rPr>
        <w:t></w:t>
      </w:r>
      <w:r w:rsidRPr="00BD682B">
        <w:rPr>
          <w:rFonts w:ascii="Times New Roman" w:eastAsia="Times New Roman" w:hAnsi="Times New Roman" w:cs="Times New Roman"/>
          <w:sz w:val="24"/>
          <w:szCs w:val="24"/>
        </w:rPr>
        <w:t>     объемы межбюджетных трансфертов, передаваемых из бюджета поселения другим бюджетам  бюджетной системы:</w:t>
      </w:r>
    </w:p>
    <w:p w:rsidR="000B2D15" w:rsidRPr="00766982" w:rsidRDefault="000B2D15" w:rsidP="000B2D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82B">
        <w:rPr>
          <w:rFonts w:ascii="Times New Roman" w:eastAsia="Times New Roman" w:hAnsi="Times New Roman" w:cs="Times New Roman"/>
          <w:sz w:val="24"/>
          <w:szCs w:val="24"/>
        </w:rPr>
        <w:t xml:space="preserve"> -  на </w:t>
      </w:r>
      <w:r w:rsidR="00DB0ACF" w:rsidRPr="00BD682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65D2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D682B">
        <w:rPr>
          <w:rFonts w:ascii="Times New Roman" w:eastAsia="Times New Roman" w:hAnsi="Times New Roman" w:cs="Times New Roman"/>
          <w:sz w:val="24"/>
          <w:szCs w:val="24"/>
        </w:rPr>
        <w:t xml:space="preserve"> год  – </w:t>
      </w:r>
      <w:r w:rsidR="00365D28">
        <w:rPr>
          <w:rFonts w:ascii="Times New Roman" w:eastAsia="Times New Roman" w:hAnsi="Times New Roman" w:cs="Times New Roman"/>
          <w:sz w:val="24"/>
          <w:szCs w:val="24"/>
        </w:rPr>
        <w:t>2,0</w:t>
      </w:r>
      <w:r w:rsidRPr="00BD682B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0B2D15" w:rsidRPr="00766982" w:rsidRDefault="000B2D15" w:rsidP="000B2D15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65D28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365D28">
        <w:rPr>
          <w:rFonts w:ascii="Times New Roman" w:eastAsia="Times New Roman" w:hAnsi="Times New Roman" w:cs="Times New Roman"/>
          <w:sz w:val="24"/>
          <w:szCs w:val="24"/>
        </w:rPr>
        <w:t>2,0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0B2D15" w:rsidRPr="00766982" w:rsidRDefault="000B2D15" w:rsidP="000B2D15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65D28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365D28">
        <w:rPr>
          <w:rFonts w:ascii="Times New Roman" w:eastAsia="Times New Roman" w:hAnsi="Times New Roman" w:cs="Times New Roman"/>
          <w:sz w:val="24"/>
          <w:szCs w:val="24"/>
        </w:rPr>
        <w:t>2,0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AB1365" w:rsidRPr="00766982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Wingdings" w:eastAsia="Times New Roman" w:hAnsi="Wingdings" w:cs="Times New Roman"/>
          <w:sz w:val="24"/>
          <w:szCs w:val="24"/>
        </w:rPr>
        <w:t>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     верхний предел муниципального внутреннего долга на 01.01.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65D28">
        <w:rPr>
          <w:rFonts w:ascii="Times New Roman" w:eastAsia="Times New Roman" w:hAnsi="Times New Roman" w:cs="Times New Roman"/>
          <w:sz w:val="24"/>
          <w:szCs w:val="24"/>
        </w:rPr>
        <w:t>6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73A7B" w:rsidRPr="00766982">
        <w:rPr>
          <w:rFonts w:ascii="Times New Roman" w:eastAsia="Times New Roman" w:hAnsi="Times New Roman" w:cs="Times New Roman"/>
          <w:sz w:val="24"/>
          <w:szCs w:val="24"/>
        </w:rPr>
        <w:t>а, на 01.01.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65D28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="00973A7B" w:rsidRPr="00766982">
        <w:rPr>
          <w:rFonts w:ascii="Times New Roman" w:eastAsia="Times New Roman" w:hAnsi="Times New Roman" w:cs="Times New Roman"/>
          <w:sz w:val="24"/>
          <w:szCs w:val="24"/>
        </w:rPr>
        <w:t xml:space="preserve">года, 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3A7B" w:rsidRPr="00766982">
        <w:rPr>
          <w:rFonts w:ascii="Times New Roman" w:eastAsia="Times New Roman" w:hAnsi="Times New Roman" w:cs="Times New Roman"/>
          <w:sz w:val="24"/>
          <w:szCs w:val="24"/>
        </w:rPr>
        <w:t>на 01.01.202</w:t>
      </w:r>
      <w:r w:rsidR="00365D28">
        <w:rPr>
          <w:rFonts w:ascii="Times New Roman" w:eastAsia="Times New Roman" w:hAnsi="Times New Roman" w:cs="Times New Roman"/>
          <w:sz w:val="24"/>
          <w:szCs w:val="24"/>
        </w:rPr>
        <w:t>8</w:t>
      </w:r>
      <w:r w:rsidR="00973A7B" w:rsidRPr="007669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года в сумме 0 рублей.</w:t>
      </w:r>
    </w:p>
    <w:p w:rsidR="00AB1365" w:rsidRPr="00766982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Wingdings" w:eastAsia="Times New Roman" w:hAnsi="Wingdings" w:cs="Times New Roman"/>
          <w:sz w:val="24"/>
          <w:szCs w:val="24"/>
        </w:rPr>
        <w:t>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     дополнительно проектом установлен размер резервного фонда </w:t>
      </w:r>
      <w:proofErr w:type="spellStart"/>
      <w:r w:rsidR="00A66D3D">
        <w:rPr>
          <w:rFonts w:ascii="Times New Roman" w:eastAsia="Times New Roman" w:hAnsi="Times New Roman" w:cs="Times New Roman"/>
          <w:sz w:val="24"/>
          <w:szCs w:val="24"/>
        </w:rPr>
        <w:t>Влазовичского</w:t>
      </w:r>
      <w:proofErr w:type="spellEnd"/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поселения:</w:t>
      </w:r>
    </w:p>
    <w:p w:rsidR="00AB1365" w:rsidRPr="00766982" w:rsidRDefault="00AB1365" w:rsidP="00AB1365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65D28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686362">
        <w:rPr>
          <w:rFonts w:ascii="Times New Roman" w:eastAsia="Times New Roman" w:hAnsi="Times New Roman" w:cs="Times New Roman"/>
          <w:sz w:val="24"/>
          <w:szCs w:val="24"/>
        </w:rPr>
        <w:t>5</w:t>
      </w:r>
      <w:r w:rsidR="005C0E14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AB1365" w:rsidRPr="00766982" w:rsidRDefault="00AB1365" w:rsidP="00AB1365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65D28">
        <w:rPr>
          <w:rFonts w:ascii="Times New Roman" w:eastAsia="Times New Roman" w:hAnsi="Times New Roman" w:cs="Times New Roman"/>
          <w:sz w:val="24"/>
          <w:szCs w:val="24"/>
        </w:rPr>
        <w:t>6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CC32D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,0 тыс. рублей;</w:t>
      </w:r>
    </w:p>
    <w:p w:rsidR="00AB1365" w:rsidRPr="00766982" w:rsidRDefault="00AB1365" w:rsidP="00AB1365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65D28">
        <w:rPr>
          <w:rFonts w:ascii="Times New Roman" w:eastAsia="Times New Roman" w:hAnsi="Times New Roman" w:cs="Times New Roman"/>
          <w:sz w:val="24"/>
          <w:szCs w:val="24"/>
        </w:rPr>
        <w:t>7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CC32D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,0 тыс. рублей.</w:t>
      </w:r>
    </w:p>
    <w:p w:rsidR="00AB1365" w:rsidRPr="00766982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Размер резервного фонда в проекте бюджета на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65D28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  и на плановый период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65D28">
        <w:rPr>
          <w:rFonts w:ascii="Times New Roman" w:eastAsia="Times New Roman" w:hAnsi="Times New Roman" w:cs="Times New Roman"/>
          <w:sz w:val="24"/>
          <w:szCs w:val="24"/>
        </w:rPr>
        <w:t>6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65D28">
        <w:rPr>
          <w:rFonts w:ascii="Times New Roman" w:eastAsia="Times New Roman" w:hAnsi="Times New Roman" w:cs="Times New Roman"/>
          <w:sz w:val="24"/>
          <w:szCs w:val="24"/>
        </w:rPr>
        <w:t>7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ов не превышает установленное статьей 81 БК РФ ограничение 3,0% общего объема расходов.</w:t>
      </w:r>
    </w:p>
    <w:p w:rsidR="00AB1365" w:rsidRPr="00766982" w:rsidRDefault="00F6517D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Wingdings" w:eastAsia="Times New Roman" w:hAnsi="Wingdings" w:cs="Times New Roman"/>
          <w:sz w:val="24"/>
          <w:szCs w:val="24"/>
        </w:rPr>
        <w:t>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перечень главных </w:t>
      </w:r>
      <w:proofErr w:type="gramStart"/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1365" w:rsidRPr="00766982" w:rsidRDefault="003B3B79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66982">
        <w:rPr>
          <w:rFonts w:ascii="Wingdings" w:eastAsia="Times New Roman" w:hAnsi="Wingdings" w:cs="Times New Roman"/>
          <w:sz w:val="24"/>
          <w:szCs w:val="24"/>
        </w:rPr>
        <w:t>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предусмотрено, что остатки средств местного бюджета на начало текущего финансового года могут направляться в текущем финансовом году на покрытие 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lastRenderedPageBreak/>
        <w:t>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</w:t>
      </w:r>
      <w:proofErr w:type="gramEnd"/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 сумму остатка неиспользованных бюджетных ассигнований на указанные цели.</w:t>
      </w:r>
    </w:p>
    <w:p w:rsidR="00AB1365" w:rsidRPr="00766982" w:rsidRDefault="00A92469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Wingdings" w:eastAsia="Times New Roman" w:hAnsi="Wingdings" w:cs="Times New Roman"/>
          <w:sz w:val="24"/>
          <w:szCs w:val="24"/>
        </w:rPr>
        <w:t>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бюджетных кредитов и муниципальных гарантий </w:t>
      </w:r>
      <w:proofErr w:type="spellStart"/>
      <w:r w:rsidR="00F3747C">
        <w:rPr>
          <w:rFonts w:ascii="Times New Roman" w:eastAsia="Times New Roman" w:hAnsi="Times New Roman" w:cs="Times New Roman"/>
          <w:sz w:val="24"/>
          <w:szCs w:val="24"/>
        </w:rPr>
        <w:t>Влазовичским</w:t>
      </w:r>
      <w:proofErr w:type="spellEnd"/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 сельским поселением в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65D28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>у не планируется.</w:t>
      </w:r>
    </w:p>
    <w:p w:rsidR="00AB1365" w:rsidRPr="00766982" w:rsidRDefault="00A92469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Wingdings" w:eastAsia="Times New Roman" w:hAnsi="Wingdings" w:cs="Times New Roman"/>
          <w:sz w:val="24"/>
          <w:szCs w:val="24"/>
        </w:rPr>
        <w:t>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основные характеристики бюджета </w:t>
      </w:r>
      <w:proofErr w:type="spellStart"/>
      <w:r w:rsidR="00A66D3D">
        <w:rPr>
          <w:rFonts w:ascii="Times New Roman" w:eastAsia="Times New Roman" w:hAnsi="Times New Roman" w:cs="Times New Roman"/>
          <w:sz w:val="24"/>
          <w:szCs w:val="24"/>
        </w:rPr>
        <w:t>Влазовичского</w:t>
      </w:r>
      <w:proofErr w:type="spellEnd"/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 на </w:t>
      </w:r>
      <w:r w:rsidR="00A42D0D">
        <w:rPr>
          <w:rFonts w:ascii="Times New Roman" w:eastAsia="Times New Roman" w:hAnsi="Times New Roman" w:cs="Times New Roman"/>
          <w:sz w:val="24"/>
          <w:szCs w:val="24"/>
        </w:rPr>
        <w:t xml:space="preserve">плановый период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65D28">
        <w:rPr>
          <w:rFonts w:ascii="Times New Roman" w:eastAsia="Times New Roman" w:hAnsi="Times New Roman" w:cs="Times New Roman"/>
          <w:sz w:val="24"/>
          <w:szCs w:val="24"/>
        </w:rPr>
        <w:t>6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>-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65D28">
        <w:rPr>
          <w:rFonts w:ascii="Times New Roman" w:eastAsia="Times New Roman" w:hAnsi="Times New Roman" w:cs="Times New Roman"/>
          <w:sz w:val="24"/>
          <w:szCs w:val="24"/>
        </w:rPr>
        <w:t>7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ы. </w:t>
      </w:r>
    </w:p>
    <w:p w:rsidR="00A92469" w:rsidRDefault="00A92469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Wingdings" w:eastAsia="Times New Roman" w:hAnsi="Wingdings" w:cs="Times New Roman"/>
          <w:sz w:val="24"/>
          <w:szCs w:val="24"/>
        </w:rPr>
        <w:t>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 Условно утверждаемые расходы планового периода.</w:t>
      </w:r>
    </w:p>
    <w:p w:rsidR="00F31522" w:rsidRPr="00F31522" w:rsidRDefault="00F31522" w:rsidP="00F31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31522">
        <w:rPr>
          <w:rFonts w:ascii="Times New Roman" w:eastAsia="Times New Roman" w:hAnsi="Times New Roman" w:cs="Times New Roman"/>
          <w:sz w:val="24"/>
          <w:szCs w:val="24"/>
        </w:rPr>
        <w:t xml:space="preserve">     При изучении проекта Решения о бюджете на 2025 год и плановый период 2026-2027 годов и приложений к нему, установлено, что </w:t>
      </w:r>
      <w:r w:rsidRPr="00F31522">
        <w:rPr>
          <w:rFonts w:ascii="Times New Roman" w:eastAsia="Times New Roman" w:hAnsi="Times New Roman" w:cs="Times New Roman"/>
          <w:b/>
          <w:i/>
          <w:sz w:val="24"/>
          <w:szCs w:val="24"/>
        </w:rPr>
        <w:t>в нарушение ст. 184.1 Бюджетного кодекса РФ приложения представлены не в полном объеме, а именно отсутствует:</w:t>
      </w:r>
    </w:p>
    <w:p w:rsidR="00F31522" w:rsidRPr="00F31522" w:rsidRDefault="00F31522" w:rsidP="00F31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3152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приложение №7 «Программа муниципальных внутренних заимствований </w:t>
      </w:r>
      <w:proofErr w:type="spellStart"/>
      <w:r w:rsidR="0038664B">
        <w:rPr>
          <w:rFonts w:ascii="Times New Roman" w:eastAsia="Times New Roman" w:hAnsi="Times New Roman" w:cs="Times New Roman"/>
          <w:b/>
          <w:i/>
          <w:sz w:val="24"/>
          <w:szCs w:val="24"/>
        </w:rPr>
        <w:t>Влазовичского</w:t>
      </w:r>
      <w:proofErr w:type="spellEnd"/>
      <w:r w:rsidRPr="00F3152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сельского поселения Суражского муниципального района Брянской области на 2025 год и на плановый период 2026 и 2027 годов»;</w:t>
      </w:r>
    </w:p>
    <w:p w:rsidR="00F31522" w:rsidRPr="00F31522" w:rsidRDefault="00F31522" w:rsidP="00F31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3152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 приложение №8 «Распределение межбюджетных трансфертов, предоставляемых другим бюджетам бюджетной системы Российской Федерации из бюджета </w:t>
      </w:r>
      <w:proofErr w:type="spellStart"/>
      <w:r w:rsidR="0038664B">
        <w:rPr>
          <w:rFonts w:ascii="Times New Roman" w:eastAsia="Times New Roman" w:hAnsi="Times New Roman" w:cs="Times New Roman"/>
          <w:b/>
          <w:i/>
          <w:sz w:val="24"/>
          <w:szCs w:val="24"/>
        </w:rPr>
        <w:t>Влазовичского</w:t>
      </w:r>
      <w:proofErr w:type="spellEnd"/>
      <w:r w:rsidRPr="00F3152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сельского поселения Суражского муниципального района Брянской области на 2025 год и на плановый период 2026 и 2027 годов»;</w:t>
      </w:r>
    </w:p>
    <w:p w:rsidR="00F31522" w:rsidRPr="00F31522" w:rsidRDefault="00F31522" w:rsidP="00F31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3152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приложение№ 9 «Программа муниципальных гарантий </w:t>
      </w:r>
      <w:proofErr w:type="spellStart"/>
      <w:r w:rsidR="0038664B">
        <w:rPr>
          <w:rFonts w:ascii="Times New Roman" w:eastAsia="Times New Roman" w:hAnsi="Times New Roman" w:cs="Times New Roman"/>
          <w:b/>
          <w:i/>
          <w:sz w:val="24"/>
          <w:szCs w:val="24"/>
        </w:rPr>
        <w:t>Влазовичского</w:t>
      </w:r>
      <w:proofErr w:type="spellEnd"/>
      <w:r w:rsidRPr="00F3152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сельского поселения Суражского муниципального района Брянской области на 2025 год и на плановый период 2026 и 2027 годов».</w:t>
      </w:r>
    </w:p>
    <w:p w:rsidR="004E4067" w:rsidRDefault="004E4067" w:rsidP="004E4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53B10">
        <w:rPr>
          <w:rFonts w:ascii="Times New Roman" w:eastAsia="Times New Roman" w:hAnsi="Times New Roman" w:cs="Times New Roman"/>
          <w:b/>
          <w:i/>
          <w:sz w:val="24"/>
          <w:szCs w:val="24"/>
        </w:rPr>
        <w:t>В нарушение ст. 184.1 проектом решения не утвержден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27A54">
        <w:rPr>
          <w:rFonts w:ascii="Times New Roman" w:eastAsia="Times New Roman" w:hAnsi="Times New Roman" w:cs="Times New Roman"/>
          <w:b/>
          <w:i/>
          <w:sz w:val="24"/>
          <w:szCs w:val="24"/>
        </w:rPr>
        <w:t>объем бюджетных ассигнований, направл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яемый</w:t>
      </w:r>
      <w:r w:rsidRPr="00B27A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 исполнение публичных нормативных обязательств.</w:t>
      </w:r>
    </w:p>
    <w:p w:rsidR="003275A3" w:rsidRDefault="003275A3" w:rsidP="004E4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 нарушение ст. 242.23 БК РФ в проекте решения не отражено условие казначейского сопровождения средств бюджета.</w:t>
      </w:r>
    </w:p>
    <w:p w:rsidR="00C26D4A" w:rsidRPr="00B27A54" w:rsidRDefault="00C26D4A" w:rsidP="004E4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Нарушение устранено в ходе проверки.</w:t>
      </w:r>
    </w:p>
    <w:p w:rsidR="00AB1365" w:rsidRPr="00DD6270" w:rsidRDefault="00AB1365" w:rsidP="00AB1365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62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характеристики бюджета </w:t>
      </w:r>
      <w:proofErr w:type="spellStart"/>
      <w:r w:rsidR="00A66D3D" w:rsidRPr="00DD6270">
        <w:rPr>
          <w:rFonts w:ascii="Times New Roman" w:eastAsia="Times New Roman" w:hAnsi="Times New Roman" w:cs="Times New Roman"/>
          <w:b/>
          <w:bCs/>
          <w:sz w:val="24"/>
          <w:szCs w:val="24"/>
        </w:rPr>
        <w:t>Влазовичского</w:t>
      </w:r>
      <w:proofErr w:type="spellEnd"/>
      <w:r w:rsidRPr="00DD62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 w:rsidR="00FC275C">
        <w:rPr>
          <w:rFonts w:ascii="Times New Roman" w:eastAsia="Times New Roman" w:hAnsi="Times New Roman" w:cs="Times New Roman"/>
          <w:b/>
          <w:bCs/>
          <w:sz w:val="24"/>
          <w:szCs w:val="24"/>
        </w:rPr>
        <w:t>на 202</w:t>
      </w:r>
      <w:r w:rsidR="006A0A44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FC27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 на плановый период 202</w:t>
      </w:r>
      <w:r w:rsidR="006A0A44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FC27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202</w:t>
      </w:r>
      <w:r w:rsidR="006A0A44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FC27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  <w:r w:rsidRPr="00DD62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B1365" w:rsidRDefault="00AB1365" w:rsidP="00AB1365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6270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BB5B6C" w:rsidRPr="00DD627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D6270"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W w:w="8930" w:type="dxa"/>
        <w:tblInd w:w="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006"/>
        <w:gridCol w:w="866"/>
        <w:gridCol w:w="851"/>
        <w:gridCol w:w="850"/>
        <w:gridCol w:w="851"/>
        <w:gridCol w:w="961"/>
        <w:gridCol w:w="851"/>
        <w:gridCol w:w="850"/>
      </w:tblGrid>
      <w:tr w:rsidR="00176D1D" w:rsidRPr="003C765A" w:rsidTr="00D92902">
        <w:trPr>
          <w:trHeight w:val="255"/>
        </w:trPr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1D" w:rsidRPr="003C765A" w:rsidRDefault="00176D1D" w:rsidP="007441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Основные характеристики проекта бюджета </w:t>
            </w:r>
          </w:p>
        </w:tc>
        <w:tc>
          <w:tcPr>
            <w:tcW w:w="10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1D" w:rsidRPr="003C765A" w:rsidRDefault="00DB0ACF" w:rsidP="007441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6A0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176D1D"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</w:t>
            </w:r>
            <w:proofErr w:type="gramStart"/>
            <w:r w:rsidR="00176D1D"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д-</w:t>
            </w:r>
            <w:proofErr w:type="gramEnd"/>
            <w:r w:rsidR="00176D1D"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</w:t>
            </w:r>
            <w:proofErr w:type="spellStart"/>
            <w:r w:rsidR="00176D1D"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оцен</w:t>
            </w:r>
            <w:proofErr w:type="spellEnd"/>
          </w:p>
          <w:p w:rsidR="00176D1D" w:rsidRPr="003C765A" w:rsidRDefault="00176D1D" w:rsidP="007441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ка)</w:t>
            </w:r>
          </w:p>
        </w:tc>
        <w:tc>
          <w:tcPr>
            <w:tcW w:w="2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1D" w:rsidRPr="003C765A" w:rsidRDefault="00DB0ACF" w:rsidP="006A0A4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6A0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176D1D"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8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1D" w:rsidRPr="003C765A" w:rsidRDefault="00DB0ACF" w:rsidP="006A0A4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6A0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176D1D"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1D" w:rsidRPr="003C765A" w:rsidRDefault="00DB0ACF" w:rsidP="006A0A4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6A0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176D1D"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176D1D" w:rsidRPr="003C765A" w:rsidTr="00D92902">
        <w:trPr>
          <w:trHeight w:val="679"/>
        </w:trPr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6D1D" w:rsidRPr="003C765A" w:rsidRDefault="00176D1D" w:rsidP="00744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6D1D" w:rsidRPr="003C765A" w:rsidRDefault="00176D1D" w:rsidP="00744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1D" w:rsidRPr="003C765A" w:rsidRDefault="00176D1D" w:rsidP="007441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</w:t>
            </w:r>
          </w:p>
          <w:p w:rsidR="00176D1D" w:rsidRPr="003C765A" w:rsidRDefault="00176D1D" w:rsidP="007441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1D" w:rsidRPr="003C765A" w:rsidRDefault="00176D1D" w:rsidP="007441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откло-нение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1D" w:rsidRPr="003C765A" w:rsidRDefault="00176D1D" w:rsidP="0035470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% к </w:t>
            </w:r>
            <w:proofErr w:type="spellStart"/>
            <w:r w:rsidR="003547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предыд</w:t>
            </w:r>
            <w:proofErr w:type="spellEnd"/>
            <w:r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1D" w:rsidRPr="003C765A" w:rsidRDefault="00176D1D" w:rsidP="007441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</w:t>
            </w:r>
          </w:p>
          <w:p w:rsidR="00176D1D" w:rsidRPr="003C765A" w:rsidRDefault="00176D1D" w:rsidP="007441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705" w:rsidRDefault="00176D1D" w:rsidP="0035470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% к </w:t>
            </w:r>
          </w:p>
          <w:p w:rsidR="00176D1D" w:rsidRPr="003C765A" w:rsidRDefault="00354705" w:rsidP="0035470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предыд</w:t>
            </w:r>
            <w:proofErr w:type="spellEnd"/>
            <w:r w:rsidR="00176D1D"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1D" w:rsidRPr="003C765A" w:rsidRDefault="00176D1D" w:rsidP="007441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705" w:rsidRDefault="00176D1D" w:rsidP="0035470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% к </w:t>
            </w:r>
          </w:p>
          <w:p w:rsidR="00354705" w:rsidRDefault="00354705" w:rsidP="0035470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предыд</w:t>
            </w:r>
            <w:proofErr w:type="spellEnd"/>
          </w:p>
          <w:p w:rsidR="00176D1D" w:rsidRPr="003C765A" w:rsidRDefault="00176D1D" w:rsidP="0035470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году</w:t>
            </w:r>
          </w:p>
        </w:tc>
      </w:tr>
      <w:tr w:rsidR="002B69E1" w:rsidRPr="00C26D4A" w:rsidTr="004D67BB">
        <w:trPr>
          <w:trHeight w:val="256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E1" w:rsidRPr="00C26D4A" w:rsidRDefault="002B69E1" w:rsidP="009B4DC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26D4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9E1" w:rsidRPr="005A3319" w:rsidRDefault="002B69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33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9E1" w:rsidRPr="005A3319" w:rsidRDefault="002B69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33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3577,3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9E1" w:rsidRPr="005A3319" w:rsidRDefault="002B69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33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9E1" w:rsidRPr="005A3319" w:rsidRDefault="002B69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33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9E1" w:rsidRPr="005A3319" w:rsidRDefault="002B69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33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1230,4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9E1" w:rsidRPr="005A3319" w:rsidRDefault="002B69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33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9E1" w:rsidRPr="005A3319" w:rsidRDefault="002B69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33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9E1" w:rsidRPr="005A3319" w:rsidRDefault="002B69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33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100,8</w:t>
            </w:r>
          </w:p>
        </w:tc>
      </w:tr>
      <w:tr w:rsidR="002B69E1" w:rsidRPr="00C26D4A" w:rsidTr="004D67BB">
        <w:trPr>
          <w:trHeight w:val="217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E1" w:rsidRPr="00C26D4A" w:rsidRDefault="002B69E1" w:rsidP="007441D8">
            <w:pPr>
              <w:spacing w:after="0" w:line="217" w:lineRule="atLeast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6D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9E1" w:rsidRPr="005A3319" w:rsidRDefault="002B69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33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9E1" w:rsidRPr="005A3319" w:rsidRDefault="002B69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33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3577,3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9E1" w:rsidRPr="005A3319" w:rsidRDefault="002B69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33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9E1" w:rsidRPr="005A3319" w:rsidRDefault="002B69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33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9E1" w:rsidRPr="005A3319" w:rsidRDefault="002B69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33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1230,4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9E1" w:rsidRPr="005A3319" w:rsidRDefault="002B69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33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9E1" w:rsidRPr="005A3319" w:rsidRDefault="002B69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33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9E1" w:rsidRPr="005A3319" w:rsidRDefault="002B69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33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100,8</w:t>
            </w:r>
          </w:p>
        </w:tc>
      </w:tr>
      <w:tr w:rsidR="002B69E1" w:rsidRPr="003C765A" w:rsidTr="004D67BB">
        <w:trPr>
          <w:trHeight w:val="264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E1" w:rsidRPr="00C26D4A" w:rsidRDefault="002B69E1" w:rsidP="007441D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6D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Дефицит (Профицит)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9E1" w:rsidRPr="005A3319" w:rsidRDefault="002B69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33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9E1" w:rsidRPr="005A3319" w:rsidRDefault="002B69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33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9E1" w:rsidRPr="005A3319" w:rsidRDefault="002B69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33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9E1" w:rsidRPr="005A3319" w:rsidRDefault="002B69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33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9E1" w:rsidRPr="005A3319" w:rsidRDefault="002B69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33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9E1" w:rsidRPr="005A3319" w:rsidRDefault="002B69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33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9E1" w:rsidRPr="005A3319" w:rsidRDefault="002B69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33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9E1" w:rsidRPr="005A3319" w:rsidRDefault="002B69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33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AB1365" w:rsidRPr="00766982" w:rsidRDefault="00DB0ACF" w:rsidP="00AB13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202</w:t>
      </w:r>
      <w:r w:rsidR="00FB4A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</w:t>
      </w:r>
      <w:r w:rsidR="002C70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год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 Общий объем доходов бюджета  предусмотрен в сумме </w:t>
      </w:r>
      <w:r w:rsidR="00F57797">
        <w:rPr>
          <w:rFonts w:ascii="Times New Roman" w:eastAsia="Times New Roman" w:hAnsi="Times New Roman" w:cs="Times New Roman"/>
          <w:sz w:val="24"/>
          <w:szCs w:val="24"/>
        </w:rPr>
        <w:t>3577,3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</w:t>
      </w:r>
      <w:r w:rsidR="00F57797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57797">
        <w:rPr>
          <w:rFonts w:ascii="Times New Roman" w:eastAsia="Times New Roman" w:hAnsi="Times New Roman" w:cs="Times New Roman"/>
          <w:sz w:val="24"/>
          <w:szCs w:val="24"/>
        </w:rPr>
        <w:t>4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F57797">
        <w:rPr>
          <w:rFonts w:ascii="Times New Roman" w:eastAsia="Times New Roman" w:hAnsi="Times New Roman" w:cs="Times New Roman"/>
          <w:sz w:val="24"/>
          <w:szCs w:val="24"/>
        </w:rPr>
        <w:t>176,3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 тыс. руб. или на </w:t>
      </w:r>
      <w:r w:rsidR="00F57797">
        <w:rPr>
          <w:rFonts w:ascii="Times New Roman" w:eastAsia="Times New Roman" w:hAnsi="Times New Roman" w:cs="Times New Roman"/>
          <w:sz w:val="24"/>
          <w:szCs w:val="24"/>
        </w:rPr>
        <w:t>5,2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%.  </w:t>
      </w:r>
    </w:p>
    <w:p w:rsidR="00AB1365" w:rsidRPr="00766982" w:rsidRDefault="00AB1365" w:rsidP="00AB13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Общий объем расходов в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57797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у предусмотрен в сумме </w:t>
      </w:r>
      <w:r w:rsidR="00F57797">
        <w:rPr>
          <w:rFonts w:ascii="Times New Roman" w:eastAsia="Times New Roman" w:hAnsi="Times New Roman" w:cs="Times New Roman"/>
          <w:sz w:val="24"/>
          <w:szCs w:val="24"/>
        </w:rPr>
        <w:t>3577,3</w:t>
      </w:r>
      <w:r w:rsidR="0003794A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ыс. рублей, что на </w:t>
      </w:r>
      <w:r w:rsidR="00F57797">
        <w:rPr>
          <w:rFonts w:ascii="Times New Roman" w:eastAsia="Times New Roman" w:hAnsi="Times New Roman" w:cs="Times New Roman"/>
          <w:sz w:val="24"/>
          <w:szCs w:val="24"/>
        </w:rPr>
        <w:t>976,3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37251F">
        <w:rPr>
          <w:rFonts w:ascii="Times New Roman" w:eastAsia="Times New Roman" w:hAnsi="Times New Roman" w:cs="Times New Roman"/>
          <w:sz w:val="24"/>
          <w:szCs w:val="24"/>
        </w:rPr>
        <w:t>37,5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663F1B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7251F">
        <w:rPr>
          <w:rFonts w:ascii="Times New Roman" w:eastAsia="Times New Roman" w:hAnsi="Times New Roman" w:cs="Times New Roman"/>
          <w:sz w:val="24"/>
          <w:szCs w:val="24"/>
        </w:rPr>
        <w:t>4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а. Дефицит бюджета предусмотрен в сумме </w:t>
      </w:r>
      <w:r w:rsidR="00D45A52">
        <w:rPr>
          <w:rFonts w:ascii="Times New Roman" w:eastAsia="Times New Roman" w:hAnsi="Times New Roman" w:cs="Times New Roman"/>
          <w:sz w:val="24"/>
          <w:szCs w:val="24"/>
        </w:rPr>
        <w:t>0,0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тыс. рублей.  </w:t>
      </w:r>
    </w:p>
    <w:p w:rsidR="00AB1365" w:rsidRPr="00766982" w:rsidRDefault="00DB0ACF" w:rsidP="00AB13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202</w:t>
      </w:r>
      <w:r w:rsidR="00FB4A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</w:t>
      </w:r>
      <w:r w:rsidR="002C70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год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 Общий объем доходов и расходов бюджета  предусмотрен в сумме </w:t>
      </w:r>
      <w:r w:rsidR="0037251F">
        <w:rPr>
          <w:rFonts w:ascii="Times New Roman" w:eastAsia="Times New Roman" w:hAnsi="Times New Roman" w:cs="Times New Roman"/>
          <w:sz w:val="24"/>
          <w:szCs w:val="24"/>
        </w:rPr>
        <w:t>1230,4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с </w:t>
      </w:r>
      <w:r w:rsidR="00B77A48" w:rsidRPr="0076698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3794A">
        <w:rPr>
          <w:rFonts w:ascii="Times New Roman" w:eastAsia="Times New Roman" w:hAnsi="Times New Roman" w:cs="Times New Roman"/>
          <w:sz w:val="24"/>
          <w:szCs w:val="24"/>
        </w:rPr>
        <w:t>меньшением к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 прогнозируемому объему доходов </w:t>
      </w:r>
      <w:r w:rsidR="00644DAB">
        <w:rPr>
          <w:rFonts w:ascii="Times New Roman" w:eastAsia="Times New Roman" w:hAnsi="Times New Roman" w:cs="Times New Roman"/>
          <w:sz w:val="24"/>
          <w:szCs w:val="24"/>
        </w:rPr>
        <w:t xml:space="preserve">и расходов 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7251F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37251F">
        <w:rPr>
          <w:rFonts w:ascii="Times New Roman" w:eastAsia="Times New Roman" w:hAnsi="Times New Roman" w:cs="Times New Roman"/>
          <w:sz w:val="24"/>
          <w:szCs w:val="24"/>
        </w:rPr>
        <w:t>65,6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>%</w:t>
      </w:r>
      <w:r w:rsidR="00644D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 Дефицит бюджета не предусмотрен.</w:t>
      </w:r>
    </w:p>
    <w:p w:rsidR="00AB1365" w:rsidRPr="00766982" w:rsidRDefault="00DB0ACF" w:rsidP="00AB13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202</w:t>
      </w:r>
      <w:r w:rsidR="00FB4A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</w:t>
      </w:r>
      <w:r w:rsidR="002C70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год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 Общий объем доходов и расходов бюджета  предусмотрен в сумме </w:t>
      </w:r>
      <w:r w:rsidR="0037251F">
        <w:rPr>
          <w:rFonts w:ascii="Times New Roman" w:eastAsia="Times New Roman" w:hAnsi="Times New Roman" w:cs="Times New Roman"/>
          <w:sz w:val="24"/>
          <w:szCs w:val="24"/>
        </w:rPr>
        <w:t>1240,6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с у</w:t>
      </w:r>
      <w:r w:rsidR="0037251F">
        <w:rPr>
          <w:rFonts w:ascii="Times New Roman" w:eastAsia="Times New Roman" w:hAnsi="Times New Roman" w:cs="Times New Roman"/>
          <w:sz w:val="24"/>
          <w:szCs w:val="24"/>
        </w:rPr>
        <w:t>величением</w:t>
      </w:r>
      <w:r w:rsidR="00577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к прогнозируемому объему доходов и расходов на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7251F">
        <w:rPr>
          <w:rFonts w:ascii="Times New Roman" w:eastAsia="Times New Roman" w:hAnsi="Times New Roman" w:cs="Times New Roman"/>
          <w:sz w:val="24"/>
          <w:szCs w:val="24"/>
        </w:rPr>
        <w:t>6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37251F">
        <w:rPr>
          <w:rFonts w:ascii="Times New Roman" w:eastAsia="Times New Roman" w:hAnsi="Times New Roman" w:cs="Times New Roman"/>
          <w:sz w:val="24"/>
          <w:szCs w:val="24"/>
        </w:rPr>
        <w:t>0,8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>%. Дефицит бюджета не предусмотрен.</w:t>
      </w:r>
    </w:p>
    <w:p w:rsidR="00AB1365" w:rsidRPr="004E2A6E" w:rsidRDefault="00AB1365" w:rsidP="00AB1365">
      <w:pPr>
        <w:shd w:val="clear" w:color="auto" w:fill="FFFFFF"/>
        <w:spacing w:after="0" w:line="240" w:lineRule="auto"/>
        <w:ind w:right="5" w:firstLine="5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13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 </w:t>
      </w:r>
      <w:r w:rsidRPr="004E2A6E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доходной части проекта бюджета</w:t>
      </w:r>
    </w:p>
    <w:p w:rsidR="00AB1365" w:rsidRPr="004E2A6E" w:rsidRDefault="00AB1365" w:rsidP="00AB1365">
      <w:pPr>
        <w:shd w:val="clear" w:color="auto" w:fill="FFFFFF"/>
        <w:spacing w:after="0" w:line="240" w:lineRule="auto"/>
        <w:ind w:right="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A6E">
        <w:rPr>
          <w:rFonts w:ascii="Times New Roman" w:eastAsia="Times New Roman" w:hAnsi="Times New Roman" w:cs="Times New Roman"/>
          <w:sz w:val="24"/>
          <w:szCs w:val="24"/>
        </w:rPr>
        <w:t xml:space="preserve">Прогнозирование собственных доходов бюджета осуществлялось в соответствии со ст. 174.1 БК </w:t>
      </w:r>
      <w:proofErr w:type="gramStart"/>
      <w:r w:rsidRPr="004E2A6E">
        <w:rPr>
          <w:rFonts w:ascii="Times New Roman" w:eastAsia="Times New Roman" w:hAnsi="Times New Roman" w:cs="Times New Roman"/>
          <w:sz w:val="24"/>
          <w:szCs w:val="24"/>
        </w:rPr>
        <w:t>РФ</w:t>
      </w:r>
      <w:proofErr w:type="gramEnd"/>
      <w:r w:rsidRPr="004E2A6E">
        <w:rPr>
          <w:rFonts w:ascii="Times New Roman" w:eastAsia="Times New Roman" w:hAnsi="Times New Roman" w:cs="Times New Roman"/>
          <w:sz w:val="24"/>
          <w:szCs w:val="24"/>
        </w:rPr>
        <w:t xml:space="preserve"> в условиях действующего на день внесения проекта Решения о бюджете в представительный орган о налогах и сборах, а так же бюджетного законодательства. При расчете собственных доходов использованы данные налоговой отчетности и статистические данные.</w:t>
      </w:r>
    </w:p>
    <w:p w:rsidR="00644DAB" w:rsidRPr="00D87F67" w:rsidRDefault="00644DAB" w:rsidP="007441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7F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Динамика показателей доходной части бюджета в </w:t>
      </w:r>
      <w:r w:rsidR="00DB0ACF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F71B79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D87F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DB0ACF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F71B79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 w:rsidRPr="00D87F67">
        <w:rPr>
          <w:rFonts w:ascii="Times New Roman" w:eastAsia="Times New Roman" w:hAnsi="Times New Roman" w:cs="Times New Roman"/>
          <w:b/>
          <w:bCs/>
          <w:sz w:val="24"/>
          <w:szCs w:val="24"/>
        </w:rPr>
        <w:t>ах</w:t>
      </w:r>
    </w:p>
    <w:p w:rsidR="00644DAB" w:rsidRDefault="00644DAB" w:rsidP="00644D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7F67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6C0F8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W w:w="8901" w:type="dxa"/>
        <w:jc w:val="center"/>
        <w:tblInd w:w="-7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034"/>
        <w:gridCol w:w="1021"/>
        <w:gridCol w:w="1110"/>
        <w:gridCol w:w="715"/>
        <w:gridCol w:w="980"/>
        <w:gridCol w:w="715"/>
        <w:gridCol w:w="992"/>
        <w:gridCol w:w="715"/>
      </w:tblGrid>
      <w:tr w:rsidR="00EB1AD6" w:rsidRPr="00465637" w:rsidTr="002B2424">
        <w:trPr>
          <w:trHeight w:val="285"/>
          <w:jc w:val="center"/>
        </w:trPr>
        <w:tc>
          <w:tcPr>
            <w:tcW w:w="1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AD6" w:rsidRPr="00465637" w:rsidRDefault="00EB1AD6" w:rsidP="007441D8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56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Показатель </w:t>
            </w:r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AD6" w:rsidRPr="00465637" w:rsidRDefault="00DB0ACF" w:rsidP="007441D8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F71B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EB1A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</w:t>
            </w:r>
            <w:proofErr w:type="gramStart"/>
            <w:r w:rsidR="00EB1A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</w:t>
            </w:r>
            <w:r w:rsidR="00EB1AD6" w:rsidRPr="004656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proofErr w:type="gramEnd"/>
            <w:r w:rsidR="00EB1AD6" w:rsidRPr="004656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</w:t>
            </w:r>
            <w:proofErr w:type="spellStart"/>
            <w:r w:rsidR="00EB1AD6" w:rsidRPr="004656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оцен</w:t>
            </w:r>
            <w:proofErr w:type="spellEnd"/>
          </w:p>
          <w:p w:rsidR="00EB1AD6" w:rsidRPr="00465637" w:rsidRDefault="00EB1AD6" w:rsidP="007441D8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56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ка)</w:t>
            </w:r>
          </w:p>
        </w:tc>
        <w:tc>
          <w:tcPr>
            <w:tcW w:w="28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AD6" w:rsidRPr="00465637" w:rsidRDefault="00DB0ACF" w:rsidP="00F71B79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F71B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EB1A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6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AD6" w:rsidRPr="00465637" w:rsidRDefault="00DB0ACF" w:rsidP="00F71B79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F71B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EB1A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AD6" w:rsidRPr="00465637" w:rsidRDefault="00DB0ACF" w:rsidP="00F71B79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F71B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EB1A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545F8A" w:rsidRPr="00465637" w:rsidTr="002B2424">
        <w:trPr>
          <w:trHeight w:val="51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086C" w:rsidRPr="00465637" w:rsidRDefault="000E086C" w:rsidP="00744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086C" w:rsidRPr="00465637" w:rsidRDefault="000E086C" w:rsidP="00744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86C" w:rsidRPr="00465637" w:rsidRDefault="000E086C" w:rsidP="007441D8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56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</w:t>
            </w:r>
          </w:p>
          <w:p w:rsidR="000E086C" w:rsidRPr="00465637" w:rsidRDefault="000E086C" w:rsidP="007441D8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56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86C" w:rsidRPr="00465637" w:rsidRDefault="000E086C" w:rsidP="007441D8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656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откло-нение</w:t>
            </w:r>
            <w:proofErr w:type="spellEnd"/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86C" w:rsidRDefault="000E086C" w:rsidP="004D67B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% к </w:t>
            </w:r>
          </w:p>
          <w:p w:rsidR="000E086C" w:rsidRPr="003C765A" w:rsidRDefault="000E086C" w:rsidP="004D67B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предыд</w:t>
            </w:r>
            <w:proofErr w:type="spellEnd"/>
            <w:r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86C" w:rsidRPr="00465637" w:rsidRDefault="000E086C" w:rsidP="007441D8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56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</w:t>
            </w:r>
          </w:p>
          <w:p w:rsidR="000E086C" w:rsidRPr="00465637" w:rsidRDefault="000E086C" w:rsidP="007441D8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56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86C" w:rsidRDefault="000E086C" w:rsidP="004D67B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% к </w:t>
            </w:r>
          </w:p>
          <w:p w:rsidR="000E086C" w:rsidRPr="003C765A" w:rsidRDefault="000E086C" w:rsidP="004D67B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предыд</w:t>
            </w:r>
            <w:proofErr w:type="spellEnd"/>
            <w:r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86C" w:rsidRPr="00465637" w:rsidRDefault="000E086C" w:rsidP="007441D8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56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86C" w:rsidRDefault="000E086C" w:rsidP="004D67B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% к </w:t>
            </w:r>
          </w:p>
          <w:p w:rsidR="000E086C" w:rsidRPr="003C765A" w:rsidRDefault="000E086C" w:rsidP="004D67B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предыд</w:t>
            </w:r>
            <w:proofErr w:type="spellEnd"/>
            <w:r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году</w:t>
            </w:r>
          </w:p>
        </w:tc>
      </w:tr>
      <w:tr w:rsidR="00EF1B05" w:rsidRPr="00465637" w:rsidTr="002B2424">
        <w:trPr>
          <w:trHeight w:val="255"/>
          <w:jc w:val="center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B05" w:rsidRPr="00465637" w:rsidRDefault="00EF1B05" w:rsidP="007441D8">
            <w:pPr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56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Доходы, всего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B05" w:rsidRPr="00EF1B05" w:rsidRDefault="00EF1B0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F1B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3401,0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B05" w:rsidRPr="00EF1B05" w:rsidRDefault="00EF1B0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F1B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3577,3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B05" w:rsidRPr="00EF1B05" w:rsidRDefault="00EF1B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F1B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176,3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B05" w:rsidRPr="00EF1B05" w:rsidRDefault="00EF1B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F1B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105,2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B05" w:rsidRPr="00EF1B05" w:rsidRDefault="00EF1B0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F1B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1230,4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B05" w:rsidRPr="00EF1B05" w:rsidRDefault="00EF1B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F1B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B05" w:rsidRPr="00EF1B05" w:rsidRDefault="00EF1B0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F1B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1240,6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B05" w:rsidRPr="00EF1B05" w:rsidRDefault="00EF1B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F1B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100,8</w:t>
            </w:r>
          </w:p>
        </w:tc>
      </w:tr>
      <w:tr w:rsidR="00EF1B05" w:rsidRPr="00465637" w:rsidTr="002B2424">
        <w:trPr>
          <w:trHeight w:val="255"/>
          <w:jc w:val="center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B05" w:rsidRPr="00465637" w:rsidRDefault="00EF1B05" w:rsidP="007441D8">
            <w:pPr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5637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Налоговые доходы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B05" w:rsidRPr="00EF1B05" w:rsidRDefault="00EF1B0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1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B05" w:rsidRPr="00EF1B05" w:rsidRDefault="00EF1B0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1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B05" w:rsidRPr="00EF1B05" w:rsidRDefault="00EF1B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1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-373,0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B05" w:rsidRPr="00EF1B05" w:rsidRDefault="00EF1B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1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B05" w:rsidRPr="00EF1B05" w:rsidRDefault="00EF1B0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1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1156,0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B05" w:rsidRPr="00EF1B05" w:rsidRDefault="00EF1B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1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B05" w:rsidRPr="00EF1B05" w:rsidRDefault="00EF1B0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1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1229,0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B05" w:rsidRPr="00EF1B05" w:rsidRDefault="00EF1B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1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106,3</w:t>
            </w:r>
          </w:p>
        </w:tc>
      </w:tr>
      <w:tr w:rsidR="00EF1B05" w:rsidRPr="00465637" w:rsidTr="002B2424">
        <w:trPr>
          <w:trHeight w:val="255"/>
          <w:jc w:val="center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B05" w:rsidRPr="00465637" w:rsidRDefault="00EF1B05" w:rsidP="007441D8">
            <w:pPr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5637">
              <w:rPr>
                <w:rFonts w:ascii="Times New Roman" w:eastAsia="Times New Roman" w:hAnsi="Times New Roman" w:cs="Times New Roman"/>
                <w:sz w:val="18"/>
                <w:szCs w:val="18"/>
              </w:rPr>
              <w:t>Неналоговые доходы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B05" w:rsidRPr="00EF1B05" w:rsidRDefault="00EF1B0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1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B05" w:rsidRPr="00EF1B05" w:rsidRDefault="00EF1B0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1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B05" w:rsidRPr="00EF1B05" w:rsidRDefault="00EF1B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1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B05" w:rsidRPr="00EF1B05" w:rsidRDefault="00EF1B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1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B05" w:rsidRPr="00EF1B05" w:rsidRDefault="00EF1B0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1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B05" w:rsidRPr="00EF1B05" w:rsidRDefault="00EF1B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1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B05" w:rsidRPr="00EF1B05" w:rsidRDefault="00EF1B0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1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B05" w:rsidRPr="00EF1B05" w:rsidRDefault="006A2F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EF1B05" w:rsidRPr="00465637" w:rsidTr="002B2424">
        <w:trPr>
          <w:trHeight w:val="315"/>
          <w:jc w:val="center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B05" w:rsidRPr="00465637" w:rsidRDefault="00EF1B05" w:rsidP="007441D8">
            <w:pPr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5637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B05" w:rsidRPr="00EF1B05" w:rsidRDefault="00EF1B0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1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B05" w:rsidRPr="00EF1B05" w:rsidRDefault="00EF1B0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1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1967,3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B05" w:rsidRPr="00EF1B05" w:rsidRDefault="00EF1B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1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349,3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B05" w:rsidRPr="00EF1B05" w:rsidRDefault="00EF1B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1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B05" w:rsidRPr="00EF1B05" w:rsidRDefault="00EF1B0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1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372,4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B05" w:rsidRPr="00EF1B05" w:rsidRDefault="00EF1B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1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B05" w:rsidRPr="00EF1B05" w:rsidRDefault="00EF1B0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1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378,6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B05" w:rsidRPr="00EF1B05" w:rsidRDefault="00EF1B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1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101,7</w:t>
            </w:r>
          </w:p>
        </w:tc>
      </w:tr>
    </w:tbl>
    <w:p w:rsidR="006A2FB5" w:rsidRDefault="00EB1AD6" w:rsidP="000B4CBB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72F">
        <w:rPr>
          <w:rFonts w:ascii="Times New Roman" w:eastAsia="Times New Roman" w:hAnsi="Times New Roman" w:cs="Times New Roman"/>
          <w:sz w:val="24"/>
          <w:szCs w:val="24"/>
        </w:rPr>
        <w:t xml:space="preserve">Доходы проекта бюджета на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A2FB5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5C3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2FB5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5C372F">
        <w:rPr>
          <w:rFonts w:ascii="Times New Roman" w:eastAsia="Times New Roman" w:hAnsi="Times New Roman" w:cs="Times New Roman"/>
          <w:sz w:val="24"/>
          <w:szCs w:val="24"/>
        </w:rPr>
        <w:t xml:space="preserve"> оценки уровня бюджета за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A2FB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C3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6A2FB5">
        <w:rPr>
          <w:rFonts w:ascii="Times New Roman" w:eastAsia="Times New Roman" w:hAnsi="Times New Roman" w:cs="Times New Roman"/>
          <w:sz w:val="24"/>
          <w:szCs w:val="24"/>
        </w:rPr>
        <w:t>5,2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 или </w:t>
      </w:r>
      <w:r w:rsidR="006A2FB5">
        <w:rPr>
          <w:rFonts w:ascii="Times New Roman" w:eastAsia="Times New Roman" w:hAnsi="Times New Roman" w:cs="Times New Roman"/>
          <w:sz w:val="24"/>
          <w:szCs w:val="24"/>
        </w:rPr>
        <w:t>176,3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Pr="005C372F">
        <w:rPr>
          <w:rFonts w:ascii="Times New Roman" w:eastAsia="Times New Roman" w:hAnsi="Times New Roman" w:cs="Times New Roman"/>
          <w:sz w:val="24"/>
          <w:szCs w:val="24"/>
        </w:rPr>
        <w:t xml:space="preserve">за счет </w:t>
      </w:r>
      <w:r w:rsidR="006A2FB5">
        <w:rPr>
          <w:rFonts w:ascii="Times New Roman" w:eastAsia="Times New Roman" w:hAnsi="Times New Roman" w:cs="Times New Roman"/>
          <w:sz w:val="24"/>
          <w:szCs w:val="24"/>
        </w:rPr>
        <w:t>увеличения на 33,6% доходов от реализации имущества и на 21,6% безвозмездных поступлений.</w:t>
      </w:r>
    </w:p>
    <w:p w:rsidR="00EB1AD6" w:rsidRDefault="00A9662E" w:rsidP="00EB1A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Рост </w:t>
      </w:r>
      <w:r w:rsidR="00EB1AD6" w:rsidRPr="005C372F">
        <w:rPr>
          <w:rFonts w:ascii="Times New Roman" w:eastAsia="Times New Roman" w:hAnsi="Times New Roman" w:cs="Times New Roman"/>
          <w:sz w:val="24"/>
          <w:szCs w:val="24"/>
        </w:rPr>
        <w:t xml:space="preserve">доходов </w:t>
      </w:r>
      <w:r w:rsidR="00EB1AD6">
        <w:rPr>
          <w:rFonts w:ascii="Times New Roman" w:eastAsia="Times New Roman" w:hAnsi="Times New Roman" w:cs="Times New Roman"/>
          <w:sz w:val="24"/>
          <w:szCs w:val="24"/>
        </w:rPr>
        <w:t xml:space="preserve">в плановом периоде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A2FB5">
        <w:rPr>
          <w:rFonts w:ascii="Times New Roman" w:eastAsia="Times New Roman" w:hAnsi="Times New Roman" w:cs="Times New Roman"/>
          <w:sz w:val="24"/>
          <w:szCs w:val="24"/>
        </w:rPr>
        <w:t>6</w:t>
      </w:r>
      <w:r w:rsidR="00EB1AD6">
        <w:rPr>
          <w:rFonts w:ascii="Times New Roman" w:eastAsia="Times New Roman" w:hAnsi="Times New Roman" w:cs="Times New Roman"/>
          <w:sz w:val="24"/>
          <w:szCs w:val="24"/>
        </w:rPr>
        <w:t>-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A2FB5">
        <w:rPr>
          <w:rFonts w:ascii="Times New Roman" w:eastAsia="Times New Roman" w:hAnsi="Times New Roman" w:cs="Times New Roman"/>
          <w:sz w:val="24"/>
          <w:szCs w:val="24"/>
        </w:rPr>
        <w:t>7</w:t>
      </w:r>
      <w:r w:rsidR="00EB1AD6">
        <w:rPr>
          <w:rFonts w:ascii="Times New Roman" w:eastAsia="Times New Roman" w:hAnsi="Times New Roman" w:cs="Times New Roman"/>
          <w:sz w:val="24"/>
          <w:szCs w:val="24"/>
        </w:rPr>
        <w:t xml:space="preserve"> годов </w:t>
      </w:r>
      <w:r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="003B37F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16586">
        <w:rPr>
          <w:rFonts w:ascii="Times New Roman" w:eastAsia="Times New Roman" w:hAnsi="Times New Roman" w:cs="Times New Roman"/>
          <w:sz w:val="24"/>
          <w:szCs w:val="24"/>
        </w:rPr>
        <w:t>- 65,6</w:t>
      </w:r>
      <w:r w:rsidR="003B37FB">
        <w:rPr>
          <w:rFonts w:ascii="Times New Roman" w:eastAsia="Times New Roman" w:hAnsi="Times New Roman" w:cs="Times New Roman"/>
          <w:sz w:val="24"/>
          <w:szCs w:val="24"/>
        </w:rPr>
        <w:t>)%</w:t>
      </w:r>
      <w:r w:rsidR="00545F8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3B37FB">
        <w:rPr>
          <w:rFonts w:ascii="Times New Roman" w:eastAsia="Times New Roman" w:hAnsi="Times New Roman" w:cs="Times New Roman"/>
          <w:sz w:val="24"/>
          <w:szCs w:val="24"/>
        </w:rPr>
        <w:t>(</w:t>
      </w:r>
      <w:r w:rsidR="00916586">
        <w:rPr>
          <w:rFonts w:ascii="Times New Roman" w:eastAsia="Times New Roman" w:hAnsi="Times New Roman" w:cs="Times New Roman"/>
          <w:sz w:val="24"/>
          <w:szCs w:val="24"/>
        </w:rPr>
        <w:t>0,8</w:t>
      </w:r>
      <w:r w:rsidR="003B37FB">
        <w:rPr>
          <w:rFonts w:ascii="Times New Roman" w:eastAsia="Times New Roman" w:hAnsi="Times New Roman" w:cs="Times New Roman"/>
          <w:sz w:val="24"/>
          <w:szCs w:val="24"/>
        </w:rPr>
        <w:t>)</w:t>
      </w:r>
      <w:r w:rsidR="00EB1AD6">
        <w:rPr>
          <w:rFonts w:ascii="Times New Roman" w:eastAsia="Times New Roman" w:hAnsi="Times New Roman" w:cs="Times New Roman"/>
          <w:sz w:val="24"/>
          <w:szCs w:val="24"/>
        </w:rPr>
        <w:t>% соответственно</w:t>
      </w:r>
      <w:r w:rsidR="009165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6A63" w:rsidRPr="005C372F" w:rsidRDefault="00ED6A63" w:rsidP="007441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37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структуры доходов бюджета в </w:t>
      </w:r>
      <w:r w:rsidR="00DB0ACF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916586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5C37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DB0ACF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916586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 w:rsidRPr="005C372F">
        <w:rPr>
          <w:rFonts w:ascii="Times New Roman" w:eastAsia="Times New Roman" w:hAnsi="Times New Roman" w:cs="Times New Roman"/>
          <w:b/>
          <w:bCs/>
          <w:sz w:val="24"/>
          <w:szCs w:val="24"/>
        </w:rPr>
        <w:t>ах</w:t>
      </w:r>
    </w:p>
    <w:p w:rsidR="00ED6A63" w:rsidRDefault="00ED6A63" w:rsidP="00ED6A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372F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9A7D42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W w:w="94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992"/>
        <w:gridCol w:w="850"/>
        <w:gridCol w:w="993"/>
        <w:gridCol w:w="709"/>
        <w:gridCol w:w="992"/>
        <w:gridCol w:w="708"/>
        <w:gridCol w:w="992"/>
        <w:gridCol w:w="709"/>
        <w:gridCol w:w="30"/>
      </w:tblGrid>
      <w:tr w:rsidR="006B2708" w:rsidRPr="00304924" w:rsidTr="006D6FE5">
        <w:trPr>
          <w:trHeight w:val="255"/>
        </w:trPr>
        <w:tc>
          <w:tcPr>
            <w:tcW w:w="2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708" w:rsidRPr="00304924" w:rsidRDefault="006B2708" w:rsidP="00BC308E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708" w:rsidRPr="00304924" w:rsidRDefault="006B2708" w:rsidP="00BC308E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Ожидаемое </w:t>
            </w:r>
            <w:proofErr w:type="spellStart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</w:t>
            </w:r>
            <w:proofErr w:type="spellEnd"/>
          </w:p>
          <w:p w:rsidR="006B2708" w:rsidRPr="00304924" w:rsidRDefault="006B2708" w:rsidP="00916586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B0A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9165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708" w:rsidRPr="00304924" w:rsidRDefault="006B2708" w:rsidP="00BC308E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Струк</w:t>
            </w:r>
            <w:proofErr w:type="spellEnd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-тура</w:t>
            </w:r>
            <w:proofErr w:type="gramEnd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,%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708" w:rsidRPr="00304924" w:rsidRDefault="006B2708" w:rsidP="00916586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Прогноз </w:t>
            </w:r>
            <w:r w:rsidR="00DB0A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9165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708" w:rsidRPr="00304924" w:rsidRDefault="006B2708" w:rsidP="00BC308E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Струк</w:t>
            </w:r>
            <w:proofErr w:type="spellEnd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-тура</w:t>
            </w:r>
            <w:proofErr w:type="gramEnd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,%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708" w:rsidRPr="00304924" w:rsidRDefault="006B2708" w:rsidP="00916586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Прогноз </w:t>
            </w:r>
            <w:r w:rsidR="00DB0A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9165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708" w:rsidRPr="00304924" w:rsidRDefault="006B2708" w:rsidP="00BC308E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Струк</w:t>
            </w:r>
            <w:proofErr w:type="spellEnd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-тура</w:t>
            </w:r>
            <w:proofErr w:type="gramEnd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,%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708" w:rsidRPr="00304924" w:rsidRDefault="006B2708" w:rsidP="00916586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Прогноз </w:t>
            </w:r>
            <w:r w:rsidR="00DB0A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9165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708" w:rsidRPr="00304924" w:rsidRDefault="006B2708" w:rsidP="00BC308E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Стру</w:t>
            </w:r>
            <w:proofErr w:type="spellEnd"/>
          </w:p>
          <w:p w:rsidR="006B2708" w:rsidRPr="00304924" w:rsidRDefault="006B2708" w:rsidP="00BC308E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ктура</w:t>
            </w:r>
            <w:proofErr w:type="spellEnd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,%</w:t>
            </w:r>
          </w:p>
        </w:tc>
        <w:tc>
          <w:tcPr>
            <w:tcW w:w="30" w:type="dxa"/>
            <w:vAlign w:val="center"/>
            <w:hideMark/>
          </w:tcPr>
          <w:p w:rsidR="006B2708" w:rsidRPr="00304924" w:rsidRDefault="006B2708" w:rsidP="007441D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2708" w:rsidRPr="00304924" w:rsidTr="006D6FE5">
        <w:trPr>
          <w:trHeight w:val="255"/>
        </w:trPr>
        <w:tc>
          <w:tcPr>
            <w:tcW w:w="25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744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744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744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744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744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744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744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744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744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Align w:val="center"/>
            <w:hideMark/>
          </w:tcPr>
          <w:p w:rsidR="006B2708" w:rsidRPr="00304924" w:rsidRDefault="006B2708" w:rsidP="007441D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2708" w:rsidRPr="00304924" w:rsidTr="006D6FE5">
        <w:trPr>
          <w:trHeight w:val="105"/>
        </w:trPr>
        <w:tc>
          <w:tcPr>
            <w:tcW w:w="25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744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744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744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744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744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744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744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744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744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Align w:val="center"/>
            <w:hideMark/>
          </w:tcPr>
          <w:p w:rsidR="006B2708" w:rsidRPr="00304924" w:rsidRDefault="006B2708" w:rsidP="007441D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31799" w:rsidRPr="00304924" w:rsidTr="006D6FE5">
        <w:trPr>
          <w:trHeight w:val="25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99" w:rsidRPr="00304924" w:rsidRDefault="00731799" w:rsidP="007441D8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ДОХОДОВ: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99" w:rsidRPr="00731799" w:rsidRDefault="007317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317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3401,0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99" w:rsidRPr="00731799" w:rsidRDefault="007317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317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99" w:rsidRPr="00731799" w:rsidRDefault="0073179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317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3577,3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99" w:rsidRPr="00731799" w:rsidRDefault="007317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317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99" w:rsidRPr="00731799" w:rsidRDefault="0073179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317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1230,4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99" w:rsidRPr="00731799" w:rsidRDefault="007317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317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99" w:rsidRPr="00731799" w:rsidRDefault="0073179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317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1240,6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99" w:rsidRPr="00731799" w:rsidRDefault="007317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317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30" w:type="dxa"/>
            <w:vAlign w:val="center"/>
          </w:tcPr>
          <w:p w:rsidR="00731799" w:rsidRPr="00304924" w:rsidRDefault="00731799" w:rsidP="007441D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31799" w:rsidRPr="00304924" w:rsidTr="006D6FE5">
        <w:trPr>
          <w:trHeight w:val="25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799" w:rsidRPr="00304924" w:rsidRDefault="00731799" w:rsidP="007441D8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924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799" w:rsidRPr="00731799" w:rsidRDefault="007317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1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799" w:rsidRPr="00731799" w:rsidRDefault="007317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1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799" w:rsidRPr="00731799" w:rsidRDefault="0073179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1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799" w:rsidRPr="00731799" w:rsidRDefault="007317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1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799" w:rsidRPr="00731799" w:rsidRDefault="0073179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1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799" w:rsidRPr="00731799" w:rsidRDefault="007317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1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799" w:rsidRPr="00731799" w:rsidRDefault="0073179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1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799" w:rsidRPr="00731799" w:rsidRDefault="007317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1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99,1</w:t>
            </w:r>
          </w:p>
        </w:tc>
        <w:tc>
          <w:tcPr>
            <w:tcW w:w="30" w:type="dxa"/>
            <w:vAlign w:val="center"/>
            <w:hideMark/>
          </w:tcPr>
          <w:p w:rsidR="00731799" w:rsidRPr="00304924" w:rsidRDefault="00731799" w:rsidP="007441D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31799" w:rsidRPr="00304924" w:rsidTr="006D6FE5">
        <w:trPr>
          <w:trHeight w:val="25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799" w:rsidRPr="00304924" w:rsidRDefault="00731799" w:rsidP="007441D8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924">
              <w:rPr>
                <w:rFonts w:ascii="Times New Roman" w:eastAsia="Times New Roman" w:hAnsi="Times New Roman" w:cs="Times New Roman"/>
                <w:sz w:val="18"/>
                <w:szCs w:val="18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799" w:rsidRPr="00731799" w:rsidRDefault="007317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1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799" w:rsidRPr="00731799" w:rsidRDefault="007317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1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799" w:rsidRPr="00731799" w:rsidRDefault="0073179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1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799" w:rsidRPr="00731799" w:rsidRDefault="007317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1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799" w:rsidRPr="00731799" w:rsidRDefault="0073179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1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799" w:rsidRPr="00731799" w:rsidRDefault="007317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1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799" w:rsidRPr="00731799" w:rsidRDefault="0073179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1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799" w:rsidRPr="00731799" w:rsidRDefault="007317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1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" w:type="dxa"/>
            <w:vAlign w:val="center"/>
            <w:hideMark/>
          </w:tcPr>
          <w:p w:rsidR="00731799" w:rsidRPr="00304924" w:rsidRDefault="00731799" w:rsidP="007441D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31799" w:rsidRPr="00304924" w:rsidTr="006D6FE5">
        <w:trPr>
          <w:trHeight w:val="25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799" w:rsidRPr="00304924" w:rsidRDefault="00731799" w:rsidP="007441D8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924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799" w:rsidRPr="00731799" w:rsidRDefault="007317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1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799" w:rsidRPr="00731799" w:rsidRDefault="007317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1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799" w:rsidRPr="00731799" w:rsidRDefault="0073179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1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799" w:rsidRPr="00731799" w:rsidRDefault="007317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1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799" w:rsidRPr="00731799" w:rsidRDefault="0073179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1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799" w:rsidRPr="00731799" w:rsidRDefault="007317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1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799" w:rsidRPr="00731799" w:rsidRDefault="0073179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1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799" w:rsidRPr="00731799" w:rsidRDefault="007317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1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30,5</w:t>
            </w:r>
          </w:p>
        </w:tc>
        <w:tc>
          <w:tcPr>
            <w:tcW w:w="30" w:type="dxa"/>
            <w:vAlign w:val="center"/>
            <w:hideMark/>
          </w:tcPr>
          <w:p w:rsidR="00731799" w:rsidRPr="00304924" w:rsidRDefault="00731799" w:rsidP="007441D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B2708" w:rsidRPr="007E1BFF" w:rsidRDefault="006B2708" w:rsidP="007441D8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BFF">
        <w:rPr>
          <w:rFonts w:ascii="Times New Roman" w:eastAsia="Times New Roman" w:hAnsi="Times New Roman" w:cs="Times New Roman"/>
          <w:sz w:val="24"/>
          <w:szCs w:val="24"/>
        </w:rPr>
        <w:t xml:space="preserve">В прогнозируемом периоде </w:t>
      </w:r>
      <w:r w:rsidR="00DB0ACF" w:rsidRPr="007E1BF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E1BF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E1BFF">
        <w:rPr>
          <w:rFonts w:ascii="Times New Roman" w:eastAsia="Times New Roman" w:hAnsi="Times New Roman" w:cs="Times New Roman"/>
          <w:sz w:val="24"/>
          <w:szCs w:val="24"/>
        </w:rPr>
        <w:t xml:space="preserve"> года наибольший объем в структуре доходов занимают </w:t>
      </w:r>
      <w:r w:rsidR="005512BD" w:rsidRPr="007E1BFF">
        <w:rPr>
          <w:rFonts w:ascii="Times New Roman" w:eastAsia="Times New Roman" w:hAnsi="Times New Roman" w:cs="Times New Roman"/>
          <w:sz w:val="24"/>
          <w:szCs w:val="24"/>
        </w:rPr>
        <w:t>безвозмездные поступления</w:t>
      </w:r>
      <w:r w:rsidRPr="007E1BF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7E1BFF">
        <w:rPr>
          <w:rFonts w:ascii="Times New Roman" w:eastAsia="Times New Roman" w:hAnsi="Times New Roman" w:cs="Times New Roman"/>
          <w:sz w:val="24"/>
          <w:szCs w:val="24"/>
        </w:rPr>
        <w:t>55,0</w:t>
      </w:r>
      <w:r w:rsidRPr="007E1BFF">
        <w:rPr>
          <w:rFonts w:ascii="Times New Roman" w:eastAsia="Times New Roman" w:hAnsi="Times New Roman" w:cs="Times New Roman"/>
          <w:sz w:val="24"/>
          <w:szCs w:val="24"/>
        </w:rPr>
        <w:t xml:space="preserve">%, </w:t>
      </w:r>
      <w:r w:rsidR="007E1BFF">
        <w:rPr>
          <w:rFonts w:ascii="Times New Roman" w:eastAsia="Times New Roman" w:hAnsi="Times New Roman" w:cs="Times New Roman"/>
          <w:sz w:val="24"/>
          <w:szCs w:val="24"/>
        </w:rPr>
        <w:t>увеличившись</w:t>
      </w:r>
      <w:r w:rsidR="005512BD" w:rsidRPr="007E1BFF">
        <w:rPr>
          <w:rFonts w:ascii="Times New Roman" w:eastAsia="Times New Roman" w:hAnsi="Times New Roman" w:cs="Times New Roman"/>
          <w:sz w:val="24"/>
          <w:szCs w:val="24"/>
        </w:rPr>
        <w:t xml:space="preserve"> при этом </w:t>
      </w:r>
      <w:r w:rsidRPr="007E1BFF">
        <w:rPr>
          <w:rFonts w:ascii="Times New Roman" w:eastAsia="Times New Roman" w:hAnsi="Times New Roman" w:cs="Times New Roman"/>
          <w:sz w:val="24"/>
          <w:szCs w:val="24"/>
        </w:rPr>
        <w:t xml:space="preserve">к уровню </w:t>
      </w:r>
      <w:r w:rsidR="00DB0ACF" w:rsidRPr="007E1BF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E1BF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E1BFF">
        <w:rPr>
          <w:rFonts w:ascii="Times New Roman" w:eastAsia="Times New Roman" w:hAnsi="Times New Roman" w:cs="Times New Roman"/>
          <w:sz w:val="24"/>
          <w:szCs w:val="24"/>
        </w:rPr>
        <w:t xml:space="preserve"> года на </w:t>
      </w:r>
      <w:r w:rsidR="007E1BFF">
        <w:rPr>
          <w:rFonts w:ascii="Times New Roman" w:eastAsia="Times New Roman" w:hAnsi="Times New Roman" w:cs="Times New Roman"/>
          <w:sz w:val="24"/>
          <w:szCs w:val="24"/>
        </w:rPr>
        <w:t>2,4</w:t>
      </w:r>
      <w:r w:rsidRPr="007E1BFF">
        <w:rPr>
          <w:rFonts w:ascii="Times New Roman" w:eastAsia="Times New Roman" w:hAnsi="Times New Roman" w:cs="Times New Roman"/>
          <w:sz w:val="24"/>
          <w:szCs w:val="24"/>
        </w:rPr>
        <w:t xml:space="preserve"> процентных пункта. </w:t>
      </w:r>
      <w:r w:rsidR="00651581" w:rsidRPr="007E1BFF">
        <w:rPr>
          <w:rFonts w:ascii="Times New Roman" w:eastAsia="Times New Roman" w:hAnsi="Times New Roman" w:cs="Times New Roman"/>
          <w:sz w:val="24"/>
          <w:szCs w:val="24"/>
        </w:rPr>
        <w:t>Доля по</w:t>
      </w:r>
      <w:r w:rsidR="00804C51" w:rsidRPr="007E1BFF">
        <w:rPr>
          <w:rFonts w:ascii="Times New Roman" w:eastAsia="Times New Roman" w:hAnsi="Times New Roman" w:cs="Times New Roman"/>
          <w:sz w:val="24"/>
          <w:szCs w:val="24"/>
        </w:rPr>
        <w:t>ступлени</w:t>
      </w:r>
      <w:r w:rsidR="00651581" w:rsidRPr="007E1BF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04C51" w:rsidRPr="007E1B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1BFF">
        <w:rPr>
          <w:rFonts w:ascii="Times New Roman" w:eastAsia="Times New Roman" w:hAnsi="Times New Roman" w:cs="Times New Roman"/>
          <w:sz w:val="24"/>
          <w:szCs w:val="24"/>
        </w:rPr>
        <w:t xml:space="preserve">налоговых доходов бюджета в </w:t>
      </w:r>
      <w:r w:rsidR="00DB0ACF" w:rsidRPr="007E1BF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E1BFF">
        <w:rPr>
          <w:rFonts w:ascii="Times New Roman" w:eastAsia="Times New Roman" w:hAnsi="Times New Roman" w:cs="Times New Roman"/>
          <w:sz w:val="24"/>
          <w:szCs w:val="24"/>
        </w:rPr>
        <w:t>5</w:t>
      </w:r>
      <w:r w:rsidR="00804C51" w:rsidRPr="007E1BFF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651581" w:rsidRPr="007E1BFF">
        <w:rPr>
          <w:rFonts w:ascii="Times New Roman" w:eastAsia="Times New Roman" w:hAnsi="Times New Roman" w:cs="Times New Roman"/>
          <w:sz w:val="24"/>
          <w:szCs w:val="24"/>
        </w:rPr>
        <w:t xml:space="preserve">составляет </w:t>
      </w:r>
      <w:r w:rsidR="007E1BFF">
        <w:rPr>
          <w:rFonts w:ascii="Times New Roman" w:eastAsia="Times New Roman" w:hAnsi="Times New Roman" w:cs="Times New Roman"/>
          <w:sz w:val="24"/>
          <w:szCs w:val="24"/>
        </w:rPr>
        <w:t>22,6</w:t>
      </w:r>
      <w:r w:rsidR="00651581" w:rsidRPr="007E1BFF">
        <w:rPr>
          <w:rFonts w:ascii="Times New Roman" w:eastAsia="Times New Roman" w:hAnsi="Times New Roman" w:cs="Times New Roman"/>
          <w:sz w:val="24"/>
          <w:szCs w:val="24"/>
        </w:rPr>
        <w:t xml:space="preserve">%, </w:t>
      </w:r>
      <w:r w:rsidR="005512BD" w:rsidRPr="007E1BFF">
        <w:rPr>
          <w:rFonts w:ascii="Times New Roman" w:eastAsia="Times New Roman" w:hAnsi="Times New Roman" w:cs="Times New Roman"/>
          <w:sz w:val="24"/>
          <w:szCs w:val="24"/>
        </w:rPr>
        <w:t>снизившись</w:t>
      </w:r>
      <w:r w:rsidR="00651581" w:rsidRPr="007E1BFF">
        <w:rPr>
          <w:rFonts w:ascii="Times New Roman" w:eastAsia="Times New Roman" w:hAnsi="Times New Roman" w:cs="Times New Roman"/>
          <w:sz w:val="24"/>
          <w:szCs w:val="24"/>
        </w:rPr>
        <w:t xml:space="preserve"> к уровню </w:t>
      </w:r>
      <w:r w:rsidR="00DB0ACF" w:rsidRPr="007E1BF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E1BFF">
        <w:rPr>
          <w:rFonts w:ascii="Times New Roman" w:eastAsia="Times New Roman" w:hAnsi="Times New Roman" w:cs="Times New Roman"/>
          <w:sz w:val="24"/>
          <w:szCs w:val="24"/>
        </w:rPr>
        <w:t>4</w:t>
      </w:r>
      <w:r w:rsidR="00651581" w:rsidRPr="007E1BFF">
        <w:rPr>
          <w:rFonts w:ascii="Times New Roman" w:eastAsia="Times New Roman" w:hAnsi="Times New Roman" w:cs="Times New Roman"/>
          <w:sz w:val="24"/>
          <w:szCs w:val="24"/>
        </w:rPr>
        <w:t xml:space="preserve"> года на </w:t>
      </w:r>
      <w:r w:rsidR="007E1BFF">
        <w:rPr>
          <w:rFonts w:ascii="Times New Roman" w:eastAsia="Times New Roman" w:hAnsi="Times New Roman" w:cs="Times New Roman"/>
          <w:sz w:val="24"/>
          <w:szCs w:val="24"/>
        </w:rPr>
        <w:t>12,2</w:t>
      </w:r>
      <w:r w:rsidR="00651581" w:rsidRPr="007E1BFF">
        <w:rPr>
          <w:rFonts w:ascii="Times New Roman" w:eastAsia="Times New Roman" w:hAnsi="Times New Roman" w:cs="Times New Roman"/>
          <w:sz w:val="24"/>
          <w:szCs w:val="24"/>
        </w:rPr>
        <w:t xml:space="preserve"> процентных пункта.</w:t>
      </w:r>
      <w:r w:rsidRPr="007E1BFF">
        <w:rPr>
          <w:rFonts w:ascii="Times New Roman" w:eastAsia="Times New Roman" w:hAnsi="Times New Roman" w:cs="Times New Roman"/>
          <w:sz w:val="24"/>
          <w:szCs w:val="24"/>
        </w:rPr>
        <w:t xml:space="preserve"> Доля </w:t>
      </w:r>
      <w:r w:rsidR="005512BD" w:rsidRPr="007E1BFF">
        <w:rPr>
          <w:rFonts w:ascii="Times New Roman" w:eastAsia="Times New Roman" w:hAnsi="Times New Roman" w:cs="Times New Roman"/>
          <w:sz w:val="24"/>
          <w:szCs w:val="24"/>
        </w:rPr>
        <w:t>неналоговых</w:t>
      </w:r>
      <w:r w:rsidR="00E43824" w:rsidRPr="007E1B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12BD" w:rsidRPr="007E1BFF">
        <w:rPr>
          <w:rFonts w:ascii="Times New Roman" w:eastAsia="Times New Roman" w:hAnsi="Times New Roman" w:cs="Times New Roman"/>
          <w:sz w:val="24"/>
          <w:szCs w:val="24"/>
        </w:rPr>
        <w:t>доходов</w:t>
      </w:r>
      <w:r w:rsidRPr="007E1BFF">
        <w:rPr>
          <w:rFonts w:ascii="Times New Roman" w:eastAsia="Times New Roman" w:hAnsi="Times New Roman" w:cs="Times New Roman"/>
          <w:sz w:val="24"/>
          <w:szCs w:val="24"/>
        </w:rPr>
        <w:t xml:space="preserve"> в прогнозируемом периоде </w:t>
      </w:r>
      <w:r w:rsidR="00DB0ACF" w:rsidRPr="007E1BF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E1BF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E1BFF">
        <w:rPr>
          <w:rFonts w:ascii="Times New Roman" w:eastAsia="Times New Roman" w:hAnsi="Times New Roman" w:cs="Times New Roman"/>
          <w:sz w:val="24"/>
          <w:szCs w:val="24"/>
        </w:rPr>
        <w:t xml:space="preserve"> года составит </w:t>
      </w:r>
      <w:r w:rsidR="007E1BFF">
        <w:rPr>
          <w:rFonts w:ascii="Times New Roman" w:eastAsia="Times New Roman" w:hAnsi="Times New Roman" w:cs="Times New Roman"/>
          <w:sz w:val="24"/>
          <w:szCs w:val="24"/>
        </w:rPr>
        <w:t>22,4</w:t>
      </w:r>
      <w:r w:rsidRPr="007E1BFF">
        <w:rPr>
          <w:rFonts w:ascii="Times New Roman" w:eastAsia="Times New Roman" w:hAnsi="Times New Roman" w:cs="Times New Roman"/>
          <w:sz w:val="24"/>
          <w:szCs w:val="24"/>
        </w:rPr>
        <w:t>%, что</w:t>
      </w:r>
      <w:r w:rsidR="00804C51" w:rsidRPr="007E1B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3824" w:rsidRPr="007E1BFF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7E1BFF">
        <w:rPr>
          <w:rFonts w:ascii="Times New Roman" w:eastAsia="Times New Roman" w:hAnsi="Times New Roman" w:cs="Times New Roman"/>
          <w:sz w:val="24"/>
          <w:szCs w:val="24"/>
        </w:rPr>
        <w:t xml:space="preserve"> уровня </w:t>
      </w:r>
      <w:r w:rsidR="00DB0ACF" w:rsidRPr="007E1BF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E1BF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E1BFF">
        <w:rPr>
          <w:rFonts w:ascii="Times New Roman" w:eastAsia="Times New Roman" w:hAnsi="Times New Roman" w:cs="Times New Roman"/>
          <w:sz w:val="24"/>
          <w:szCs w:val="24"/>
        </w:rPr>
        <w:t xml:space="preserve"> года на </w:t>
      </w:r>
      <w:r w:rsidR="007E1BFF">
        <w:rPr>
          <w:rFonts w:ascii="Times New Roman" w:eastAsia="Times New Roman" w:hAnsi="Times New Roman" w:cs="Times New Roman"/>
          <w:sz w:val="24"/>
          <w:szCs w:val="24"/>
        </w:rPr>
        <w:t>4,8</w:t>
      </w:r>
      <w:r w:rsidRPr="007E1BFF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133C01" w:rsidRPr="00CC5CC7" w:rsidRDefault="006B2708" w:rsidP="007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BFF">
        <w:rPr>
          <w:rFonts w:ascii="Times New Roman" w:eastAsia="Times New Roman" w:hAnsi="Times New Roman" w:cs="Times New Roman"/>
          <w:sz w:val="24"/>
          <w:szCs w:val="24"/>
        </w:rPr>
        <w:t xml:space="preserve">В прогнозируемом периоде </w:t>
      </w:r>
      <w:r w:rsidR="0093161D" w:rsidRPr="007E1BF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E1BFF">
        <w:rPr>
          <w:rFonts w:ascii="Times New Roman" w:eastAsia="Times New Roman" w:hAnsi="Times New Roman" w:cs="Times New Roman"/>
          <w:sz w:val="24"/>
          <w:szCs w:val="24"/>
        </w:rPr>
        <w:t>6</w:t>
      </w:r>
      <w:r w:rsidR="0093161D" w:rsidRPr="007E1BFF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7E1BF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E1BFF">
        <w:rPr>
          <w:rFonts w:ascii="Times New Roman" w:eastAsia="Times New Roman" w:hAnsi="Times New Roman" w:cs="Times New Roman"/>
          <w:sz w:val="24"/>
          <w:szCs w:val="24"/>
        </w:rPr>
        <w:t xml:space="preserve"> года наибольший объем в структуре собственных доходов занимают</w:t>
      </w:r>
      <w:r w:rsidRPr="003E4912">
        <w:rPr>
          <w:rFonts w:ascii="Times New Roman" w:eastAsia="Times New Roman" w:hAnsi="Times New Roman" w:cs="Times New Roman"/>
          <w:sz w:val="24"/>
          <w:szCs w:val="24"/>
        </w:rPr>
        <w:t xml:space="preserve"> налоговые доходы – </w:t>
      </w:r>
      <w:r w:rsidR="00A6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BFF">
        <w:rPr>
          <w:rFonts w:ascii="Times New Roman" w:eastAsia="Times New Roman" w:hAnsi="Times New Roman" w:cs="Times New Roman"/>
          <w:sz w:val="24"/>
          <w:szCs w:val="24"/>
        </w:rPr>
        <w:t>94,0</w:t>
      </w:r>
      <w:r w:rsidR="0065158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7E1BFF">
        <w:rPr>
          <w:rFonts w:ascii="Times New Roman" w:eastAsia="Times New Roman" w:hAnsi="Times New Roman" w:cs="Times New Roman"/>
          <w:sz w:val="24"/>
          <w:szCs w:val="24"/>
        </w:rPr>
        <w:t>99,1</w:t>
      </w:r>
      <w:r w:rsidRPr="003E4912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651581">
        <w:rPr>
          <w:rFonts w:ascii="Times New Roman" w:eastAsia="Times New Roman" w:hAnsi="Times New Roman" w:cs="Times New Roman"/>
          <w:sz w:val="24"/>
          <w:szCs w:val="24"/>
        </w:rPr>
        <w:t>соответственно</w:t>
      </w:r>
      <w:r w:rsidR="00804C5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E4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CC7">
        <w:rPr>
          <w:rFonts w:ascii="Times New Roman" w:eastAsia="Times New Roman" w:hAnsi="Times New Roman" w:cs="Times New Roman"/>
          <w:sz w:val="24"/>
          <w:szCs w:val="24"/>
        </w:rPr>
        <w:t xml:space="preserve">Безвозмездные поступления в структуре доходов в </w:t>
      </w:r>
      <w:r w:rsidR="0093161D" w:rsidRPr="00CC5CC7">
        <w:rPr>
          <w:rFonts w:ascii="Times New Roman" w:eastAsia="Times New Roman" w:hAnsi="Times New Roman" w:cs="Times New Roman"/>
          <w:sz w:val="24"/>
          <w:szCs w:val="24"/>
        </w:rPr>
        <w:t>2025-2026</w:t>
      </w:r>
      <w:r w:rsidRPr="00CC5CC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642961" w:rsidRPr="00CC5CC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CC5CC7">
        <w:rPr>
          <w:rFonts w:ascii="Times New Roman" w:eastAsia="Times New Roman" w:hAnsi="Times New Roman" w:cs="Times New Roman"/>
          <w:sz w:val="24"/>
          <w:szCs w:val="24"/>
        </w:rPr>
        <w:t xml:space="preserve"> составят </w:t>
      </w:r>
      <w:r w:rsidR="0093161D" w:rsidRPr="00CC5CC7">
        <w:rPr>
          <w:rFonts w:ascii="Times New Roman" w:eastAsia="Times New Roman" w:hAnsi="Times New Roman" w:cs="Times New Roman"/>
          <w:sz w:val="24"/>
          <w:szCs w:val="24"/>
        </w:rPr>
        <w:t>17,7</w:t>
      </w:r>
      <w:r w:rsidR="007D737D" w:rsidRPr="00CC5CC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93161D" w:rsidRPr="00CC5CC7">
        <w:rPr>
          <w:rFonts w:ascii="Times New Roman" w:eastAsia="Times New Roman" w:hAnsi="Times New Roman" w:cs="Times New Roman"/>
          <w:sz w:val="24"/>
          <w:szCs w:val="24"/>
        </w:rPr>
        <w:t>23,1</w:t>
      </w:r>
      <w:r w:rsidRPr="00CC5CC7">
        <w:rPr>
          <w:rFonts w:ascii="Times New Roman" w:eastAsia="Times New Roman" w:hAnsi="Times New Roman" w:cs="Times New Roman"/>
          <w:sz w:val="24"/>
          <w:szCs w:val="24"/>
        </w:rPr>
        <w:t>%</w:t>
      </w:r>
      <w:r w:rsidR="00133C01" w:rsidRPr="00CC5CC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C5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2708" w:rsidRPr="00CC5CC7" w:rsidRDefault="006B2708" w:rsidP="007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CC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CC7">
        <w:rPr>
          <w:rFonts w:ascii="Times New Roman" w:eastAsia="Times New Roman" w:hAnsi="Times New Roman" w:cs="Times New Roman"/>
          <w:b/>
          <w:sz w:val="24"/>
          <w:szCs w:val="24"/>
        </w:rPr>
        <w:t>Налоговые доходы</w:t>
      </w:r>
      <w:r w:rsidRPr="00CC5CC7">
        <w:rPr>
          <w:rFonts w:ascii="Times New Roman" w:eastAsia="Times New Roman" w:hAnsi="Times New Roman" w:cs="Times New Roman"/>
          <w:sz w:val="24"/>
          <w:szCs w:val="24"/>
        </w:rPr>
        <w:t xml:space="preserve"> бюджета на </w:t>
      </w:r>
      <w:r w:rsidR="00DB0ACF" w:rsidRPr="00CC5CC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C5CC7">
        <w:rPr>
          <w:rFonts w:ascii="Times New Roman" w:eastAsia="Times New Roman" w:hAnsi="Times New Roman" w:cs="Times New Roman"/>
          <w:sz w:val="24"/>
          <w:szCs w:val="24"/>
        </w:rPr>
        <w:t xml:space="preserve"> год прогнозируются в объеме </w:t>
      </w:r>
      <w:r w:rsidR="007E1BFF" w:rsidRPr="00CC5CC7">
        <w:rPr>
          <w:rFonts w:ascii="Times New Roman" w:eastAsia="Times New Roman" w:hAnsi="Times New Roman" w:cs="Times New Roman"/>
          <w:sz w:val="24"/>
          <w:szCs w:val="24"/>
        </w:rPr>
        <w:t>810,0</w:t>
      </w:r>
      <w:r w:rsidRPr="00CC5CC7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</w:t>
      </w:r>
      <w:r w:rsidR="00CC441E" w:rsidRPr="00CC5CC7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CC5CC7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за </w:t>
      </w:r>
      <w:r w:rsidR="00DB0ACF" w:rsidRPr="00CC5CC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E1BFF" w:rsidRPr="00CC5CC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C5CC7">
        <w:rPr>
          <w:rFonts w:ascii="Times New Roman" w:eastAsia="Times New Roman" w:hAnsi="Times New Roman" w:cs="Times New Roman"/>
          <w:sz w:val="24"/>
          <w:szCs w:val="24"/>
        </w:rPr>
        <w:t xml:space="preserve"> года на 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37,0</w:t>
      </w:r>
      <w:r w:rsidRPr="00CC5CC7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31,5</w:t>
      </w:r>
      <w:r w:rsidRPr="00CC5CC7">
        <w:rPr>
          <w:rFonts w:ascii="Times New Roman" w:eastAsia="Times New Roman" w:hAnsi="Times New Roman" w:cs="Times New Roman"/>
          <w:sz w:val="24"/>
          <w:szCs w:val="24"/>
        </w:rPr>
        <w:t xml:space="preserve">%. Темп роста налоговых доходов к предшествующему году в </w:t>
      </w:r>
      <w:r w:rsidR="00DB0ACF" w:rsidRPr="00CC5CC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6-</w:t>
      </w:r>
      <w:r w:rsidR="00DB0ACF" w:rsidRPr="00CC5CC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C5CC7">
        <w:rPr>
          <w:rFonts w:ascii="Times New Roman" w:eastAsia="Times New Roman" w:hAnsi="Times New Roman" w:cs="Times New Roman"/>
          <w:sz w:val="24"/>
          <w:szCs w:val="24"/>
        </w:rPr>
        <w:t xml:space="preserve"> годах  прогнозируется в размере </w:t>
      </w:r>
      <w:r w:rsidR="00CC441E" w:rsidRPr="00CC5CC7">
        <w:rPr>
          <w:rFonts w:ascii="Times New Roman" w:eastAsia="Times New Roman" w:hAnsi="Times New Roman" w:cs="Times New Roman"/>
          <w:sz w:val="24"/>
          <w:szCs w:val="24"/>
        </w:rPr>
        <w:t>(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5,9</w:t>
      </w:r>
      <w:r w:rsidR="00CC441E" w:rsidRPr="00CC5CC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C5CC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C441E" w:rsidRPr="00CC5CC7">
        <w:rPr>
          <w:rFonts w:ascii="Times New Roman" w:eastAsia="Times New Roman" w:hAnsi="Times New Roman" w:cs="Times New Roman"/>
          <w:sz w:val="24"/>
          <w:szCs w:val="24"/>
        </w:rPr>
        <w:t>(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0,5</w:t>
      </w:r>
      <w:r w:rsidR="00CC441E" w:rsidRPr="00CC5CC7">
        <w:rPr>
          <w:rFonts w:ascii="Times New Roman" w:eastAsia="Times New Roman" w:hAnsi="Times New Roman" w:cs="Times New Roman"/>
          <w:sz w:val="24"/>
          <w:szCs w:val="24"/>
        </w:rPr>
        <w:t>)%</w:t>
      </w:r>
      <w:r w:rsidRPr="00CC5CC7">
        <w:rPr>
          <w:rFonts w:ascii="Times New Roman" w:eastAsia="Times New Roman" w:hAnsi="Times New Roman" w:cs="Times New Roman"/>
          <w:sz w:val="24"/>
          <w:szCs w:val="24"/>
        </w:rPr>
        <w:t>% соответственно.</w:t>
      </w:r>
    </w:p>
    <w:p w:rsidR="006B2708" w:rsidRPr="00CC5CC7" w:rsidRDefault="006B2708" w:rsidP="0074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CC7">
        <w:rPr>
          <w:rFonts w:ascii="Times New Roman" w:eastAsia="Times New Roman" w:hAnsi="Times New Roman" w:cs="Times New Roman"/>
          <w:sz w:val="24"/>
          <w:szCs w:val="24"/>
        </w:rPr>
        <w:t xml:space="preserve">Наибольший удельный вес в структуре налоговых доходов традиционно занимает земельный налог – 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73,2</w:t>
      </w:r>
      <w:r w:rsidRPr="00CC5CC7">
        <w:rPr>
          <w:rFonts w:ascii="Times New Roman" w:eastAsia="Times New Roman" w:hAnsi="Times New Roman" w:cs="Times New Roman"/>
          <w:sz w:val="24"/>
          <w:szCs w:val="24"/>
        </w:rPr>
        <w:t xml:space="preserve">%, на втором месте по значимости налог на 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доходы</w:t>
      </w:r>
      <w:r w:rsidR="004444C8" w:rsidRPr="00CC5CC7">
        <w:rPr>
          <w:rFonts w:ascii="Times New Roman" w:eastAsia="Times New Roman" w:hAnsi="Times New Roman" w:cs="Times New Roman"/>
          <w:sz w:val="24"/>
          <w:szCs w:val="24"/>
        </w:rPr>
        <w:t xml:space="preserve"> физических лиц</w:t>
      </w:r>
      <w:r w:rsidRPr="00CC5CC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13,6</w:t>
      </w:r>
      <w:r w:rsidRPr="00CC5CC7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6B2708" w:rsidRPr="00D13545" w:rsidRDefault="006B2708" w:rsidP="007441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5C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Прогнозируемое поступление налоговых и неналоговых доходов бюджета в </w:t>
      </w:r>
      <w:r w:rsidR="00DB0ACF" w:rsidRPr="00CC5CC7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CC5CC7" w:rsidRPr="00CC5CC7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CC5C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году и плановом периоде </w:t>
      </w:r>
      <w:r w:rsidR="00DB0ACF" w:rsidRPr="00CC5CC7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CC5CC7" w:rsidRPr="00CC5CC7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CC5C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DB0ACF" w:rsidRPr="00CC5CC7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CC5CC7" w:rsidRPr="00CC5CC7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CC5C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гг.</w:t>
      </w:r>
    </w:p>
    <w:p w:rsidR="006B2708" w:rsidRPr="00D13545" w:rsidRDefault="006B2708" w:rsidP="006B270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3545"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№</w:t>
      </w:r>
      <w:r w:rsidR="00062B98" w:rsidRPr="00D1354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13545"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W w:w="9522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850"/>
        <w:gridCol w:w="850"/>
        <w:gridCol w:w="502"/>
        <w:gridCol w:w="785"/>
        <w:gridCol w:w="774"/>
        <w:gridCol w:w="850"/>
        <w:gridCol w:w="709"/>
        <w:gridCol w:w="709"/>
        <w:gridCol w:w="643"/>
        <w:gridCol w:w="708"/>
        <w:gridCol w:w="709"/>
      </w:tblGrid>
      <w:tr w:rsidR="00EA1185" w:rsidRPr="00D13545" w:rsidTr="007765D7">
        <w:trPr>
          <w:trHeight w:val="585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185" w:rsidRPr="00D13545" w:rsidRDefault="00EA1185" w:rsidP="007441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185" w:rsidRPr="00D13545" w:rsidRDefault="00EA1185" w:rsidP="002E476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Ожидаемое исполнение </w:t>
            </w:r>
            <w:r w:rsidR="00DB0A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2E47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D1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185" w:rsidRPr="00D13545" w:rsidRDefault="00EA1185" w:rsidP="002E476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Прогноз </w:t>
            </w:r>
            <w:r w:rsidR="00DB0A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2E47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D1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50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A1185" w:rsidRPr="00D13545" w:rsidRDefault="00EA1185" w:rsidP="007441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D1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Струк</w:t>
            </w:r>
            <w:proofErr w:type="spellEnd"/>
          </w:p>
          <w:p w:rsidR="00EA1185" w:rsidRPr="00D13545" w:rsidRDefault="00EA1185" w:rsidP="007441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тура, </w:t>
            </w:r>
          </w:p>
          <w:p w:rsidR="00EA1185" w:rsidRPr="00D13545" w:rsidRDefault="00EA1185" w:rsidP="007441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7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24D" w:rsidRPr="00D13545" w:rsidRDefault="00EA1185" w:rsidP="00C84D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D1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Прог-ноз</w:t>
            </w:r>
            <w:proofErr w:type="spellEnd"/>
            <w:proofErr w:type="gramEnd"/>
            <w:r w:rsidRPr="00D1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EA1185" w:rsidRPr="00D13545" w:rsidRDefault="00DB0ACF" w:rsidP="002E476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2E47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EA1185" w:rsidRPr="00D1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7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24D" w:rsidRPr="00D13545" w:rsidRDefault="00EA1185" w:rsidP="00C84D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D1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</w:t>
            </w:r>
            <w:proofErr w:type="spellEnd"/>
          </w:p>
          <w:p w:rsidR="00EA1185" w:rsidRPr="00D13545" w:rsidRDefault="00EA1185" w:rsidP="002E476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1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ноз</w:t>
            </w:r>
            <w:proofErr w:type="spellEnd"/>
            <w:r w:rsidRPr="00D1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B0A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2E47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D1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185" w:rsidRPr="00D13545" w:rsidRDefault="00EA1185" w:rsidP="007441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Прирост (снижение) доходов, тыс. руб.</w:t>
            </w:r>
          </w:p>
        </w:tc>
        <w:tc>
          <w:tcPr>
            <w:tcW w:w="20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185" w:rsidRPr="00D13545" w:rsidRDefault="00EA1185" w:rsidP="007441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Темп роста доходов, %</w:t>
            </w:r>
          </w:p>
        </w:tc>
      </w:tr>
      <w:tr w:rsidR="00EA1185" w:rsidRPr="00D13545" w:rsidTr="007765D7">
        <w:trPr>
          <w:trHeight w:val="25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185" w:rsidRPr="00D13545" w:rsidRDefault="00EA1185" w:rsidP="00744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185" w:rsidRPr="00D13545" w:rsidRDefault="00EA1185" w:rsidP="00744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185" w:rsidRPr="00D13545" w:rsidRDefault="00EA1185" w:rsidP="00744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vMerge/>
            <w:tcBorders>
              <w:left w:val="nil"/>
              <w:right w:val="single" w:sz="4" w:space="0" w:color="auto"/>
            </w:tcBorders>
          </w:tcPr>
          <w:p w:rsidR="00EA1185" w:rsidRPr="00D13545" w:rsidRDefault="00EA1185" w:rsidP="00744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185" w:rsidRPr="00D13545" w:rsidRDefault="00EA1185" w:rsidP="00744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185" w:rsidRPr="00D13545" w:rsidRDefault="00EA1185" w:rsidP="00744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185" w:rsidRPr="00D13545" w:rsidRDefault="00EA1185" w:rsidP="007441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 предыдущему году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185" w:rsidRPr="00D13545" w:rsidRDefault="00EA1185" w:rsidP="007441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 предыдущему году</w:t>
            </w:r>
          </w:p>
        </w:tc>
      </w:tr>
      <w:tr w:rsidR="002E4762" w:rsidRPr="001223F6" w:rsidTr="007765D7">
        <w:trPr>
          <w:trHeight w:val="67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762" w:rsidRPr="00D13545" w:rsidRDefault="002E4762" w:rsidP="00744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762" w:rsidRPr="00D13545" w:rsidRDefault="002E4762" w:rsidP="00744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762" w:rsidRPr="00D13545" w:rsidRDefault="002E4762" w:rsidP="00744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2E4762" w:rsidRPr="00D13545" w:rsidRDefault="002E4762" w:rsidP="00744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762" w:rsidRPr="00D13545" w:rsidRDefault="002E4762" w:rsidP="00744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762" w:rsidRPr="00D13545" w:rsidRDefault="002E4762" w:rsidP="00744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762" w:rsidRPr="00D13545" w:rsidRDefault="002E4762" w:rsidP="004D22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  <w:r w:rsidRPr="00D1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2E4762" w:rsidRPr="00D13545" w:rsidRDefault="002E4762" w:rsidP="004D22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год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762" w:rsidRPr="00D13545" w:rsidRDefault="002E4762" w:rsidP="002E476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  <w:r w:rsidRPr="00D1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762" w:rsidRPr="00D13545" w:rsidRDefault="002E4762" w:rsidP="002E476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</w:t>
            </w:r>
            <w:r w:rsidRPr="00D1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762" w:rsidRPr="00D13545" w:rsidRDefault="002E4762" w:rsidP="00ED43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  <w:r w:rsidRPr="00D1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2E4762" w:rsidRPr="00D13545" w:rsidRDefault="002E4762" w:rsidP="00ED43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год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762" w:rsidRPr="00D13545" w:rsidRDefault="002E4762" w:rsidP="00ED43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  <w:r w:rsidRPr="00D1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762" w:rsidRPr="00D13545" w:rsidRDefault="002E4762" w:rsidP="00ED43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</w:t>
            </w:r>
            <w:r w:rsidRPr="00D1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0B5B5D" w:rsidRPr="001223F6" w:rsidTr="007765D7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5D" w:rsidRPr="001223F6" w:rsidRDefault="000B5B5D" w:rsidP="007441D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1183,0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810,0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858,0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-373,0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100,5</w:t>
            </w:r>
          </w:p>
        </w:tc>
      </w:tr>
      <w:tr w:rsidR="000B5B5D" w:rsidRPr="001223F6" w:rsidTr="007765D7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5D" w:rsidRPr="001223F6" w:rsidRDefault="000B5B5D" w:rsidP="007441D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0B5B5D" w:rsidRPr="001223F6" w:rsidTr="007765D7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5D" w:rsidRPr="001223F6" w:rsidRDefault="000B5B5D" w:rsidP="007441D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Единый </w:t>
            </w:r>
            <w:proofErr w:type="spellStart"/>
            <w:r w:rsidRPr="001223F6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сельскохозяйст</w:t>
            </w:r>
            <w:proofErr w:type="spellEnd"/>
          </w:p>
          <w:p w:rsidR="000B5B5D" w:rsidRPr="001223F6" w:rsidRDefault="000B5B5D" w:rsidP="007441D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106,9</w:t>
            </w:r>
          </w:p>
        </w:tc>
      </w:tr>
      <w:tr w:rsidR="000B5B5D" w:rsidRPr="001223F6" w:rsidTr="007765D7">
        <w:trPr>
          <w:trHeight w:val="28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5D" w:rsidRPr="001223F6" w:rsidRDefault="000B5B5D" w:rsidP="007441D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89,3</w:t>
            </w:r>
          </w:p>
        </w:tc>
      </w:tr>
      <w:tr w:rsidR="000B5B5D" w:rsidRPr="001223F6" w:rsidTr="007765D7">
        <w:trPr>
          <w:trHeight w:val="511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5D" w:rsidRPr="001223F6" w:rsidRDefault="000B5B5D" w:rsidP="007441D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593,0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616,0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101,0</w:t>
            </w:r>
          </w:p>
        </w:tc>
      </w:tr>
      <w:tr w:rsidR="000B5B5D" w:rsidRPr="001223F6" w:rsidTr="007765D7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5D" w:rsidRPr="001223F6" w:rsidRDefault="000B5B5D" w:rsidP="007441D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B5D" w:rsidRPr="000B5B5D" w:rsidRDefault="000B5B5D" w:rsidP="00ED43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B5D" w:rsidRPr="000B5B5D" w:rsidRDefault="000B5B5D" w:rsidP="00ED43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B5D" w:rsidRPr="000B5B5D" w:rsidRDefault="000B5B5D" w:rsidP="00ED43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B5B5D" w:rsidRPr="001223F6" w:rsidTr="007765D7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5D" w:rsidRPr="001223F6" w:rsidRDefault="000B5B5D" w:rsidP="007441D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Задолженность и перерасчеты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B5B5D" w:rsidRPr="001223F6" w:rsidTr="007765D7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5D" w:rsidRPr="001223F6" w:rsidRDefault="000B5B5D" w:rsidP="007441D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-800,0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133,3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B5B5D" w:rsidRPr="001223F6" w:rsidTr="007765D7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5D" w:rsidRPr="001223F6" w:rsidRDefault="000B5B5D" w:rsidP="007441D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223F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</w:t>
            </w:r>
            <w:proofErr w:type="gramEnd"/>
            <w:r w:rsidRPr="001223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полученные в виде арендной платы за земельные участки, государственная собственность на которые не разграничена, средства от продажи права аренды указанных участков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B5D" w:rsidRPr="000B5B5D" w:rsidRDefault="000B5B5D" w:rsidP="00ED43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B5D" w:rsidRPr="000B5B5D" w:rsidRDefault="000B5B5D" w:rsidP="00ED43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B5D" w:rsidRPr="000B5B5D" w:rsidRDefault="000B5B5D" w:rsidP="00ED43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B5B5D" w:rsidRPr="001223F6" w:rsidTr="007765D7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5D" w:rsidRPr="001223F6" w:rsidRDefault="000B5B5D" w:rsidP="007441D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B5B5D" w:rsidRPr="001223F6" w:rsidTr="007765D7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5D" w:rsidRPr="001223F6" w:rsidRDefault="000B5B5D" w:rsidP="007441D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B5D" w:rsidRPr="000B5B5D" w:rsidRDefault="000B5B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B5D" w:rsidRPr="000B5B5D" w:rsidRDefault="000B5B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B5D" w:rsidRPr="000B5B5D" w:rsidRDefault="000B5B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B5D" w:rsidRPr="000B5B5D" w:rsidRDefault="000B5B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B5D" w:rsidRPr="000B5B5D" w:rsidRDefault="000B5B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B5D" w:rsidRPr="000B5B5D" w:rsidRDefault="000B5B5D" w:rsidP="00ED43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B5D" w:rsidRPr="000B5B5D" w:rsidRDefault="000B5B5D" w:rsidP="00ED43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B5D" w:rsidRPr="000B5B5D" w:rsidRDefault="000B5B5D" w:rsidP="00ED43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B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B93D30" w:rsidRPr="00A0709F" w:rsidRDefault="00B93D30" w:rsidP="00B93D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FD">
        <w:rPr>
          <w:rFonts w:ascii="Times New Roman" w:eastAsia="Times New Roman" w:hAnsi="Times New Roman" w:cs="Times New Roman"/>
          <w:sz w:val="24"/>
          <w:szCs w:val="24"/>
        </w:rPr>
        <w:t xml:space="preserve">Поступление </w:t>
      </w:r>
      <w:r w:rsidRPr="00FB6EFD">
        <w:rPr>
          <w:rFonts w:ascii="Times New Roman" w:eastAsia="Times New Roman" w:hAnsi="Times New Roman" w:cs="Times New Roman"/>
          <w:b/>
          <w:bCs/>
          <w:sz w:val="24"/>
          <w:szCs w:val="24"/>
        </w:rPr>
        <w:t>налога на доходы физических лиц</w:t>
      </w:r>
      <w:r w:rsidRPr="00FB6EFD">
        <w:rPr>
          <w:rFonts w:ascii="Times New Roman" w:eastAsia="Times New Roman" w:hAnsi="Times New Roman" w:cs="Times New Roman"/>
          <w:sz w:val="24"/>
          <w:szCs w:val="24"/>
        </w:rPr>
        <w:t xml:space="preserve">  в бюджет на </w:t>
      </w:r>
      <w:r w:rsidR="00DB0ACF" w:rsidRPr="00FB6EF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B6EFD">
        <w:rPr>
          <w:rFonts w:ascii="Times New Roman" w:eastAsia="Times New Roman" w:hAnsi="Times New Roman" w:cs="Times New Roman"/>
          <w:sz w:val="24"/>
          <w:szCs w:val="24"/>
        </w:rPr>
        <w:t xml:space="preserve"> год прогнозируется в сумме 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110,0</w:t>
      </w:r>
      <w:r w:rsidRPr="00FB6EFD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на 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25,0</w:t>
      </w:r>
      <w:r w:rsidR="00FB6E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6EFD">
        <w:rPr>
          <w:rFonts w:ascii="Times New Roman" w:eastAsia="Times New Roman" w:hAnsi="Times New Roman" w:cs="Times New Roman"/>
          <w:sz w:val="24"/>
          <w:szCs w:val="24"/>
        </w:rPr>
        <w:t xml:space="preserve">тыс. рублей, или на 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29,4</w:t>
      </w:r>
      <w:r w:rsidRPr="00FB6EFD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0C3290" w:rsidRPr="00FB6EFD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FB6EFD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</w:t>
      </w:r>
      <w:r w:rsidR="00DB0ACF" w:rsidRPr="00FB6EF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B6EFD">
        <w:rPr>
          <w:rFonts w:ascii="Times New Roman" w:eastAsia="Times New Roman" w:hAnsi="Times New Roman" w:cs="Times New Roman"/>
          <w:sz w:val="24"/>
          <w:szCs w:val="24"/>
        </w:rPr>
        <w:t xml:space="preserve"> года. Расчет доходов бюджета по налогу на доходы физических лиц произведен исходя из ожидаемой оценки поступления налога в </w:t>
      </w:r>
      <w:r w:rsidR="00DB0ACF" w:rsidRPr="00FB6EF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B6EFD">
        <w:rPr>
          <w:rFonts w:ascii="Times New Roman" w:eastAsia="Times New Roman" w:hAnsi="Times New Roman" w:cs="Times New Roman"/>
          <w:sz w:val="24"/>
          <w:szCs w:val="24"/>
        </w:rPr>
        <w:t xml:space="preserve">году, скорректированных на темпы роста фонда оплаты труда на </w:t>
      </w:r>
      <w:r w:rsidR="00DB0ACF" w:rsidRPr="00FB6EF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B6EFD">
        <w:rPr>
          <w:rFonts w:ascii="Times New Roman" w:eastAsia="Times New Roman" w:hAnsi="Times New Roman" w:cs="Times New Roman"/>
          <w:sz w:val="24"/>
          <w:szCs w:val="24"/>
        </w:rPr>
        <w:t xml:space="preserve"> год, а так же норматива отчислений налога в бюджет. В структуре собственных доходов бюджета на долю налога на доходы физических лиц  в </w:t>
      </w:r>
      <w:r w:rsidR="00DB0ACF" w:rsidRPr="00FB6EF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B6EFD">
        <w:rPr>
          <w:rFonts w:ascii="Times New Roman" w:eastAsia="Times New Roman" w:hAnsi="Times New Roman" w:cs="Times New Roman"/>
          <w:sz w:val="24"/>
          <w:szCs w:val="24"/>
        </w:rPr>
        <w:t xml:space="preserve"> году приходится 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13,6</w:t>
      </w:r>
      <w:r w:rsidRPr="00FB6EFD">
        <w:rPr>
          <w:rFonts w:ascii="Times New Roman" w:eastAsia="Times New Roman" w:hAnsi="Times New Roman" w:cs="Times New Roman"/>
          <w:sz w:val="24"/>
          <w:szCs w:val="24"/>
        </w:rPr>
        <w:t xml:space="preserve">%. Темп роста налога на доходы физических лиц в </w:t>
      </w:r>
      <w:r w:rsidR="0093161D" w:rsidRPr="00FB6EF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6</w:t>
      </w:r>
      <w:r w:rsidR="0093161D" w:rsidRPr="00FB6EFD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B6EFD">
        <w:rPr>
          <w:rFonts w:ascii="Times New Roman" w:eastAsia="Times New Roman" w:hAnsi="Times New Roman" w:cs="Times New Roman"/>
          <w:sz w:val="24"/>
          <w:szCs w:val="24"/>
        </w:rPr>
        <w:t xml:space="preserve"> годах к предыдущему году составляет 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 xml:space="preserve">16,4 </w:t>
      </w:r>
      <w:r w:rsidRPr="00FB6EF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0,0</w:t>
      </w:r>
      <w:r w:rsidRPr="00FB6EFD">
        <w:rPr>
          <w:rFonts w:ascii="Times New Roman" w:eastAsia="Times New Roman" w:hAnsi="Times New Roman" w:cs="Times New Roman"/>
          <w:sz w:val="24"/>
          <w:szCs w:val="24"/>
        </w:rPr>
        <w:t>% соответственно.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93D30" w:rsidRPr="00A0709F" w:rsidRDefault="00B93D30" w:rsidP="00B93D30">
      <w:pPr>
        <w:autoSpaceDE w:val="0"/>
        <w:autoSpaceDN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</w:rPr>
      </w:pP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Прогнозный объем поступлений </w:t>
      </w:r>
      <w:r w:rsidRPr="00A0709F">
        <w:rPr>
          <w:rFonts w:ascii="Times New Roman" w:eastAsia="Times New Roman" w:hAnsi="Times New Roman" w:cs="Times New Roman"/>
          <w:b/>
          <w:bCs/>
          <w:sz w:val="24"/>
          <w:szCs w:val="24"/>
        </w:rPr>
        <w:t>единого сельскохозяйственного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70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налога 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рассчитан в сумме 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55,0</w:t>
      </w:r>
      <w:r w:rsidR="001947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тыс. рублей, что </w:t>
      </w:r>
      <w:r w:rsidR="0082480B" w:rsidRPr="00A0709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5,0</w:t>
      </w:r>
      <w:r w:rsidR="0082480B" w:rsidRPr="00A0709F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на 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10,0</w:t>
      </w:r>
      <w:r w:rsidR="0082480B" w:rsidRPr="00A0709F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FB6EFD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="0082480B" w:rsidRPr="00A0709F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4</w:t>
      </w:r>
      <w:r w:rsidR="0082480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82480B" w:rsidRPr="00A0709F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Прогноз произведен на основании сведений налогового органа по единому сельскохозяйственному налогу за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и норматива 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отчислений установленного БК РФ. В структуре собственных доходов бюджета на долю единого сельскохозяйственного налога в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у приходится 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6,8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>%. Темп роста единого сельскохозяйственного налога</w:t>
      </w:r>
      <w:r w:rsidRPr="00A070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3161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6</w:t>
      </w:r>
      <w:r w:rsidR="0093161D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ах к предыдущему году составляет 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5,5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>%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6,9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>% соответственно.</w:t>
      </w:r>
      <w:r w:rsidRPr="00A0709F">
        <w:rPr>
          <w:rFonts w:ascii="Courier New" w:eastAsia="Times New Roman" w:hAnsi="Courier New" w:cs="Courier New"/>
          <w:sz w:val="24"/>
          <w:szCs w:val="24"/>
        </w:rPr>
        <w:t xml:space="preserve">  </w:t>
      </w:r>
    </w:p>
    <w:p w:rsidR="00B93D30" w:rsidRPr="00A0709F" w:rsidRDefault="00B93D30" w:rsidP="00B93D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Прогнозный объем поступлений </w:t>
      </w:r>
      <w:r w:rsidRPr="00A0709F">
        <w:rPr>
          <w:rFonts w:ascii="Times New Roman" w:eastAsia="Times New Roman" w:hAnsi="Times New Roman" w:cs="Times New Roman"/>
          <w:b/>
          <w:bCs/>
          <w:sz w:val="24"/>
          <w:szCs w:val="24"/>
        </w:rPr>
        <w:t>налога на имущество физических лиц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рассчитан в сумме 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52,0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ожидаемого уровня исполнения бюджета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2,0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7363F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4,0</w:t>
      </w:r>
      <w:r w:rsidR="007363F4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. Прогноз произведен на основании сведений налогового органа по налогу на имущество физических лиц за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и погашения задолженности прошлых лет.</w:t>
      </w:r>
      <w:proofErr w:type="gramEnd"/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В структуре собственных доходов бюджета на долю налога на имущество физических лиц в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у приходится 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6,4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%. Темп роста налога на имущество физических лиц в </w:t>
      </w:r>
      <w:r w:rsidR="0093161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6</w:t>
      </w:r>
      <w:r w:rsidR="0093161D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ах к предыдущему году составляет 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7,7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% и 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-10,7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% соответственно.  </w:t>
      </w:r>
    </w:p>
    <w:p w:rsidR="00B93D30" w:rsidRDefault="00B93D30" w:rsidP="00B93D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Прогнозирование поступлений по </w:t>
      </w:r>
      <w:r w:rsidRPr="00A0709F">
        <w:rPr>
          <w:rFonts w:ascii="Times New Roman" w:eastAsia="Times New Roman" w:hAnsi="Times New Roman" w:cs="Times New Roman"/>
          <w:b/>
          <w:bCs/>
          <w:sz w:val="24"/>
          <w:szCs w:val="24"/>
        </w:rPr>
        <w:t>земельному налогу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рассчитан</w:t>
      </w:r>
      <w:r w:rsidR="003E55F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в сумме  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593,0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</w:t>
      </w:r>
      <w:r w:rsidR="00FB6EFD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="003E5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>ожидаемо</w:t>
      </w:r>
      <w:r w:rsidR="00FB6EFD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уровн</w:t>
      </w:r>
      <w:r w:rsidR="00FB6EF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исполнения бюджета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B6EFD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405,0</w:t>
      </w:r>
      <w:r w:rsidR="00FB6EFD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на 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40,6</w:t>
      </w:r>
      <w:r w:rsidR="00FB6EFD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. В структуре собственных доходов бюджета на долю земельного налога в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у приходится 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73,2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%. Темп роста земельного налога в </w:t>
      </w:r>
      <w:r w:rsidR="0093161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6</w:t>
      </w:r>
      <w:r w:rsidR="0093161D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ах к предыдущему году составляет </w:t>
      </w:r>
      <w:r w:rsidR="001D43E8">
        <w:rPr>
          <w:rFonts w:ascii="Times New Roman" w:eastAsia="Times New Roman" w:hAnsi="Times New Roman" w:cs="Times New Roman"/>
          <w:sz w:val="24"/>
          <w:szCs w:val="24"/>
        </w:rPr>
        <w:t>(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3,9</w:t>
      </w:r>
      <w:r w:rsidR="001D43E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% и </w:t>
      </w:r>
      <w:r w:rsidR="001D43E8">
        <w:rPr>
          <w:rFonts w:ascii="Times New Roman" w:eastAsia="Times New Roman" w:hAnsi="Times New Roman" w:cs="Times New Roman"/>
          <w:sz w:val="24"/>
          <w:szCs w:val="24"/>
        </w:rPr>
        <w:t>(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1,0</w:t>
      </w:r>
      <w:r w:rsidR="001D43E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>% соответственно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B3120" w:rsidRDefault="00B93D30" w:rsidP="00B93D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730C">
        <w:rPr>
          <w:rFonts w:ascii="Times New Roman" w:eastAsia="Times New Roman" w:hAnsi="Times New Roman" w:cs="Times New Roman"/>
          <w:b/>
          <w:sz w:val="24"/>
          <w:szCs w:val="24"/>
        </w:rPr>
        <w:t>Неналоговые доходы бюджета</w:t>
      </w:r>
      <w:r w:rsidRPr="005F7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3120" w:rsidRPr="005F730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5</w:t>
      </w:r>
      <w:r w:rsidR="007B3120" w:rsidRPr="005F730C">
        <w:rPr>
          <w:rFonts w:ascii="Times New Roman" w:eastAsia="Times New Roman" w:hAnsi="Times New Roman" w:cs="Times New Roman"/>
          <w:sz w:val="24"/>
          <w:szCs w:val="24"/>
        </w:rPr>
        <w:t xml:space="preserve"> году планируются в сумме 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8</w:t>
      </w:r>
      <w:r w:rsidR="00FB6EFD">
        <w:rPr>
          <w:rFonts w:ascii="Times New Roman" w:eastAsia="Times New Roman" w:hAnsi="Times New Roman" w:cs="Times New Roman"/>
          <w:sz w:val="24"/>
          <w:szCs w:val="24"/>
        </w:rPr>
        <w:t>00,0</w:t>
      </w:r>
      <w:r w:rsidR="007B3120" w:rsidRPr="005F730C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</w:t>
      </w:r>
      <w:r w:rsidR="001D43E8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="007B3120" w:rsidRPr="005F730C">
        <w:rPr>
          <w:rFonts w:ascii="Times New Roman" w:eastAsia="Times New Roman" w:hAnsi="Times New Roman" w:cs="Times New Roman"/>
          <w:sz w:val="24"/>
          <w:szCs w:val="24"/>
        </w:rPr>
        <w:t xml:space="preserve"> ожидаемо</w:t>
      </w:r>
      <w:r w:rsidR="001D43E8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7B3120" w:rsidRPr="005F730C">
        <w:rPr>
          <w:rFonts w:ascii="Times New Roman" w:eastAsia="Times New Roman" w:hAnsi="Times New Roman" w:cs="Times New Roman"/>
          <w:sz w:val="24"/>
          <w:szCs w:val="24"/>
        </w:rPr>
        <w:t xml:space="preserve"> уровню исполнения бюджета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4</w:t>
      </w:r>
      <w:r w:rsidR="007B3120" w:rsidRPr="005F730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1D43E8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200</w:t>
      </w:r>
      <w:r w:rsidR="001D43E8">
        <w:rPr>
          <w:rFonts w:ascii="Times New Roman" w:eastAsia="Times New Roman" w:hAnsi="Times New Roman" w:cs="Times New Roman"/>
          <w:sz w:val="24"/>
          <w:szCs w:val="24"/>
        </w:rPr>
        <w:t xml:space="preserve">,0 тыс. рублей, или 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на 33,3%</w:t>
      </w:r>
      <w:r w:rsidR="007B3120" w:rsidRPr="005F730C">
        <w:rPr>
          <w:rFonts w:ascii="Times New Roman" w:eastAsia="Times New Roman" w:hAnsi="Times New Roman" w:cs="Times New Roman"/>
          <w:sz w:val="24"/>
          <w:szCs w:val="24"/>
        </w:rPr>
        <w:t>.</w:t>
      </w:r>
      <w:r w:rsidR="007B3120" w:rsidRPr="005F73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B3120" w:rsidRPr="005F730C">
        <w:rPr>
          <w:rFonts w:ascii="Times New Roman" w:eastAsia="Times New Roman" w:hAnsi="Times New Roman" w:cs="Times New Roman"/>
          <w:bCs/>
          <w:iCs/>
          <w:sz w:val="24"/>
          <w:szCs w:val="24"/>
        </w:rPr>
        <w:t>Неналоговые доходы</w:t>
      </w:r>
      <w:r w:rsidR="007B3120" w:rsidRPr="005F73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B3120" w:rsidRPr="005F730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5</w:t>
      </w:r>
      <w:r w:rsidR="007B3120" w:rsidRPr="005F730C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7B3120" w:rsidRPr="005F73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B3120" w:rsidRPr="005F730C">
        <w:rPr>
          <w:rFonts w:ascii="Times New Roman" w:eastAsia="Times New Roman" w:hAnsi="Times New Roman" w:cs="Times New Roman"/>
          <w:sz w:val="24"/>
          <w:szCs w:val="24"/>
        </w:rPr>
        <w:t xml:space="preserve">в структуре доходов бюджета занимают 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22,4</w:t>
      </w:r>
      <w:r w:rsidR="007B3120" w:rsidRPr="005F730C">
        <w:rPr>
          <w:rFonts w:ascii="Times New Roman" w:eastAsia="Times New Roman" w:hAnsi="Times New Roman" w:cs="Times New Roman"/>
          <w:sz w:val="24"/>
          <w:szCs w:val="24"/>
        </w:rPr>
        <w:t xml:space="preserve">%. Темп роста </w:t>
      </w:r>
      <w:r w:rsidR="001D43E8">
        <w:rPr>
          <w:rFonts w:ascii="Times New Roman" w:eastAsia="Times New Roman" w:hAnsi="Times New Roman" w:cs="Times New Roman"/>
          <w:sz w:val="24"/>
          <w:szCs w:val="24"/>
        </w:rPr>
        <w:t>неналоговых доходов</w:t>
      </w:r>
      <w:r w:rsidR="007B3120" w:rsidRPr="005F730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93161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6</w:t>
      </w:r>
      <w:r w:rsidR="0093161D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7</w:t>
      </w:r>
      <w:r w:rsidR="007B3120" w:rsidRPr="005F730C">
        <w:rPr>
          <w:rFonts w:ascii="Times New Roman" w:eastAsia="Times New Roman" w:hAnsi="Times New Roman" w:cs="Times New Roman"/>
          <w:sz w:val="24"/>
          <w:szCs w:val="24"/>
        </w:rPr>
        <w:t xml:space="preserve"> годах к предыдущему году составляет</w:t>
      </w:r>
      <w:r w:rsidR="001D43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7962">
        <w:rPr>
          <w:rFonts w:ascii="Times New Roman" w:eastAsia="Times New Roman" w:hAnsi="Times New Roman" w:cs="Times New Roman"/>
          <w:sz w:val="24"/>
          <w:szCs w:val="24"/>
        </w:rPr>
        <w:t>(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0,0</w:t>
      </w:r>
      <w:r w:rsidR="004B7962">
        <w:rPr>
          <w:rFonts w:ascii="Times New Roman" w:eastAsia="Times New Roman" w:hAnsi="Times New Roman" w:cs="Times New Roman"/>
          <w:sz w:val="24"/>
          <w:szCs w:val="24"/>
        </w:rPr>
        <w:t>)</w:t>
      </w:r>
      <w:r w:rsidR="007B3120" w:rsidRPr="005F730C">
        <w:rPr>
          <w:rFonts w:ascii="Times New Roman" w:eastAsia="Times New Roman" w:hAnsi="Times New Roman" w:cs="Times New Roman"/>
          <w:sz w:val="24"/>
          <w:szCs w:val="24"/>
        </w:rPr>
        <w:t>% и 0,0% соответственно.</w:t>
      </w:r>
      <w:r w:rsidR="007B3120" w:rsidRPr="0029664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gramEnd"/>
    </w:p>
    <w:p w:rsidR="00B93D30" w:rsidRPr="00A0709F" w:rsidRDefault="00B93D30" w:rsidP="00B93D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99D">
        <w:rPr>
          <w:rFonts w:ascii="Times New Roman" w:eastAsia="Times New Roman" w:hAnsi="Times New Roman" w:cs="Times New Roman"/>
          <w:b/>
          <w:sz w:val="24"/>
          <w:szCs w:val="24"/>
        </w:rPr>
        <w:t>Доходы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25399D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полученные в виде арендной платы за земельные участки, государственная собственность на которые не разграничена, средства от продажи права аренды указанных участков</w:t>
      </w:r>
      <w:r w:rsidRPr="00253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266D" w:rsidRDefault="00B93D30" w:rsidP="004B79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730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F730C">
        <w:rPr>
          <w:rFonts w:ascii="Times New Roman" w:eastAsia="Times New Roman" w:hAnsi="Times New Roman" w:cs="Times New Roman"/>
          <w:b/>
          <w:sz w:val="24"/>
          <w:szCs w:val="24"/>
        </w:rPr>
        <w:t>оходы от продажи материальных и нематериальных активов</w:t>
      </w:r>
      <w:r w:rsidRPr="005F7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796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F03E5">
        <w:rPr>
          <w:rFonts w:ascii="Times New Roman" w:eastAsia="Times New Roman" w:hAnsi="Times New Roman" w:cs="Times New Roman"/>
          <w:sz w:val="24"/>
          <w:szCs w:val="24"/>
        </w:rPr>
        <w:t>5</w:t>
      </w:r>
      <w:r w:rsidR="004B7962" w:rsidRPr="005F730C">
        <w:rPr>
          <w:rFonts w:ascii="Times New Roman" w:eastAsia="Times New Roman" w:hAnsi="Times New Roman" w:cs="Times New Roman"/>
          <w:sz w:val="24"/>
          <w:szCs w:val="24"/>
        </w:rPr>
        <w:t xml:space="preserve"> году планируются в сумме </w:t>
      </w:r>
      <w:r w:rsidR="00CC5CC7" w:rsidRPr="00CC5CC7">
        <w:rPr>
          <w:rFonts w:ascii="Times New Roman" w:eastAsia="Times New Roman" w:hAnsi="Times New Roman" w:cs="Times New Roman"/>
          <w:sz w:val="24"/>
          <w:szCs w:val="24"/>
        </w:rPr>
        <w:t>800,0 тыс. рублей, что выше ожидаемого уровню исполнения бюджета 2024 года на 200,0 тыс. рублей, или на 33,3%.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CC5CC7" w:rsidRPr="00CC5CC7">
        <w:rPr>
          <w:rFonts w:ascii="Times New Roman" w:eastAsia="Times New Roman" w:hAnsi="Times New Roman" w:cs="Times New Roman"/>
          <w:sz w:val="24"/>
          <w:szCs w:val="24"/>
        </w:rPr>
        <w:t xml:space="preserve"> 2025 году в структуре 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неналоговых доходов</w:t>
      </w:r>
      <w:r w:rsidR="00CC5CC7" w:rsidRPr="00CC5CC7">
        <w:rPr>
          <w:rFonts w:ascii="Times New Roman" w:eastAsia="Times New Roman" w:hAnsi="Times New Roman" w:cs="Times New Roman"/>
          <w:sz w:val="24"/>
          <w:szCs w:val="24"/>
        </w:rPr>
        <w:t xml:space="preserve"> бюджета 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 xml:space="preserve">источник </w:t>
      </w:r>
      <w:r w:rsidR="00CC5CC7" w:rsidRPr="00CC5CC7">
        <w:rPr>
          <w:rFonts w:ascii="Times New Roman" w:eastAsia="Times New Roman" w:hAnsi="Times New Roman" w:cs="Times New Roman"/>
          <w:sz w:val="24"/>
          <w:szCs w:val="24"/>
        </w:rPr>
        <w:t>занима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C5CC7" w:rsidRPr="00CC5CC7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CC5CC7">
        <w:rPr>
          <w:rFonts w:ascii="Times New Roman" w:eastAsia="Times New Roman" w:hAnsi="Times New Roman" w:cs="Times New Roman"/>
          <w:sz w:val="24"/>
          <w:szCs w:val="24"/>
        </w:rPr>
        <w:t>100,0</w:t>
      </w:r>
      <w:r w:rsidR="00CC5CC7" w:rsidRPr="00CC5CC7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  <w:r w:rsidR="007D266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C5CC7" w:rsidRPr="00CC5CC7">
        <w:rPr>
          <w:rFonts w:ascii="Times New Roman" w:eastAsia="Times New Roman" w:hAnsi="Times New Roman" w:cs="Times New Roman"/>
          <w:sz w:val="24"/>
          <w:szCs w:val="24"/>
        </w:rPr>
        <w:t xml:space="preserve">2026-2027 </w:t>
      </w:r>
      <w:r w:rsidR="007D266D" w:rsidRPr="007D266D">
        <w:rPr>
          <w:rFonts w:ascii="Times New Roman" w:eastAsia="Times New Roman" w:hAnsi="Times New Roman" w:cs="Times New Roman"/>
          <w:sz w:val="24"/>
          <w:szCs w:val="24"/>
        </w:rPr>
        <w:t xml:space="preserve">Доходы от продажи материальных и нематериальных активов </w:t>
      </w:r>
      <w:r w:rsidR="007D266D">
        <w:rPr>
          <w:rFonts w:ascii="Times New Roman" w:eastAsia="Times New Roman" w:hAnsi="Times New Roman" w:cs="Times New Roman"/>
          <w:sz w:val="24"/>
          <w:szCs w:val="24"/>
        </w:rPr>
        <w:t>не запланированы.</w:t>
      </w:r>
      <w:proofErr w:type="gramEnd"/>
    </w:p>
    <w:p w:rsidR="00B93D30" w:rsidRPr="00D7577D" w:rsidRDefault="00B93D30" w:rsidP="004B79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577D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D7577D">
        <w:rPr>
          <w:rFonts w:ascii="Times New Roman" w:eastAsia="Times New Roman" w:hAnsi="Times New Roman" w:cs="Times New Roman"/>
          <w:b/>
          <w:sz w:val="24"/>
          <w:szCs w:val="24"/>
        </w:rPr>
        <w:t>рочие неналоговые доходы</w:t>
      </w:r>
      <w:r w:rsidRPr="00D75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06CF" w:rsidRPr="00D7577D">
        <w:rPr>
          <w:rFonts w:ascii="Times New Roman" w:eastAsia="Times New Roman" w:hAnsi="Times New Roman" w:cs="Times New Roman"/>
          <w:sz w:val="24"/>
          <w:szCs w:val="24"/>
        </w:rPr>
        <w:t>не планируются.</w:t>
      </w:r>
    </w:p>
    <w:p w:rsidR="00B93D30" w:rsidRPr="00D7577D" w:rsidRDefault="00B93D30" w:rsidP="00B93D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577D">
        <w:rPr>
          <w:rFonts w:ascii="Times New Roman" w:eastAsia="Times New Roman" w:hAnsi="Times New Roman" w:cs="Times New Roman"/>
          <w:b/>
          <w:sz w:val="24"/>
          <w:szCs w:val="24"/>
        </w:rPr>
        <w:t>Безвозмездные поступления</w:t>
      </w:r>
      <w:r w:rsidRPr="00D7577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DB0ACF" w:rsidRPr="00D7577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803C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7577D">
        <w:rPr>
          <w:rFonts w:ascii="Times New Roman" w:eastAsia="Times New Roman" w:hAnsi="Times New Roman" w:cs="Times New Roman"/>
          <w:sz w:val="24"/>
          <w:szCs w:val="24"/>
        </w:rPr>
        <w:t xml:space="preserve"> году планируются в сумме </w:t>
      </w:r>
      <w:r w:rsidR="00D803CD">
        <w:rPr>
          <w:rFonts w:ascii="Times New Roman" w:eastAsia="Times New Roman" w:hAnsi="Times New Roman" w:cs="Times New Roman"/>
          <w:sz w:val="24"/>
          <w:szCs w:val="24"/>
        </w:rPr>
        <w:t>1697,3</w:t>
      </w:r>
      <w:r w:rsidR="00D36043" w:rsidRPr="00D75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77D">
        <w:rPr>
          <w:rFonts w:ascii="Times New Roman" w:eastAsia="Times New Roman" w:hAnsi="Times New Roman" w:cs="Times New Roman"/>
          <w:sz w:val="24"/>
          <w:szCs w:val="24"/>
        </w:rPr>
        <w:t>тыс. рублей, что</w:t>
      </w:r>
      <w:r w:rsidR="0029664F" w:rsidRPr="00D75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509E" w:rsidRPr="00D7577D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="00D36043" w:rsidRPr="00D75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77D">
        <w:rPr>
          <w:rFonts w:ascii="Times New Roman" w:eastAsia="Times New Roman" w:hAnsi="Times New Roman" w:cs="Times New Roman"/>
          <w:sz w:val="24"/>
          <w:szCs w:val="24"/>
        </w:rPr>
        <w:t xml:space="preserve"> ожидаемого уровня исполнения бюджета </w:t>
      </w:r>
      <w:r w:rsidR="00DB0ACF" w:rsidRPr="00D7577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803C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7577D">
        <w:rPr>
          <w:rFonts w:ascii="Times New Roman" w:eastAsia="Times New Roman" w:hAnsi="Times New Roman" w:cs="Times New Roman"/>
          <w:sz w:val="24"/>
          <w:szCs w:val="24"/>
        </w:rPr>
        <w:t xml:space="preserve"> года на </w:t>
      </w:r>
      <w:r w:rsidR="00D803CD">
        <w:rPr>
          <w:rFonts w:ascii="Times New Roman" w:eastAsia="Times New Roman" w:hAnsi="Times New Roman" w:cs="Times New Roman"/>
          <w:sz w:val="24"/>
          <w:szCs w:val="24"/>
        </w:rPr>
        <w:t>349,3</w:t>
      </w:r>
      <w:r w:rsidRPr="00D7577D">
        <w:rPr>
          <w:rFonts w:ascii="Times New Roman" w:eastAsia="Times New Roman" w:hAnsi="Times New Roman" w:cs="Times New Roman"/>
          <w:sz w:val="24"/>
          <w:szCs w:val="24"/>
        </w:rPr>
        <w:t xml:space="preserve"> тыс. рублей,  или </w:t>
      </w:r>
      <w:r w:rsidR="00821E2E" w:rsidRPr="00D7577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D803CD">
        <w:rPr>
          <w:rFonts w:ascii="Times New Roman" w:eastAsia="Times New Roman" w:hAnsi="Times New Roman" w:cs="Times New Roman"/>
          <w:sz w:val="24"/>
          <w:szCs w:val="24"/>
        </w:rPr>
        <w:t>21,6</w:t>
      </w:r>
      <w:r w:rsidR="00821E2E" w:rsidRPr="00D7577D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D7577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757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7577D">
        <w:rPr>
          <w:rFonts w:ascii="Times New Roman" w:eastAsia="Times New Roman" w:hAnsi="Times New Roman" w:cs="Times New Roman"/>
          <w:sz w:val="24"/>
          <w:szCs w:val="24"/>
        </w:rPr>
        <w:t xml:space="preserve">Безвозмездные поступления в </w:t>
      </w:r>
      <w:r w:rsidR="00DB0ACF" w:rsidRPr="00D7577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803C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7577D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Pr="00D757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7577D">
        <w:rPr>
          <w:rFonts w:ascii="Times New Roman" w:eastAsia="Times New Roman" w:hAnsi="Times New Roman" w:cs="Times New Roman"/>
          <w:sz w:val="24"/>
          <w:szCs w:val="24"/>
        </w:rPr>
        <w:t xml:space="preserve">в структуре доходов бюджета занимают </w:t>
      </w:r>
      <w:r w:rsidR="00D803CD">
        <w:rPr>
          <w:rFonts w:ascii="Times New Roman" w:eastAsia="Times New Roman" w:hAnsi="Times New Roman" w:cs="Times New Roman"/>
          <w:sz w:val="24"/>
          <w:szCs w:val="24"/>
        </w:rPr>
        <w:t>55,0</w:t>
      </w:r>
      <w:r w:rsidRPr="00D7577D">
        <w:rPr>
          <w:rFonts w:ascii="Times New Roman" w:eastAsia="Times New Roman" w:hAnsi="Times New Roman" w:cs="Times New Roman"/>
          <w:sz w:val="24"/>
          <w:szCs w:val="24"/>
        </w:rPr>
        <w:t xml:space="preserve">%. Темп роста безвозмездных поступлений в </w:t>
      </w:r>
      <w:r w:rsidR="0093161D" w:rsidRPr="00D7577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803CD">
        <w:rPr>
          <w:rFonts w:ascii="Times New Roman" w:eastAsia="Times New Roman" w:hAnsi="Times New Roman" w:cs="Times New Roman"/>
          <w:sz w:val="24"/>
          <w:szCs w:val="24"/>
        </w:rPr>
        <w:t>6</w:t>
      </w:r>
      <w:r w:rsidR="0093161D" w:rsidRPr="00D7577D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D803C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7577D">
        <w:rPr>
          <w:rFonts w:ascii="Times New Roman" w:eastAsia="Times New Roman" w:hAnsi="Times New Roman" w:cs="Times New Roman"/>
          <w:sz w:val="24"/>
          <w:szCs w:val="24"/>
        </w:rPr>
        <w:t xml:space="preserve"> годах к предыдущему году составляет </w:t>
      </w:r>
      <w:r w:rsidR="00D36043" w:rsidRPr="00D7577D">
        <w:rPr>
          <w:rFonts w:ascii="Times New Roman" w:eastAsia="Times New Roman" w:hAnsi="Times New Roman" w:cs="Times New Roman"/>
          <w:sz w:val="24"/>
          <w:szCs w:val="24"/>
        </w:rPr>
        <w:t>(-</w:t>
      </w:r>
      <w:r w:rsidR="00EE7458">
        <w:rPr>
          <w:rFonts w:ascii="Times New Roman" w:eastAsia="Times New Roman" w:hAnsi="Times New Roman" w:cs="Times New Roman"/>
          <w:sz w:val="24"/>
          <w:szCs w:val="24"/>
        </w:rPr>
        <w:t xml:space="preserve"> 81,1</w:t>
      </w:r>
      <w:r w:rsidR="00D36043" w:rsidRPr="00D7577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7577D">
        <w:rPr>
          <w:rFonts w:ascii="Times New Roman" w:eastAsia="Times New Roman" w:hAnsi="Times New Roman" w:cs="Times New Roman"/>
          <w:sz w:val="24"/>
          <w:szCs w:val="24"/>
        </w:rPr>
        <w:t>%</w:t>
      </w:r>
      <w:r w:rsidR="00D36043" w:rsidRPr="00D75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77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EE7458">
        <w:rPr>
          <w:rFonts w:ascii="Times New Roman" w:eastAsia="Times New Roman" w:hAnsi="Times New Roman" w:cs="Times New Roman"/>
          <w:sz w:val="24"/>
          <w:szCs w:val="24"/>
        </w:rPr>
        <w:t>1,7</w:t>
      </w:r>
      <w:r w:rsidRPr="00D7577D">
        <w:rPr>
          <w:rFonts w:ascii="Times New Roman" w:eastAsia="Times New Roman" w:hAnsi="Times New Roman" w:cs="Times New Roman"/>
          <w:sz w:val="24"/>
          <w:szCs w:val="24"/>
        </w:rPr>
        <w:t xml:space="preserve">% соответственно.  </w:t>
      </w:r>
      <w:proofErr w:type="gramEnd"/>
    </w:p>
    <w:p w:rsidR="00B93D30" w:rsidRPr="00DB38E6" w:rsidRDefault="00B93D30" w:rsidP="00B93D3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7577D">
        <w:rPr>
          <w:rFonts w:ascii="Times New Roman" w:hAnsi="Times New Roman" w:cs="Times New Roman"/>
          <w:b/>
          <w:bCs/>
          <w:sz w:val="24"/>
          <w:szCs w:val="24"/>
        </w:rPr>
        <w:t>Прогнозируемое поступление безвозмездных поступлений</w:t>
      </w:r>
    </w:p>
    <w:p w:rsidR="00B93D30" w:rsidRPr="00DB38E6" w:rsidRDefault="00B93D30" w:rsidP="00B93D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38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DB0ACF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E12FE6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 w:rsidRPr="00DB38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и плановом периоде </w:t>
      </w:r>
      <w:r w:rsidR="00DB0ACF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E12FE6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DB38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DB0ACF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E12FE6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DB38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гг.</w:t>
      </w:r>
    </w:p>
    <w:p w:rsidR="00AB1365" w:rsidRDefault="00B93D30" w:rsidP="00B93D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38E6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AE3B9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B38E6"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W w:w="9229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745"/>
        <w:gridCol w:w="633"/>
        <w:gridCol w:w="633"/>
        <w:gridCol w:w="633"/>
        <w:gridCol w:w="633"/>
        <w:gridCol w:w="709"/>
        <w:gridCol w:w="567"/>
        <w:gridCol w:w="567"/>
        <w:gridCol w:w="692"/>
        <w:gridCol w:w="708"/>
        <w:gridCol w:w="709"/>
      </w:tblGrid>
      <w:tr w:rsidR="00AD75A0" w:rsidRPr="00967271" w:rsidTr="007441D8">
        <w:trPr>
          <w:trHeight w:val="585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A0" w:rsidRPr="00967271" w:rsidRDefault="00AD75A0" w:rsidP="007441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4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A0" w:rsidRPr="00967271" w:rsidRDefault="00AD75A0" w:rsidP="00E12FE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Ожидаемое исполнение  </w:t>
            </w:r>
            <w:r w:rsidR="00DB0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E12F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6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A0" w:rsidRPr="00967271" w:rsidRDefault="00AD75A0" w:rsidP="00E12FE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Прог-ноз</w:t>
            </w:r>
            <w:proofErr w:type="spellEnd"/>
            <w:proofErr w:type="gramEnd"/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B0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E12F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63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AD75A0" w:rsidRPr="00967271" w:rsidRDefault="00AD75A0" w:rsidP="007441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Струк</w:t>
            </w:r>
            <w:proofErr w:type="spellEnd"/>
          </w:p>
          <w:p w:rsidR="00065BEF" w:rsidRDefault="00AD75A0" w:rsidP="007441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тура,</w:t>
            </w:r>
          </w:p>
          <w:p w:rsidR="00AD75A0" w:rsidRPr="00967271" w:rsidRDefault="00065BEF" w:rsidP="007441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:rsidR="00AD75A0" w:rsidRPr="00967271" w:rsidRDefault="00AD75A0" w:rsidP="00065BE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single" w:sz="4" w:space="0" w:color="auto"/>
              </w:rPr>
              <w:t xml:space="preserve"> </w:t>
            </w:r>
          </w:p>
        </w:tc>
        <w:tc>
          <w:tcPr>
            <w:tcW w:w="6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A0" w:rsidRPr="00967271" w:rsidRDefault="00AD75A0" w:rsidP="00E12FE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Прог-ноз</w:t>
            </w:r>
            <w:proofErr w:type="spellEnd"/>
            <w:proofErr w:type="gramEnd"/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B0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E12F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6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A0" w:rsidRPr="00967271" w:rsidRDefault="00AD75A0" w:rsidP="00E12FE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Прог-ноз</w:t>
            </w:r>
            <w:proofErr w:type="spellEnd"/>
            <w:proofErr w:type="gramEnd"/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B0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E12F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A0" w:rsidRPr="00967271" w:rsidRDefault="00AD75A0" w:rsidP="007441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Прирост (снижение) доходов, тыс. руб.</w:t>
            </w:r>
          </w:p>
        </w:tc>
        <w:tc>
          <w:tcPr>
            <w:tcW w:w="21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A0" w:rsidRPr="00967271" w:rsidRDefault="00AD75A0" w:rsidP="007441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Темп роста доходов, %</w:t>
            </w:r>
          </w:p>
        </w:tc>
      </w:tr>
      <w:tr w:rsidR="00AD75A0" w:rsidRPr="00967271" w:rsidTr="007441D8">
        <w:trPr>
          <w:trHeight w:val="255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75A0" w:rsidRPr="00967271" w:rsidRDefault="00AD75A0" w:rsidP="007441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75A0" w:rsidRPr="00967271" w:rsidRDefault="00AD75A0" w:rsidP="007441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75A0" w:rsidRPr="00967271" w:rsidRDefault="00AD75A0" w:rsidP="007441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left w:val="nil"/>
              <w:right w:val="single" w:sz="4" w:space="0" w:color="auto"/>
            </w:tcBorders>
          </w:tcPr>
          <w:p w:rsidR="00AD75A0" w:rsidRPr="00967271" w:rsidRDefault="00AD75A0" w:rsidP="007441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75A0" w:rsidRPr="00967271" w:rsidRDefault="00AD75A0" w:rsidP="007441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75A0" w:rsidRPr="00967271" w:rsidRDefault="00AD75A0" w:rsidP="007441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A0" w:rsidRPr="00967271" w:rsidRDefault="00AD75A0" w:rsidP="007441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 предыдущему году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A0" w:rsidRPr="00967271" w:rsidRDefault="00AD75A0" w:rsidP="007441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 предыдущему году</w:t>
            </w:r>
          </w:p>
        </w:tc>
      </w:tr>
      <w:tr w:rsidR="00E12FE6" w:rsidRPr="00967271" w:rsidTr="007441D8">
        <w:trPr>
          <w:trHeight w:val="675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2FE6" w:rsidRPr="00967271" w:rsidRDefault="00E12FE6" w:rsidP="007441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2FE6" w:rsidRPr="00967271" w:rsidRDefault="00E12FE6" w:rsidP="007441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2FE6" w:rsidRPr="00967271" w:rsidRDefault="00E12FE6" w:rsidP="007441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E12FE6" w:rsidRPr="00967271" w:rsidRDefault="00E12FE6" w:rsidP="007441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2FE6" w:rsidRPr="00967271" w:rsidRDefault="00E12FE6" w:rsidP="007441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2FE6" w:rsidRPr="00967271" w:rsidRDefault="00E12FE6" w:rsidP="007441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FE6" w:rsidRPr="00D13545" w:rsidRDefault="00E12FE6" w:rsidP="002D13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  <w:r w:rsidRPr="00D1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E12FE6" w:rsidRPr="00D13545" w:rsidRDefault="00E12FE6" w:rsidP="002D13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год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FE6" w:rsidRPr="00D13545" w:rsidRDefault="00E12FE6" w:rsidP="00E12FE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  <w:r w:rsidRPr="00D1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FE6" w:rsidRPr="00D13545" w:rsidRDefault="00E12FE6" w:rsidP="00E12FE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</w:t>
            </w:r>
            <w:r w:rsidRPr="00D1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FE6" w:rsidRPr="00D13545" w:rsidRDefault="00E12FE6" w:rsidP="00ED43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  <w:r w:rsidRPr="00D1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E12FE6" w:rsidRPr="00D13545" w:rsidRDefault="00E12FE6" w:rsidP="00ED43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год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FE6" w:rsidRPr="00D13545" w:rsidRDefault="00E12FE6" w:rsidP="00ED43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  <w:r w:rsidRPr="00D1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FE6" w:rsidRPr="00D13545" w:rsidRDefault="00E12FE6" w:rsidP="00ED43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</w:t>
            </w:r>
            <w:r w:rsidRPr="00D135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3F4EB6" w:rsidRPr="00967271" w:rsidTr="004D67BB">
        <w:trPr>
          <w:trHeight w:val="25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EB6" w:rsidRPr="00967271" w:rsidRDefault="003F4EB6" w:rsidP="007441D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EB6" w:rsidRPr="003F4EB6" w:rsidRDefault="003F4E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4E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1618,0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EB6" w:rsidRPr="003F4EB6" w:rsidRDefault="003F4E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4E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1967,3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F4EB6" w:rsidRPr="003F4EB6" w:rsidRDefault="003F4E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F4E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EB6" w:rsidRPr="003F4EB6" w:rsidRDefault="003F4E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4E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37,4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EB6" w:rsidRPr="003F4EB6" w:rsidRDefault="003F4E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4E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EB6" w:rsidRPr="003F4EB6" w:rsidRDefault="003F4E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F4E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EB6" w:rsidRPr="003F4EB6" w:rsidRDefault="003F4E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F4E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-1929,9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EB6" w:rsidRPr="003F4EB6" w:rsidRDefault="00D803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62,0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EB6" w:rsidRPr="003F4EB6" w:rsidRDefault="003F4E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F4E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EB6" w:rsidRPr="003F4EB6" w:rsidRDefault="00D803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EB6" w:rsidRPr="003F4EB6" w:rsidRDefault="00D803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101,7</w:t>
            </w:r>
          </w:p>
        </w:tc>
      </w:tr>
      <w:tr w:rsidR="003F4EB6" w:rsidRPr="00967271" w:rsidTr="004D67BB">
        <w:trPr>
          <w:trHeight w:val="51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EB6" w:rsidRPr="004133FC" w:rsidRDefault="003F4EB6" w:rsidP="007441D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33FC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EB6" w:rsidRPr="003F4EB6" w:rsidRDefault="003F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EB6" w:rsidRPr="003F4EB6" w:rsidRDefault="003F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1811,0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4EB6" w:rsidRPr="003F4EB6" w:rsidRDefault="003F4E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92,1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EB6" w:rsidRPr="003F4EB6" w:rsidRDefault="003F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EB6" w:rsidRPr="003F4EB6" w:rsidRDefault="003F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EB6" w:rsidRPr="003F4EB6" w:rsidRDefault="003F4E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EB6" w:rsidRPr="003F4EB6" w:rsidRDefault="003F4E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-1610,0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EB6" w:rsidRPr="003F4EB6" w:rsidRDefault="003F4E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EB6" w:rsidRPr="003F4EB6" w:rsidRDefault="003F4E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EB6" w:rsidRPr="003F4EB6" w:rsidRDefault="003F4E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EB6" w:rsidRPr="003F4EB6" w:rsidRDefault="003F4E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3F4EB6" w:rsidRPr="00967271" w:rsidTr="004D67BB">
        <w:trPr>
          <w:trHeight w:val="76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EB6" w:rsidRPr="004133FC" w:rsidRDefault="003F4EB6" w:rsidP="007441D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33F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EB6" w:rsidRPr="003F4EB6" w:rsidRDefault="003F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EB6" w:rsidRPr="003F4EB6" w:rsidRDefault="003F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4EB6" w:rsidRPr="003F4EB6" w:rsidRDefault="003F4E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EB6" w:rsidRPr="003F4EB6" w:rsidRDefault="003F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EB6" w:rsidRPr="003F4EB6" w:rsidRDefault="003F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EB6" w:rsidRPr="003F4EB6" w:rsidRDefault="003F4E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EB6" w:rsidRPr="003F4EB6" w:rsidRDefault="003F4E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EB6" w:rsidRPr="003F4EB6" w:rsidRDefault="003F4E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EB6" w:rsidRPr="003F4EB6" w:rsidRDefault="003F4EB6" w:rsidP="00ED43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EB6" w:rsidRPr="003F4EB6" w:rsidRDefault="003F4EB6" w:rsidP="00ED43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EB6" w:rsidRPr="003F4EB6" w:rsidRDefault="003F4EB6" w:rsidP="00ED43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3F4EB6" w:rsidRPr="00967271" w:rsidTr="004D67BB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EB6" w:rsidRPr="004133FC" w:rsidRDefault="003F4EB6" w:rsidP="007441D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33FC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EB6" w:rsidRPr="003F4EB6" w:rsidRDefault="003F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EB6" w:rsidRPr="003F4EB6" w:rsidRDefault="003F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156,3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4EB6" w:rsidRPr="003F4EB6" w:rsidRDefault="003F4E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EB6" w:rsidRPr="003F4EB6" w:rsidRDefault="003F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171,4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EB6" w:rsidRPr="003F4EB6" w:rsidRDefault="003F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EB6" w:rsidRPr="003F4EB6" w:rsidRDefault="003F4E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EB6" w:rsidRPr="003F4EB6" w:rsidRDefault="003F4E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EB6" w:rsidRPr="003F4EB6" w:rsidRDefault="003F4E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EB6" w:rsidRPr="003F4EB6" w:rsidRDefault="003F4E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EB6" w:rsidRPr="003F4EB6" w:rsidRDefault="003F4E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EB6" w:rsidRPr="003F4EB6" w:rsidRDefault="003F4E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103,6</w:t>
            </w:r>
          </w:p>
        </w:tc>
      </w:tr>
    </w:tbl>
    <w:p w:rsidR="00AB1365" w:rsidRPr="0084106A" w:rsidRDefault="00AB1365" w:rsidP="00AB13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Наибольший удельный вес в структуре безвозмездных поступлений на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E7458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 составляют дотации бюджетам субъектов РФ и муниципальных образований – </w:t>
      </w:r>
      <w:r w:rsidR="00EE7458">
        <w:rPr>
          <w:rFonts w:ascii="Times New Roman" w:eastAsia="Times New Roman" w:hAnsi="Times New Roman" w:cs="Times New Roman"/>
          <w:sz w:val="24"/>
          <w:szCs w:val="24"/>
        </w:rPr>
        <w:t>92,1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  <w:r w:rsidRPr="00075045">
        <w:rPr>
          <w:rFonts w:ascii="Times New Roman" w:eastAsia="Times New Roman" w:hAnsi="Times New Roman" w:cs="Times New Roman"/>
          <w:b/>
          <w:sz w:val="24"/>
          <w:szCs w:val="24"/>
        </w:rPr>
        <w:t>Дотации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 в бюджете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E7458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F37E47">
        <w:rPr>
          <w:rFonts w:ascii="Times New Roman" w:eastAsia="Times New Roman" w:hAnsi="Times New Roman" w:cs="Times New Roman"/>
          <w:sz w:val="24"/>
          <w:szCs w:val="24"/>
        </w:rPr>
        <w:t xml:space="preserve">определены в сумме </w:t>
      </w:r>
      <w:r w:rsidR="00EE7458">
        <w:rPr>
          <w:rFonts w:ascii="Times New Roman" w:eastAsia="Times New Roman" w:hAnsi="Times New Roman" w:cs="Times New Roman"/>
          <w:sz w:val="24"/>
          <w:szCs w:val="24"/>
        </w:rPr>
        <w:t>1811,0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</w:t>
      </w:r>
      <w:r w:rsidR="00F37E47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E7458">
        <w:rPr>
          <w:rFonts w:ascii="Times New Roman" w:eastAsia="Times New Roman" w:hAnsi="Times New Roman" w:cs="Times New Roman"/>
          <w:sz w:val="24"/>
          <w:szCs w:val="24"/>
        </w:rPr>
        <w:t>4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EE7458">
        <w:rPr>
          <w:rFonts w:ascii="Times New Roman" w:eastAsia="Times New Roman" w:hAnsi="Times New Roman" w:cs="Times New Roman"/>
          <w:sz w:val="24"/>
          <w:szCs w:val="24"/>
        </w:rPr>
        <w:t>331,0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</w:t>
      </w:r>
      <w:r w:rsidR="00821E2E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EE7458">
        <w:rPr>
          <w:rFonts w:ascii="Times New Roman" w:eastAsia="Times New Roman" w:hAnsi="Times New Roman" w:cs="Times New Roman"/>
          <w:sz w:val="24"/>
          <w:szCs w:val="24"/>
        </w:rPr>
        <w:t>22,4</w:t>
      </w:r>
      <w:r w:rsidR="00821E2E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. Темп роста дотаций в </w:t>
      </w:r>
      <w:r w:rsidR="0093161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E7458">
        <w:rPr>
          <w:rFonts w:ascii="Times New Roman" w:eastAsia="Times New Roman" w:hAnsi="Times New Roman" w:cs="Times New Roman"/>
          <w:sz w:val="24"/>
          <w:szCs w:val="24"/>
        </w:rPr>
        <w:t>6</w:t>
      </w:r>
      <w:r w:rsidR="0093161D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EE7458">
        <w:rPr>
          <w:rFonts w:ascii="Times New Roman" w:eastAsia="Times New Roman" w:hAnsi="Times New Roman" w:cs="Times New Roman"/>
          <w:sz w:val="24"/>
          <w:szCs w:val="24"/>
        </w:rPr>
        <w:t>7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ах к предыдущему году составляет </w:t>
      </w:r>
      <w:r w:rsidR="00016A16">
        <w:rPr>
          <w:rFonts w:ascii="Times New Roman" w:eastAsia="Times New Roman" w:hAnsi="Times New Roman" w:cs="Times New Roman"/>
          <w:sz w:val="24"/>
          <w:szCs w:val="24"/>
        </w:rPr>
        <w:t>(-</w:t>
      </w:r>
      <w:r w:rsidR="00EE7458">
        <w:rPr>
          <w:rFonts w:ascii="Times New Roman" w:eastAsia="Times New Roman" w:hAnsi="Times New Roman" w:cs="Times New Roman"/>
          <w:sz w:val="24"/>
          <w:szCs w:val="24"/>
        </w:rPr>
        <w:t xml:space="preserve"> 88,9</w:t>
      </w:r>
      <w:r w:rsidR="00016A1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% и </w:t>
      </w:r>
      <w:r w:rsidR="00F37E47">
        <w:rPr>
          <w:rFonts w:ascii="Times New Roman" w:eastAsia="Times New Roman" w:hAnsi="Times New Roman" w:cs="Times New Roman"/>
          <w:sz w:val="24"/>
          <w:szCs w:val="24"/>
        </w:rPr>
        <w:t>(</w:t>
      </w:r>
      <w:r w:rsidR="00EE7458">
        <w:rPr>
          <w:rFonts w:ascii="Times New Roman" w:eastAsia="Times New Roman" w:hAnsi="Times New Roman" w:cs="Times New Roman"/>
          <w:sz w:val="24"/>
          <w:szCs w:val="24"/>
        </w:rPr>
        <w:t>0,0</w:t>
      </w:r>
      <w:r w:rsidR="00F37E4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% соответственно.  </w:t>
      </w:r>
      <w:proofErr w:type="gramEnd"/>
    </w:p>
    <w:p w:rsidR="00AB1365" w:rsidRPr="0084106A" w:rsidRDefault="00AB1365" w:rsidP="00AB13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Дотации предусмотрены </w:t>
      </w:r>
      <w:proofErr w:type="gramStart"/>
      <w:r w:rsidRPr="0084106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84106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B1365" w:rsidRPr="0084106A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- выравнивание бюджетной обеспеченности в сумме </w:t>
      </w:r>
      <w:r w:rsidR="00EE7458">
        <w:rPr>
          <w:rFonts w:ascii="Times New Roman" w:eastAsia="Times New Roman" w:hAnsi="Times New Roman" w:cs="Times New Roman"/>
          <w:sz w:val="24"/>
          <w:szCs w:val="24"/>
        </w:rPr>
        <w:t>201,0</w:t>
      </w:r>
      <w:r w:rsidR="00427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AB1365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- на поддержку мер по обеспечению сбалансированности бюджетов в сумме </w:t>
      </w:r>
      <w:r w:rsidR="00EE7458">
        <w:rPr>
          <w:rFonts w:ascii="Times New Roman" w:eastAsia="Times New Roman" w:hAnsi="Times New Roman" w:cs="Times New Roman"/>
          <w:sz w:val="24"/>
          <w:szCs w:val="24"/>
        </w:rPr>
        <w:t>1610,0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075045" w:rsidRDefault="00821E2E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045">
        <w:rPr>
          <w:rFonts w:ascii="Times New Roman" w:eastAsia="Times New Roman" w:hAnsi="Times New Roman" w:cs="Times New Roman"/>
          <w:b/>
          <w:sz w:val="24"/>
          <w:szCs w:val="24"/>
        </w:rPr>
        <w:t>Субсидии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в бюджете  </w:t>
      </w:r>
      <w:r w:rsidR="00075045">
        <w:rPr>
          <w:rFonts w:ascii="Times New Roman" w:eastAsia="Times New Roman" w:hAnsi="Times New Roman" w:cs="Times New Roman"/>
          <w:sz w:val="24"/>
          <w:szCs w:val="24"/>
        </w:rPr>
        <w:t>не предусмотрены.</w:t>
      </w:r>
    </w:p>
    <w:p w:rsidR="00AB1365" w:rsidRPr="0084106A" w:rsidRDefault="00AB1365" w:rsidP="00AB13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045">
        <w:rPr>
          <w:rFonts w:ascii="Times New Roman" w:eastAsia="Times New Roman" w:hAnsi="Times New Roman" w:cs="Times New Roman"/>
          <w:b/>
          <w:sz w:val="24"/>
          <w:szCs w:val="24"/>
        </w:rPr>
        <w:t>Субвенции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 в бюджете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E7458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а составляют </w:t>
      </w:r>
      <w:r w:rsidR="00EE7458">
        <w:rPr>
          <w:rFonts w:ascii="Times New Roman" w:eastAsia="Times New Roman" w:hAnsi="Times New Roman" w:cs="Times New Roman"/>
          <w:sz w:val="24"/>
          <w:szCs w:val="24"/>
        </w:rPr>
        <w:t>156,3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</w:t>
      </w:r>
      <w:r w:rsidR="00F37F6D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E7458">
        <w:rPr>
          <w:rFonts w:ascii="Times New Roman" w:eastAsia="Times New Roman" w:hAnsi="Times New Roman" w:cs="Times New Roman"/>
          <w:sz w:val="24"/>
          <w:szCs w:val="24"/>
        </w:rPr>
        <w:t>4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EE7458">
        <w:rPr>
          <w:rFonts w:ascii="Times New Roman" w:eastAsia="Times New Roman" w:hAnsi="Times New Roman" w:cs="Times New Roman"/>
          <w:sz w:val="24"/>
          <w:szCs w:val="24"/>
        </w:rPr>
        <w:t>18,3</w:t>
      </w:r>
      <w:r w:rsidR="002E5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тыс. рублей, или на </w:t>
      </w:r>
      <w:r w:rsidR="00EE7458">
        <w:rPr>
          <w:rFonts w:ascii="Times New Roman" w:eastAsia="Times New Roman" w:hAnsi="Times New Roman" w:cs="Times New Roman"/>
          <w:sz w:val="24"/>
          <w:szCs w:val="24"/>
        </w:rPr>
        <w:t>13,3</w:t>
      </w:r>
      <w:r w:rsidR="00C0569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%. Удельный вес субвенций в структуре безвозмездных поступлений на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E7458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 составляет </w:t>
      </w:r>
      <w:r w:rsidR="00EE7458">
        <w:rPr>
          <w:rFonts w:ascii="Times New Roman" w:eastAsia="Times New Roman" w:hAnsi="Times New Roman" w:cs="Times New Roman"/>
          <w:sz w:val="24"/>
          <w:szCs w:val="24"/>
        </w:rPr>
        <w:t>7,9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%. Темп роста субвенций в </w:t>
      </w:r>
      <w:r w:rsidR="0093161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E7458">
        <w:rPr>
          <w:rFonts w:ascii="Times New Roman" w:eastAsia="Times New Roman" w:hAnsi="Times New Roman" w:cs="Times New Roman"/>
          <w:sz w:val="24"/>
          <w:szCs w:val="24"/>
        </w:rPr>
        <w:t>6</w:t>
      </w:r>
      <w:r w:rsidR="0093161D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EE7458">
        <w:rPr>
          <w:rFonts w:ascii="Times New Roman" w:eastAsia="Times New Roman" w:hAnsi="Times New Roman" w:cs="Times New Roman"/>
          <w:sz w:val="24"/>
          <w:szCs w:val="24"/>
        </w:rPr>
        <w:t>7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ах к предыдущему году составляет </w:t>
      </w:r>
      <w:r w:rsidR="00EE7458">
        <w:rPr>
          <w:rFonts w:ascii="Times New Roman" w:eastAsia="Times New Roman" w:hAnsi="Times New Roman" w:cs="Times New Roman"/>
          <w:sz w:val="24"/>
          <w:szCs w:val="24"/>
        </w:rPr>
        <w:t>9,7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% и </w:t>
      </w:r>
      <w:r w:rsidR="00EE7458">
        <w:rPr>
          <w:rFonts w:ascii="Times New Roman" w:eastAsia="Times New Roman" w:hAnsi="Times New Roman" w:cs="Times New Roman"/>
          <w:sz w:val="24"/>
          <w:szCs w:val="24"/>
        </w:rPr>
        <w:t>3,6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% соответственно. Субвенции предусмотрены на осуществление первичного воинского учета на территориях, где отсутствуют военные комиссариаты. </w:t>
      </w:r>
    </w:p>
    <w:p w:rsidR="00AB1365" w:rsidRPr="00882D9E" w:rsidRDefault="00AB1365" w:rsidP="00AB1365">
      <w:pPr>
        <w:shd w:val="clear" w:color="auto" w:fill="FFFFFF"/>
        <w:spacing w:after="0" w:line="240" w:lineRule="auto"/>
        <w:ind w:right="5" w:firstLine="5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2D9E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расходной части проекта бюджета</w:t>
      </w:r>
    </w:p>
    <w:p w:rsidR="00AB1365" w:rsidRPr="00882D9E" w:rsidRDefault="00AB1365" w:rsidP="00AB1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D9E">
        <w:rPr>
          <w:rFonts w:ascii="Times New Roman" w:eastAsia="Times New Roman" w:hAnsi="Times New Roman" w:cs="Times New Roman"/>
          <w:sz w:val="24"/>
          <w:szCs w:val="24"/>
        </w:rPr>
        <w:t xml:space="preserve">Объем расходов, определенный в проекте решения </w:t>
      </w:r>
      <w:r w:rsidR="00882D9E" w:rsidRPr="00882D9E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A66D3D">
        <w:rPr>
          <w:rFonts w:ascii="Times New Roman" w:eastAsia="Times New Roman" w:hAnsi="Times New Roman" w:cs="Times New Roman"/>
          <w:sz w:val="24"/>
          <w:szCs w:val="24"/>
        </w:rPr>
        <w:t>Влазовичско</w:t>
      </w:r>
      <w:r w:rsidR="003A546A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3A5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2D9E" w:rsidRPr="00882D9E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 w:rsidR="003A546A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882D9E" w:rsidRPr="00882D9E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3A546A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82D9E" w:rsidRPr="00882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275C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400F6B">
        <w:rPr>
          <w:rFonts w:ascii="Times New Roman" w:eastAsia="Times New Roman" w:hAnsi="Times New Roman" w:cs="Times New Roman"/>
          <w:sz w:val="24"/>
          <w:szCs w:val="24"/>
        </w:rPr>
        <w:t>5</w:t>
      </w:r>
      <w:r w:rsidR="00FC275C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400F6B">
        <w:rPr>
          <w:rFonts w:ascii="Times New Roman" w:eastAsia="Times New Roman" w:hAnsi="Times New Roman" w:cs="Times New Roman"/>
          <w:sz w:val="24"/>
          <w:szCs w:val="24"/>
        </w:rPr>
        <w:t>6</w:t>
      </w:r>
      <w:r w:rsidR="00FC275C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400F6B">
        <w:rPr>
          <w:rFonts w:ascii="Times New Roman" w:eastAsia="Times New Roman" w:hAnsi="Times New Roman" w:cs="Times New Roman"/>
          <w:sz w:val="24"/>
          <w:szCs w:val="24"/>
        </w:rPr>
        <w:t>7</w:t>
      </w:r>
      <w:r w:rsidR="00FC275C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882D9E" w:rsidRPr="00882D9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82D9E">
        <w:rPr>
          <w:rFonts w:ascii="Times New Roman" w:eastAsia="Times New Roman" w:hAnsi="Times New Roman" w:cs="Times New Roman"/>
          <w:sz w:val="24"/>
          <w:szCs w:val="24"/>
        </w:rPr>
        <w:t xml:space="preserve"> составляет </w:t>
      </w:r>
      <w:r w:rsidR="00400F6B">
        <w:rPr>
          <w:rFonts w:ascii="Times New Roman" w:eastAsia="Times New Roman" w:hAnsi="Times New Roman" w:cs="Times New Roman"/>
          <w:sz w:val="24"/>
          <w:szCs w:val="24"/>
        </w:rPr>
        <w:t>3577,3</w:t>
      </w:r>
      <w:r w:rsidR="00BA7172">
        <w:rPr>
          <w:rFonts w:ascii="Times New Roman" w:eastAsia="Times New Roman" w:hAnsi="Times New Roman" w:cs="Times New Roman"/>
          <w:sz w:val="24"/>
          <w:szCs w:val="24"/>
        </w:rPr>
        <w:t xml:space="preserve"> тыс. рублей, </w:t>
      </w:r>
      <w:r w:rsidR="00400F6B">
        <w:rPr>
          <w:rFonts w:ascii="Times New Roman" w:eastAsia="Times New Roman" w:hAnsi="Times New Roman" w:cs="Times New Roman"/>
          <w:sz w:val="24"/>
          <w:szCs w:val="24"/>
        </w:rPr>
        <w:t>1230,4</w:t>
      </w:r>
      <w:r w:rsidR="00BA7172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 </w:t>
      </w:r>
      <w:r w:rsidR="00400F6B">
        <w:rPr>
          <w:rFonts w:ascii="Times New Roman" w:eastAsia="Times New Roman" w:hAnsi="Times New Roman" w:cs="Times New Roman"/>
          <w:sz w:val="24"/>
          <w:szCs w:val="24"/>
        </w:rPr>
        <w:t>1240,6</w:t>
      </w:r>
      <w:r w:rsidR="00BA7172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Pr="00882D9E">
        <w:rPr>
          <w:rFonts w:ascii="Times New Roman" w:eastAsia="Times New Roman" w:hAnsi="Times New Roman" w:cs="Times New Roman"/>
          <w:sz w:val="24"/>
          <w:szCs w:val="24"/>
        </w:rPr>
        <w:t xml:space="preserve">. По отношению к объему расходов, ожидаемому </w:t>
      </w:r>
      <w:r w:rsidR="00882D9E" w:rsidRPr="00882D9E">
        <w:rPr>
          <w:rFonts w:ascii="Times New Roman" w:eastAsia="Times New Roman" w:hAnsi="Times New Roman" w:cs="Times New Roman"/>
          <w:sz w:val="24"/>
          <w:szCs w:val="24"/>
        </w:rPr>
        <w:t xml:space="preserve">к исполнению </w:t>
      </w:r>
      <w:r w:rsidRPr="00882D9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2D9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B0ACF">
        <w:rPr>
          <w:rFonts w:ascii="Times New Roman" w:eastAsia="Times New Roman" w:hAnsi="Times New Roman" w:cs="Times New Roman"/>
          <w:spacing w:val="-2"/>
          <w:sz w:val="24"/>
          <w:szCs w:val="24"/>
        </w:rPr>
        <w:t>202</w:t>
      </w:r>
      <w:r w:rsidR="00400F6B">
        <w:rPr>
          <w:rFonts w:ascii="Times New Roman" w:eastAsia="Times New Roman" w:hAnsi="Times New Roman" w:cs="Times New Roman"/>
          <w:spacing w:val="-2"/>
          <w:sz w:val="24"/>
          <w:szCs w:val="24"/>
        </w:rPr>
        <w:t>4</w:t>
      </w:r>
      <w:r w:rsidR="00901C1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2D9E">
        <w:rPr>
          <w:rFonts w:ascii="Times New Roman" w:eastAsia="Times New Roman" w:hAnsi="Times New Roman" w:cs="Times New Roman"/>
          <w:spacing w:val="-2"/>
          <w:sz w:val="24"/>
          <w:szCs w:val="24"/>
        </w:rPr>
        <w:t>году расходы, определенные</w:t>
      </w:r>
      <w:r w:rsidRPr="00882D9E">
        <w:rPr>
          <w:rFonts w:ascii="Times New Roman" w:eastAsia="Times New Roman" w:hAnsi="Times New Roman" w:cs="Times New Roman"/>
          <w:sz w:val="24"/>
          <w:szCs w:val="24"/>
        </w:rPr>
        <w:t xml:space="preserve"> в проекте решения на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00F6B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882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430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882D9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400F6B">
        <w:rPr>
          <w:rFonts w:ascii="Times New Roman" w:eastAsia="Times New Roman" w:hAnsi="Times New Roman" w:cs="Times New Roman"/>
          <w:sz w:val="24"/>
          <w:szCs w:val="24"/>
        </w:rPr>
        <w:t>976,3</w:t>
      </w:r>
      <w:r w:rsidRPr="00882D9E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на </w:t>
      </w:r>
      <w:r w:rsidR="00400F6B">
        <w:rPr>
          <w:rFonts w:ascii="Times New Roman" w:eastAsia="Times New Roman" w:hAnsi="Times New Roman" w:cs="Times New Roman"/>
          <w:sz w:val="24"/>
          <w:szCs w:val="24"/>
        </w:rPr>
        <w:t>37,5</w:t>
      </w:r>
      <w:r w:rsidRPr="00882D9E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820F11" w:rsidRPr="00343D38" w:rsidRDefault="00820F11" w:rsidP="007441D8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43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структуры расходов бюджета поселения за </w:t>
      </w:r>
      <w:r w:rsidR="00DB0ACF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400F6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343D38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DB0ACF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400F6B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343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820F11" w:rsidRDefault="00820F11" w:rsidP="00820F11">
      <w:pPr>
        <w:overflowPunct w:val="0"/>
        <w:spacing w:after="0" w:line="264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4F5C">
        <w:rPr>
          <w:rFonts w:ascii="Times New Roman" w:eastAsia="Times New Roman" w:hAnsi="Times New Roman" w:cs="Times New Roman"/>
          <w:sz w:val="24"/>
          <w:szCs w:val="24"/>
        </w:rPr>
        <w:t>Таблица№</w:t>
      </w:r>
      <w:r w:rsidR="003A546A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W w:w="9149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567"/>
        <w:gridCol w:w="851"/>
        <w:gridCol w:w="629"/>
        <w:gridCol w:w="850"/>
        <w:gridCol w:w="567"/>
        <w:gridCol w:w="850"/>
        <w:gridCol w:w="567"/>
        <w:gridCol w:w="851"/>
        <w:gridCol w:w="567"/>
      </w:tblGrid>
      <w:tr w:rsidR="00820F11" w:rsidRPr="003322E5" w:rsidTr="007441D8">
        <w:trPr>
          <w:trHeight w:val="990"/>
        </w:trPr>
        <w:tc>
          <w:tcPr>
            <w:tcW w:w="2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11" w:rsidRPr="003322E5" w:rsidRDefault="00820F11" w:rsidP="007441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разделов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11" w:rsidRPr="003322E5" w:rsidRDefault="00820F11" w:rsidP="007441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5AE" w:rsidRDefault="00820F11" w:rsidP="00FF15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Ожидаемое исполнение </w:t>
            </w:r>
          </w:p>
          <w:p w:rsidR="00820F11" w:rsidRPr="003322E5" w:rsidRDefault="00DB0ACF" w:rsidP="00400F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400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820F11"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11" w:rsidRPr="003322E5" w:rsidRDefault="00820F11" w:rsidP="00400F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Прогноз </w:t>
            </w:r>
            <w:r w:rsidR="00DB0A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400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11" w:rsidRPr="003322E5" w:rsidRDefault="00820F11" w:rsidP="00400F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Прогноз </w:t>
            </w:r>
            <w:r w:rsidR="00DB0A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400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11" w:rsidRPr="003322E5" w:rsidRDefault="00820F11" w:rsidP="00400F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Прогноз </w:t>
            </w:r>
            <w:r w:rsidR="00DB0A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400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820F11" w:rsidRPr="003322E5" w:rsidTr="007441D8">
        <w:trPr>
          <w:trHeight w:val="615"/>
        </w:trPr>
        <w:tc>
          <w:tcPr>
            <w:tcW w:w="2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0F11" w:rsidRPr="003322E5" w:rsidRDefault="00820F11" w:rsidP="00744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F11" w:rsidRPr="003322E5" w:rsidRDefault="00820F11" w:rsidP="00744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11" w:rsidRPr="003322E5" w:rsidRDefault="00820F11" w:rsidP="007441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тыс.  </w:t>
            </w:r>
            <w:proofErr w:type="spellStart"/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11" w:rsidRPr="003322E5" w:rsidRDefault="00820F11" w:rsidP="007441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11" w:rsidRPr="003322E5" w:rsidRDefault="00820F11" w:rsidP="007441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тыс.  </w:t>
            </w:r>
            <w:proofErr w:type="spellStart"/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11" w:rsidRPr="003322E5" w:rsidRDefault="00820F11" w:rsidP="007441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11" w:rsidRPr="003322E5" w:rsidRDefault="00820F11" w:rsidP="007441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тыс.  </w:t>
            </w:r>
            <w:proofErr w:type="spellStart"/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11" w:rsidRPr="003322E5" w:rsidRDefault="00820F11" w:rsidP="007441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11" w:rsidRPr="003322E5" w:rsidRDefault="00820F11" w:rsidP="007441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тыс.  </w:t>
            </w:r>
            <w:proofErr w:type="spellStart"/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11" w:rsidRPr="003322E5" w:rsidRDefault="00820F11" w:rsidP="007441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</w:tr>
      <w:tr w:rsidR="00EE4835" w:rsidRPr="003322E5" w:rsidTr="00CA0EB6">
        <w:trPr>
          <w:trHeight w:val="457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35" w:rsidRPr="003322E5" w:rsidRDefault="00EE4835" w:rsidP="007441D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35" w:rsidRPr="003322E5" w:rsidRDefault="00EE4835" w:rsidP="007441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2274,2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3148,5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928,5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938,5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75,6</w:t>
            </w:r>
          </w:p>
        </w:tc>
      </w:tr>
      <w:tr w:rsidR="00EE4835" w:rsidRPr="003322E5" w:rsidTr="00CA0EB6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35" w:rsidRPr="003322E5" w:rsidRDefault="00EE4835" w:rsidP="007441D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35" w:rsidRPr="003322E5" w:rsidRDefault="00EE4835" w:rsidP="007441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14,3</w:t>
            </w:r>
          </w:p>
        </w:tc>
      </w:tr>
      <w:tr w:rsidR="00EE4835" w:rsidRPr="003322E5" w:rsidTr="00CA0EB6">
        <w:trPr>
          <w:trHeight w:val="61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35" w:rsidRPr="003322E5" w:rsidRDefault="00EE4835" w:rsidP="007441D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35" w:rsidRPr="003322E5" w:rsidRDefault="00EE4835" w:rsidP="007441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EE4835" w:rsidRPr="003322E5" w:rsidTr="00CA0EB6">
        <w:trPr>
          <w:trHeight w:val="252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35" w:rsidRPr="003322E5" w:rsidRDefault="00EE4835" w:rsidP="007441D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35" w:rsidRPr="003322E5" w:rsidRDefault="00EE4835" w:rsidP="007441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EE4835" w:rsidRPr="003322E5" w:rsidTr="00CA0EB6">
        <w:trPr>
          <w:trHeight w:val="483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35" w:rsidRPr="003322E5" w:rsidRDefault="00EE4835" w:rsidP="007441D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35" w:rsidRPr="003322E5" w:rsidRDefault="00EE4835" w:rsidP="007441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</w:tr>
      <w:tr w:rsidR="00EE4835" w:rsidRPr="003322E5" w:rsidTr="00CA0EB6">
        <w:trPr>
          <w:trHeight w:val="263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35" w:rsidRPr="003322E5" w:rsidRDefault="00EE4835" w:rsidP="007441D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35" w:rsidRPr="003322E5" w:rsidRDefault="00EE4835" w:rsidP="007441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EE4835" w:rsidRPr="003322E5" w:rsidTr="00CA0EB6">
        <w:trPr>
          <w:trHeight w:val="263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5" w:rsidRPr="003322E5" w:rsidRDefault="00EE4835" w:rsidP="007441D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5" w:rsidRPr="003322E5" w:rsidRDefault="00EE4835" w:rsidP="002F3D9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5,4</w:t>
            </w:r>
          </w:p>
        </w:tc>
      </w:tr>
      <w:tr w:rsidR="00EE4835" w:rsidRPr="003322E5" w:rsidTr="00CA0EB6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35" w:rsidRPr="003322E5" w:rsidRDefault="00EE4835" w:rsidP="007441D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 РАСХОДОВ: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35" w:rsidRPr="003322E5" w:rsidRDefault="00EE4835" w:rsidP="007441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2601,0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3577,3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1230,4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1240,6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35" w:rsidRPr="00EE4835" w:rsidRDefault="00EE48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48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</w:tbl>
    <w:p w:rsidR="00820F11" w:rsidRPr="00A96A0A" w:rsidRDefault="00820F11" w:rsidP="00820F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6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Приоритетным направлением расходов бюджета </w:t>
      </w:r>
      <w:proofErr w:type="spellStart"/>
      <w:r w:rsidR="00A66D3D" w:rsidRPr="00A96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Влазовичского</w:t>
      </w:r>
      <w:proofErr w:type="spellEnd"/>
      <w:r w:rsidRPr="00A96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="00FC27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202</w:t>
      </w:r>
      <w:r w:rsidR="00D444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FC27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 и на плановый период 202</w:t>
      </w:r>
      <w:r w:rsidR="00D444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FC27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202</w:t>
      </w:r>
      <w:r w:rsidR="00D444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FC27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годов</w:t>
      </w:r>
      <w:r w:rsidRPr="00A96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являются общегосударственные вопросы – </w:t>
      </w:r>
      <w:r w:rsidR="00D444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88,0</w:t>
      </w:r>
      <w:r w:rsidRPr="00A96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%, </w:t>
      </w:r>
      <w:r w:rsidR="00D22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D444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5,5</w:t>
      </w:r>
      <w:r w:rsidRPr="00A96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и </w:t>
      </w:r>
      <w:r w:rsidR="00D444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75,6</w:t>
      </w:r>
      <w:r w:rsidRPr="00A96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в структуре расходов соответственно. Второй по значимости раздел </w:t>
      </w:r>
      <w:r w:rsidR="00F95DFF" w:rsidRPr="00A96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D444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F95DFF" w:rsidRPr="00A96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7D727C" w:rsidRPr="00A96A0A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ЖИЛИЩНО-КОММУНАЛЬНОЕ ХОЗЯЙСТВО</w:t>
      </w:r>
      <w:r w:rsidR="00F95DFF" w:rsidRPr="00A96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DA249A" w:rsidRPr="00A96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6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249A" w:rsidRPr="00A96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занимает </w:t>
      </w:r>
      <w:r w:rsidR="00D444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5,8</w:t>
      </w:r>
      <w:r w:rsidRPr="00A96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%, </w:t>
      </w:r>
      <w:r w:rsidR="00D444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8,1</w:t>
      </w:r>
      <w:r w:rsidRPr="00A96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и </w:t>
      </w:r>
      <w:r w:rsidR="00D444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5,0</w:t>
      </w:r>
      <w:r w:rsidRPr="00A96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соответственно. </w:t>
      </w:r>
    </w:p>
    <w:p w:rsidR="004623D2" w:rsidRDefault="00820F11" w:rsidP="00462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Наименьший удельный вес в проекте бюджета занимают расходы по  разделу 0</w:t>
      </w:r>
      <w:r w:rsidR="004B47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A96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4623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Национальная безопасность и правоохранительная деятельность</w:t>
      </w:r>
      <w:r w:rsidRPr="003322E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B47DD">
        <w:rPr>
          <w:rFonts w:ascii="Times New Roman" w:eastAsia="Times New Roman" w:hAnsi="Times New Roman" w:cs="Times New Roman"/>
          <w:sz w:val="24"/>
          <w:szCs w:val="24"/>
        </w:rPr>
        <w:t xml:space="preserve"> и 04 «Национальная экономика»</w:t>
      </w:r>
      <w:r w:rsidRPr="003322E5">
        <w:rPr>
          <w:rFonts w:ascii="Times New Roman" w:eastAsia="Times New Roman" w:hAnsi="Times New Roman" w:cs="Times New Roman"/>
          <w:sz w:val="24"/>
          <w:szCs w:val="24"/>
        </w:rPr>
        <w:t xml:space="preserve">, объем которых составляет </w:t>
      </w:r>
      <w:r w:rsidR="004B47D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D66DB3">
        <w:rPr>
          <w:rFonts w:ascii="Times New Roman" w:eastAsia="Times New Roman" w:hAnsi="Times New Roman" w:cs="Times New Roman"/>
          <w:sz w:val="24"/>
          <w:szCs w:val="24"/>
        </w:rPr>
        <w:t>0,</w:t>
      </w:r>
      <w:r w:rsidR="00831FB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322E5">
        <w:rPr>
          <w:rFonts w:ascii="Times New Roman" w:eastAsia="Times New Roman" w:hAnsi="Times New Roman" w:cs="Times New Roman"/>
          <w:sz w:val="24"/>
          <w:szCs w:val="24"/>
        </w:rPr>
        <w:t>%</w:t>
      </w:r>
      <w:r w:rsidR="00831FB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2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23D2" w:rsidRPr="004623D2">
        <w:rPr>
          <w:rFonts w:ascii="Times New Roman" w:eastAsia="Times New Roman" w:hAnsi="Times New Roman" w:cs="Times New Roman"/>
          <w:sz w:val="24"/>
          <w:szCs w:val="24"/>
        </w:rPr>
        <w:t>Объем расходов по отраслям так называемого «социального блока» (культура, социальная политика) в 202</w:t>
      </w:r>
      <w:r w:rsidR="00831FB6">
        <w:rPr>
          <w:rFonts w:ascii="Times New Roman" w:eastAsia="Times New Roman" w:hAnsi="Times New Roman" w:cs="Times New Roman"/>
          <w:sz w:val="24"/>
          <w:szCs w:val="24"/>
        </w:rPr>
        <w:t>5</w:t>
      </w:r>
      <w:r w:rsidR="004623D2" w:rsidRPr="004623D2">
        <w:rPr>
          <w:rFonts w:ascii="Times New Roman" w:eastAsia="Times New Roman" w:hAnsi="Times New Roman" w:cs="Times New Roman"/>
          <w:sz w:val="24"/>
          <w:szCs w:val="24"/>
        </w:rPr>
        <w:t xml:space="preserve"> году представлен только разделом 10 «Социальное обеспечение населения» и составляет </w:t>
      </w:r>
      <w:r w:rsidR="00831FB6">
        <w:rPr>
          <w:rFonts w:ascii="Times New Roman" w:eastAsia="Times New Roman" w:hAnsi="Times New Roman" w:cs="Times New Roman"/>
          <w:sz w:val="24"/>
          <w:szCs w:val="24"/>
        </w:rPr>
        <w:t>1,5</w:t>
      </w:r>
      <w:r w:rsidR="004623D2" w:rsidRPr="004623D2">
        <w:rPr>
          <w:rFonts w:ascii="Times New Roman" w:eastAsia="Times New Roman" w:hAnsi="Times New Roman" w:cs="Times New Roman"/>
          <w:sz w:val="24"/>
          <w:szCs w:val="24"/>
        </w:rPr>
        <w:t>% .</w:t>
      </w:r>
    </w:p>
    <w:p w:rsidR="00834BAA" w:rsidRPr="00E44274" w:rsidRDefault="00834BAA" w:rsidP="00834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4274">
        <w:rPr>
          <w:rFonts w:ascii="Times New Roman" w:eastAsia="Times New Roman" w:hAnsi="Times New Roman" w:cs="Times New Roman"/>
          <w:sz w:val="24"/>
          <w:szCs w:val="24"/>
        </w:rPr>
        <w:t>В соответствии с п. 3 ст. 184.1 Бюджетного кодекса РФ общий объем условно утверждаемых (утвержденных) расходов в случае утверждения бюджета на очередной финансовый год и плановый период на первый год планового периода в объеме не менее 2,5 процента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</w:t>
      </w:r>
      <w:proofErr w:type="gramEnd"/>
      <w:r w:rsidRPr="00E44274">
        <w:rPr>
          <w:rFonts w:ascii="Times New Roman" w:eastAsia="Times New Roman" w:hAnsi="Times New Roman" w:cs="Times New Roman"/>
          <w:sz w:val="24"/>
          <w:szCs w:val="24"/>
        </w:rPr>
        <w:t xml:space="preserve"> назначение), на второй год планового периода 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EC4450" w:rsidRPr="00EC4450" w:rsidRDefault="00834BAA" w:rsidP="00834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450">
        <w:rPr>
          <w:rFonts w:ascii="Times New Roman" w:eastAsia="Times New Roman" w:hAnsi="Times New Roman" w:cs="Times New Roman"/>
          <w:sz w:val="24"/>
          <w:szCs w:val="24"/>
        </w:rPr>
        <w:t>Условно утверждаемые расходы на плановый период 202</w:t>
      </w:r>
      <w:r w:rsidR="000A35B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C4450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0A35B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C4450">
        <w:rPr>
          <w:rFonts w:ascii="Times New Roman" w:eastAsia="Times New Roman" w:hAnsi="Times New Roman" w:cs="Times New Roman"/>
          <w:sz w:val="24"/>
          <w:szCs w:val="24"/>
        </w:rPr>
        <w:t xml:space="preserve"> годы утверждены, соответственно </w:t>
      </w:r>
      <w:r w:rsidR="00831FB6">
        <w:rPr>
          <w:rFonts w:ascii="Times New Roman" w:eastAsia="Times New Roman" w:hAnsi="Times New Roman" w:cs="Times New Roman"/>
          <w:sz w:val="24"/>
          <w:szCs w:val="24"/>
        </w:rPr>
        <w:t>30,7</w:t>
      </w:r>
      <w:r w:rsidRPr="00EC445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831FB6">
        <w:rPr>
          <w:rFonts w:ascii="Times New Roman" w:eastAsia="Times New Roman" w:hAnsi="Times New Roman" w:cs="Times New Roman"/>
          <w:sz w:val="24"/>
          <w:szCs w:val="24"/>
        </w:rPr>
        <w:t>62,0</w:t>
      </w:r>
      <w:r w:rsidRPr="00EC4450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составляет 2,</w:t>
      </w:r>
      <w:r w:rsidR="00831FB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C4450">
        <w:rPr>
          <w:rFonts w:ascii="Times New Roman" w:eastAsia="Times New Roman" w:hAnsi="Times New Roman" w:cs="Times New Roman"/>
          <w:sz w:val="24"/>
          <w:szCs w:val="24"/>
        </w:rPr>
        <w:t xml:space="preserve"> и 5,</w:t>
      </w:r>
      <w:r w:rsidR="00831FB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C4450">
        <w:rPr>
          <w:rFonts w:ascii="Times New Roman" w:eastAsia="Times New Roman" w:hAnsi="Times New Roman" w:cs="Times New Roman"/>
          <w:sz w:val="24"/>
          <w:szCs w:val="24"/>
        </w:rPr>
        <w:t>%%</w:t>
      </w:r>
      <w:r w:rsidR="00B31A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4450" w:rsidRPr="00EC4450">
        <w:rPr>
          <w:rFonts w:ascii="Times New Roman" w:eastAsia="Times New Roman" w:hAnsi="Times New Roman" w:cs="Times New Roman"/>
          <w:sz w:val="24"/>
          <w:szCs w:val="24"/>
        </w:rPr>
        <w:t xml:space="preserve">- условия </w:t>
      </w:r>
      <w:r w:rsidR="00B31AF8">
        <w:rPr>
          <w:rFonts w:ascii="Times New Roman" w:eastAsia="Times New Roman" w:hAnsi="Times New Roman" w:cs="Times New Roman"/>
          <w:sz w:val="24"/>
          <w:szCs w:val="24"/>
        </w:rPr>
        <w:t xml:space="preserve">п. 3 </w:t>
      </w:r>
      <w:r w:rsidR="00EC4450" w:rsidRPr="00EC4450">
        <w:rPr>
          <w:rFonts w:ascii="Times New Roman" w:eastAsia="Times New Roman" w:hAnsi="Times New Roman" w:cs="Times New Roman"/>
          <w:sz w:val="24"/>
          <w:szCs w:val="24"/>
        </w:rPr>
        <w:t xml:space="preserve">ст. 184.1 </w:t>
      </w:r>
      <w:r w:rsidR="00B31AF8">
        <w:rPr>
          <w:rFonts w:ascii="Times New Roman" w:eastAsia="Times New Roman" w:hAnsi="Times New Roman" w:cs="Times New Roman"/>
          <w:sz w:val="24"/>
          <w:szCs w:val="24"/>
        </w:rPr>
        <w:t xml:space="preserve">БК РФ </w:t>
      </w:r>
      <w:r w:rsidR="00EC4450" w:rsidRPr="00EC4450">
        <w:rPr>
          <w:rFonts w:ascii="Times New Roman" w:eastAsia="Times New Roman" w:hAnsi="Times New Roman" w:cs="Times New Roman"/>
          <w:sz w:val="24"/>
          <w:szCs w:val="24"/>
        </w:rPr>
        <w:t>соблюдены.</w:t>
      </w:r>
    </w:p>
    <w:p w:rsidR="00820F11" w:rsidRPr="003322E5" w:rsidRDefault="00820F11" w:rsidP="00462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2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расходов бюджета поселения за </w:t>
      </w:r>
      <w:r w:rsidR="00DB0ACF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831FB6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3322E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DB0ACF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831FB6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3322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годы</w:t>
      </w:r>
    </w:p>
    <w:p w:rsidR="00820F11" w:rsidRDefault="00820F11" w:rsidP="00820F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1997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B773B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81997"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Style w:val="af7"/>
        <w:tblW w:w="9425" w:type="dxa"/>
        <w:tblLayout w:type="fixed"/>
        <w:tblLook w:val="04A0" w:firstRow="1" w:lastRow="0" w:firstColumn="1" w:lastColumn="0" w:noHBand="0" w:noVBand="1"/>
      </w:tblPr>
      <w:tblGrid>
        <w:gridCol w:w="1993"/>
        <w:gridCol w:w="447"/>
        <w:gridCol w:w="752"/>
        <w:gridCol w:w="744"/>
        <w:gridCol w:w="708"/>
        <w:gridCol w:w="709"/>
        <w:gridCol w:w="678"/>
        <w:gridCol w:w="688"/>
        <w:gridCol w:w="619"/>
        <w:gridCol w:w="670"/>
        <w:gridCol w:w="709"/>
        <w:gridCol w:w="708"/>
      </w:tblGrid>
      <w:tr w:rsidR="00C82A35" w:rsidRPr="00194ADD" w:rsidTr="00790A27">
        <w:tc>
          <w:tcPr>
            <w:tcW w:w="1993" w:type="dxa"/>
            <w:vMerge w:val="restart"/>
          </w:tcPr>
          <w:p w:rsidR="00C82A35" w:rsidRPr="009A6EB7" w:rsidRDefault="00C82A35" w:rsidP="007441D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</w:t>
            </w:r>
          </w:p>
          <w:p w:rsidR="00C82A35" w:rsidRPr="009A6EB7" w:rsidRDefault="00C82A35" w:rsidP="007441D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разделов</w:t>
            </w:r>
          </w:p>
        </w:tc>
        <w:tc>
          <w:tcPr>
            <w:tcW w:w="447" w:type="dxa"/>
            <w:vMerge w:val="restart"/>
          </w:tcPr>
          <w:p w:rsidR="00C82A35" w:rsidRPr="009A6EB7" w:rsidRDefault="00C82A35" w:rsidP="007441D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</w:t>
            </w:r>
          </w:p>
          <w:p w:rsidR="00C82A35" w:rsidRPr="009A6EB7" w:rsidRDefault="00C82A35" w:rsidP="007441D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дел</w:t>
            </w:r>
          </w:p>
        </w:tc>
        <w:tc>
          <w:tcPr>
            <w:tcW w:w="752" w:type="dxa"/>
            <w:vMerge w:val="restart"/>
          </w:tcPr>
          <w:p w:rsidR="00C82A35" w:rsidRPr="009A6EB7" w:rsidRDefault="00C82A35" w:rsidP="007441D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Ожидаемое </w:t>
            </w:r>
            <w:proofErr w:type="spellStart"/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испол</w:t>
            </w:r>
            <w:proofErr w:type="spellEnd"/>
          </w:p>
          <w:p w:rsidR="00C82A35" w:rsidRPr="009A6EB7" w:rsidRDefault="00C82A35" w:rsidP="007441D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нение</w:t>
            </w:r>
            <w:proofErr w:type="spellEnd"/>
          </w:p>
          <w:p w:rsidR="00C82A35" w:rsidRPr="009A6EB7" w:rsidRDefault="00C82A35" w:rsidP="00831FB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B0A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</w:t>
            </w:r>
            <w:r w:rsidR="00831F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744" w:type="dxa"/>
            <w:vMerge w:val="restart"/>
          </w:tcPr>
          <w:p w:rsidR="00C82A35" w:rsidRPr="009A6EB7" w:rsidRDefault="00C82A35" w:rsidP="007441D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Прог</w:t>
            </w:r>
            <w:proofErr w:type="spellEnd"/>
          </w:p>
          <w:p w:rsidR="00C82A35" w:rsidRPr="009A6EB7" w:rsidRDefault="00C82A35" w:rsidP="007441D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ноз</w:t>
            </w:r>
            <w:proofErr w:type="spellEnd"/>
          </w:p>
          <w:p w:rsidR="00C82A35" w:rsidRPr="009A6EB7" w:rsidRDefault="00C82A35" w:rsidP="007441D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B0A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</w:t>
            </w:r>
            <w:r w:rsidR="00831F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C82A35" w:rsidRPr="009A6EB7" w:rsidRDefault="00C82A35" w:rsidP="007441D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года</w:t>
            </w:r>
          </w:p>
        </w:tc>
        <w:tc>
          <w:tcPr>
            <w:tcW w:w="708" w:type="dxa"/>
            <w:vMerge w:val="restart"/>
          </w:tcPr>
          <w:p w:rsidR="00C82A35" w:rsidRPr="009A6EB7" w:rsidRDefault="00C82A35" w:rsidP="007441D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Прог</w:t>
            </w:r>
            <w:proofErr w:type="spellEnd"/>
          </w:p>
          <w:p w:rsidR="00C82A35" w:rsidRPr="009A6EB7" w:rsidRDefault="00C82A35" w:rsidP="007441D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ноз</w:t>
            </w:r>
            <w:proofErr w:type="spellEnd"/>
          </w:p>
          <w:p w:rsidR="00C82A35" w:rsidRPr="009A6EB7" w:rsidRDefault="00C82A35" w:rsidP="007441D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B0A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</w:t>
            </w:r>
            <w:r w:rsidR="00831F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C82A35" w:rsidRPr="009A6EB7" w:rsidRDefault="00C82A35" w:rsidP="007441D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года</w:t>
            </w:r>
          </w:p>
        </w:tc>
        <w:tc>
          <w:tcPr>
            <w:tcW w:w="709" w:type="dxa"/>
            <w:vMerge w:val="restart"/>
          </w:tcPr>
          <w:p w:rsidR="00C82A35" w:rsidRPr="009A6EB7" w:rsidRDefault="00C82A35" w:rsidP="007441D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Прог</w:t>
            </w:r>
            <w:proofErr w:type="spellEnd"/>
          </w:p>
          <w:p w:rsidR="00C82A35" w:rsidRPr="009A6EB7" w:rsidRDefault="00C82A35" w:rsidP="007441D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ноз</w:t>
            </w:r>
            <w:proofErr w:type="spellEnd"/>
          </w:p>
          <w:p w:rsidR="00C82A35" w:rsidRPr="009A6EB7" w:rsidRDefault="00C82A35" w:rsidP="007441D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B0A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</w:t>
            </w:r>
            <w:r w:rsidR="00831F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  <w:p w:rsidR="00C82A35" w:rsidRPr="009A6EB7" w:rsidRDefault="00C82A35" w:rsidP="007441D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985" w:type="dxa"/>
            <w:gridSpan w:val="3"/>
          </w:tcPr>
          <w:p w:rsidR="00C82A35" w:rsidRPr="009A6EB7" w:rsidRDefault="00C82A35" w:rsidP="007441D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Прирост (снижение) доходов, тыс. руб.</w:t>
            </w:r>
          </w:p>
        </w:tc>
        <w:tc>
          <w:tcPr>
            <w:tcW w:w="2087" w:type="dxa"/>
            <w:gridSpan w:val="3"/>
          </w:tcPr>
          <w:p w:rsidR="00C82A35" w:rsidRPr="009A6EB7" w:rsidRDefault="00C82A35" w:rsidP="007441D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Темп роста доходов, %</w:t>
            </w:r>
          </w:p>
        </w:tc>
      </w:tr>
      <w:tr w:rsidR="00C82A35" w:rsidRPr="00194ADD" w:rsidTr="00790A27">
        <w:tc>
          <w:tcPr>
            <w:tcW w:w="1993" w:type="dxa"/>
            <w:vMerge/>
          </w:tcPr>
          <w:p w:rsidR="00C82A35" w:rsidRPr="009A6EB7" w:rsidRDefault="00C82A35" w:rsidP="007441D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</w:tcPr>
          <w:p w:rsidR="00C82A35" w:rsidRPr="009A6EB7" w:rsidRDefault="00C82A35" w:rsidP="007441D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  <w:vMerge/>
          </w:tcPr>
          <w:p w:rsidR="00C82A35" w:rsidRPr="009A6EB7" w:rsidRDefault="00C82A35" w:rsidP="007441D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vMerge/>
          </w:tcPr>
          <w:p w:rsidR="00C82A35" w:rsidRPr="009A6EB7" w:rsidRDefault="00C82A35" w:rsidP="007441D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82A35" w:rsidRPr="009A6EB7" w:rsidRDefault="00C82A35" w:rsidP="007441D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82A35" w:rsidRPr="009A6EB7" w:rsidRDefault="00C82A35" w:rsidP="007441D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3"/>
          </w:tcPr>
          <w:p w:rsidR="00C82A35" w:rsidRPr="009A6EB7" w:rsidRDefault="00C82A35" w:rsidP="007441D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 предыдущему году</w:t>
            </w:r>
          </w:p>
        </w:tc>
        <w:tc>
          <w:tcPr>
            <w:tcW w:w="2087" w:type="dxa"/>
            <w:gridSpan w:val="3"/>
          </w:tcPr>
          <w:p w:rsidR="00C82A35" w:rsidRPr="009A6EB7" w:rsidRDefault="00C82A35" w:rsidP="007441D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 предыдущему году</w:t>
            </w:r>
          </w:p>
        </w:tc>
      </w:tr>
      <w:tr w:rsidR="00831FB6" w:rsidRPr="00194ADD" w:rsidTr="00790A27">
        <w:tc>
          <w:tcPr>
            <w:tcW w:w="1993" w:type="dxa"/>
            <w:vMerge/>
          </w:tcPr>
          <w:p w:rsidR="00831FB6" w:rsidRPr="009A6EB7" w:rsidRDefault="00831FB6" w:rsidP="007441D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</w:tcPr>
          <w:p w:rsidR="00831FB6" w:rsidRPr="009A6EB7" w:rsidRDefault="00831FB6" w:rsidP="007441D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  <w:vMerge/>
          </w:tcPr>
          <w:p w:rsidR="00831FB6" w:rsidRPr="009A6EB7" w:rsidRDefault="00831FB6" w:rsidP="007441D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vMerge/>
          </w:tcPr>
          <w:p w:rsidR="00831FB6" w:rsidRPr="009A6EB7" w:rsidRDefault="00831FB6" w:rsidP="007441D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31FB6" w:rsidRPr="009A6EB7" w:rsidRDefault="00831FB6" w:rsidP="007441D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31FB6" w:rsidRPr="009A6EB7" w:rsidRDefault="00831FB6" w:rsidP="007441D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831FB6" w:rsidRPr="009A6EB7" w:rsidRDefault="00831FB6" w:rsidP="00831FB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88" w:type="dxa"/>
          </w:tcPr>
          <w:p w:rsidR="00831FB6" w:rsidRPr="009A6EB7" w:rsidRDefault="00831FB6" w:rsidP="00831FB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19" w:type="dxa"/>
          </w:tcPr>
          <w:p w:rsidR="00831FB6" w:rsidRPr="009A6EB7" w:rsidRDefault="00831FB6" w:rsidP="00831FB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70" w:type="dxa"/>
          </w:tcPr>
          <w:p w:rsidR="00831FB6" w:rsidRPr="009A6EB7" w:rsidRDefault="00831FB6" w:rsidP="00ED43D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</w:tcPr>
          <w:p w:rsidR="00831FB6" w:rsidRPr="009A6EB7" w:rsidRDefault="00831FB6" w:rsidP="00ED43D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</w:tcPr>
          <w:p w:rsidR="00831FB6" w:rsidRPr="009A6EB7" w:rsidRDefault="00831FB6" w:rsidP="00ED43D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</w:tr>
      <w:tr w:rsidR="00F141BE" w:rsidRPr="00194ADD" w:rsidTr="00CA0EB6">
        <w:tc>
          <w:tcPr>
            <w:tcW w:w="1993" w:type="dxa"/>
          </w:tcPr>
          <w:p w:rsidR="00F141BE" w:rsidRPr="00EE7144" w:rsidRDefault="00F141BE" w:rsidP="007441D8">
            <w:pPr>
              <w:ind w:right="-7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714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47" w:type="dxa"/>
          </w:tcPr>
          <w:p w:rsidR="00F141BE" w:rsidRPr="00B33007" w:rsidRDefault="00F141BE" w:rsidP="007441D8">
            <w:pPr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52" w:type="dxa"/>
            <w:shd w:val="clear" w:color="auto" w:fill="C6D9F1" w:themeFill="text2" w:themeFillTint="33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2274,2</w:t>
            </w:r>
          </w:p>
        </w:tc>
        <w:tc>
          <w:tcPr>
            <w:tcW w:w="744" w:type="dxa"/>
            <w:shd w:val="clear" w:color="auto" w:fill="C6D9F1" w:themeFill="text2" w:themeFillTint="33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3148,5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928,5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938,5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874,3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-2220,0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141BE" w:rsidRPr="00F141BE" w:rsidRDefault="00F141B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41BE" w:rsidRPr="00F141BE" w:rsidRDefault="00F141B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41BE" w:rsidRPr="00F141BE" w:rsidRDefault="00F141B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101,1</w:t>
            </w:r>
          </w:p>
        </w:tc>
      </w:tr>
      <w:tr w:rsidR="00F141BE" w:rsidRPr="00194ADD" w:rsidTr="00CA0EB6">
        <w:tc>
          <w:tcPr>
            <w:tcW w:w="1993" w:type="dxa"/>
          </w:tcPr>
          <w:p w:rsidR="00F141BE" w:rsidRPr="00EE7144" w:rsidRDefault="00F141BE" w:rsidP="007441D8">
            <w:pPr>
              <w:ind w:right="-7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714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47" w:type="dxa"/>
          </w:tcPr>
          <w:p w:rsidR="00F141BE" w:rsidRPr="00B33007" w:rsidRDefault="00F141BE" w:rsidP="007441D8">
            <w:pPr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752" w:type="dxa"/>
            <w:shd w:val="clear" w:color="auto" w:fill="C6D9F1" w:themeFill="text2" w:themeFillTint="33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138,0</w:t>
            </w:r>
          </w:p>
        </w:tc>
        <w:tc>
          <w:tcPr>
            <w:tcW w:w="744" w:type="dxa"/>
            <w:shd w:val="clear" w:color="auto" w:fill="C6D9F1" w:themeFill="text2" w:themeFillTint="33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156,3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171,4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177,6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141BE" w:rsidRPr="00F141BE" w:rsidRDefault="00F141B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41BE" w:rsidRPr="00F141BE" w:rsidRDefault="00F141B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109,7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41BE" w:rsidRPr="00F141BE" w:rsidRDefault="00F141B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103,6</w:t>
            </w:r>
          </w:p>
        </w:tc>
      </w:tr>
      <w:tr w:rsidR="00F141BE" w:rsidRPr="00194ADD" w:rsidTr="00CA0EB6">
        <w:tc>
          <w:tcPr>
            <w:tcW w:w="1993" w:type="dxa"/>
          </w:tcPr>
          <w:p w:rsidR="00F141BE" w:rsidRPr="00EE7144" w:rsidRDefault="00F141BE" w:rsidP="007441D8">
            <w:pPr>
              <w:ind w:right="-7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714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47" w:type="dxa"/>
          </w:tcPr>
          <w:p w:rsidR="00F141BE" w:rsidRPr="00B33007" w:rsidRDefault="00F141BE" w:rsidP="007441D8">
            <w:pPr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752" w:type="dxa"/>
            <w:shd w:val="clear" w:color="auto" w:fill="C6D9F1" w:themeFill="text2" w:themeFillTint="33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4" w:type="dxa"/>
            <w:shd w:val="clear" w:color="auto" w:fill="C6D9F1" w:themeFill="text2" w:themeFillTint="33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-5,0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141BE" w:rsidRPr="00F141BE" w:rsidRDefault="00F141B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41BE" w:rsidRPr="00F141BE" w:rsidRDefault="00F141B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41BE" w:rsidRPr="00F141BE" w:rsidRDefault="00F141B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F141BE" w:rsidRPr="00194ADD" w:rsidTr="00CA0EB6">
        <w:tc>
          <w:tcPr>
            <w:tcW w:w="1993" w:type="dxa"/>
          </w:tcPr>
          <w:p w:rsidR="00F141BE" w:rsidRPr="00EE7144" w:rsidRDefault="00F141BE" w:rsidP="007441D8">
            <w:pPr>
              <w:ind w:right="-7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714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47" w:type="dxa"/>
          </w:tcPr>
          <w:p w:rsidR="00F141BE" w:rsidRPr="00B33007" w:rsidRDefault="00F141BE" w:rsidP="007441D8">
            <w:pPr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52" w:type="dxa"/>
            <w:shd w:val="clear" w:color="auto" w:fill="C6D9F1" w:themeFill="text2" w:themeFillTint="33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4" w:type="dxa"/>
            <w:shd w:val="clear" w:color="auto" w:fill="C6D9F1" w:themeFill="text2" w:themeFillTint="33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-4,0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141BE" w:rsidRPr="00F141BE" w:rsidRDefault="00F141B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41BE" w:rsidRPr="00F141BE" w:rsidRDefault="00F141B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F141BE" w:rsidRPr="00194ADD" w:rsidTr="00CA0EB6">
        <w:tc>
          <w:tcPr>
            <w:tcW w:w="1993" w:type="dxa"/>
          </w:tcPr>
          <w:p w:rsidR="00F141BE" w:rsidRPr="00EE7144" w:rsidRDefault="00F141BE" w:rsidP="007441D8">
            <w:pPr>
              <w:ind w:right="-7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714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47" w:type="dxa"/>
          </w:tcPr>
          <w:p w:rsidR="00F141BE" w:rsidRPr="00B33007" w:rsidRDefault="00F141BE" w:rsidP="007441D8">
            <w:pPr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52" w:type="dxa"/>
            <w:shd w:val="clear" w:color="auto" w:fill="C6D9F1" w:themeFill="text2" w:themeFillTint="33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188,8</w:t>
            </w:r>
          </w:p>
        </w:tc>
        <w:tc>
          <w:tcPr>
            <w:tcW w:w="744" w:type="dxa"/>
            <w:shd w:val="clear" w:color="auto" w:fill="C6D9F1" w:themeFill="text2" w:themeFillTint="33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208,5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-108,8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-37,2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141BE" w:rsidRPr="00F141BE" w:rsidRDefault="00F141B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41BE" w:rsidRPr="00F141BE" w:rsidRDefault="00F141B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41BE" w:rsidRPr="00F141BE" w:rsidRDefault="00F141B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62,7</w:t>
            </w:r>
          </w:p>
        </w:tc>
      </w:tr>
      <w:tr w:rsidR="00F141BE" w:rsidRPr="00194ADD" w:rsidTr="00CA0EB6">
        <w:tc>
          <w:tcPr>
            <w:tcW w:w="1993" w:type="dxa"/>
          </w:tcPr>
          <w:p w:rsidR="00F141BE" w:rsidRPr="00EE7144" w:rsidRDefault="00F141BE" w:rsidP="007441D8">
            <w:pPr>
              <w:ind w:right="-7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714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47" w:type="dxa"/>
          </w:tcPr>
          <w:p w:rsidR="00F141BE" w:rsidRPr="00B33007" w:rsidRDefault="00F141BE" w:rsidP="007441D8">
            <w:pPr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752" w:type="dxa"/>
            <w:shd w:val="clear" w:color="auto" w:fill="C6D9F1" w:themeFill="text2" w:themeFillTint="33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4" w:type="dxa"/>
            <w:shd w:val="clear" w:color="auto" w:fill="C6D9F1" w:themeFill="text2" w:themeFillTint="33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-55,0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F141BE" w:rsidRPr="00194ADD" w:rsidTr="00CA0EB6">
        <w:tc>
          <w:tcPr>
            <w:tcW w:w="1993" w:type="dxa"/>
          </w:tcPr>
          <w:p w:rsidR="00F141BE" w:rsidRPr="00EE7144" w:rsidRDefault="00F141BE" w:rsidP="007441D8">
            <w:pPr>
              <w:ind w:right="-7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7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УСЛОВНО УТВЕРЖДАЕМЫЕ РАСХОДЫ</w:t>
            </w:r>
          </w:p>
        </w:tc>
        <w:tc>
          <w:tcPr>
            <w:tcW w:w="447" w:type="dxa"/>
          </w:tcPr>
          <w:p w:rsidR="00F141BE" w:rsidRPr="00B33007" w:rsidRDefault="00F141BE" w:rsidP="007441D8">
            <w:pPr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52" w:type="dxa"/>
            <w:shd w:val="clear" w:color="auto" w:fill="C6D9F1" w:themeFill="text2" w:themeFillTint="33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4" w:type="dxa"/>
            <w:shd w:val="clear" w:color="auto" w:fill="C6D9F1" w:themeFill="text2" w:themeFillTint="33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30,7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30,7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202,0</w:t>
            </w:r>
          </w:p>
        </w:tc>
      </w:tr>
      <w:tr w:rsidR="00F141BE" w:rsidRPr="00194ADD" w:rsidTr="00CA0EB6">
        <w:tc>
          <w:tcPr>
            <w:tcW w:w="1993" w:type="dxa"/>
            <w:shd w:val="clear" w:color="auto" w:fill="DAEEF3" w:themeFill="accent5" w:themeFillTint="33"/>
          </w:tcPr>
          <w:p w:rsidR="00F141BE" w:rsidRPr="00EE7144" w:rsidRDefault="00F141BE" w:rsidP="007441D8">
            <w:pPr>
              <w:ind w:right="-79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71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 РАСХОДОВ:</w:t>
            </w:r>
          </w:p>
        </w:tc>
        <w:tc>
          <w:tcPr>
            <w:tcW w:w="447" w:type="dxa"/>
            <w:shd w:val="clear" w:color="auto" w:fill="DAEEF3" w:themeFill="accent5" w:themeFillTint="33"/>
          </w:tcPr>
          <w:p w:rsidR="00F141BE" w:rsidRPr="00B33007" w:rsidRDefault="00F141BE" w:rsidP="007441D8">
            <w:pPr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52" w:type="dxa"/>
            <w:shd w:val="clear" w:color="auto" w:fill="C6D9F1" w:themeFill="text2" w:themeFillTint="33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2601,0</w:t>
            </w:r>
          </w:p>
        </w:tc>
        <w:tc>
          <w:tcPr>
            <w:tcW w:w="744" w:type="dxa"/>
            <w:shd w:val="clear" w:color="auto" w:fill="C6D9F1" w:themeFill="text2" w:themeFillTint="33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3577,3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1230,4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1240,6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976,3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-2346,9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F141BE" w:rsidRPr="00F141BE" w:rsidRDefault="00F141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141BE" w:rsidRPr="00F141BE" w:rsidRDefault="00F141B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137,5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41BE" w:rsidRPr="00F141BE" w:rsidRDefault="00F141B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41BE" w:rsidRPr="00F141BE" w:rsidRDefault="00F141B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41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100,8</w:t>
            </w:r>
          </w:p>
        </w:tc>
      </w:tr>
    </w:tbl>
    <w:p w:rsidR="00C82A35" w:rsidRPr="00281997" w:rsidRDefault="00C82A35" w:rsidP="00C82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1997">
        <w:rPr>
          <w:rFonts w:ascii="Times New Roman" w:eastAsia="Times New Roman" w:hAnsi="Times New Roman" w:cs="Times New Roman"/>
          <w:b/>
          <w:bCs/>
          <w:sz w:val="24"/>
          <w:szCs w:val="24"/>
        </w:rPr>
        <w:t>Расходы по разделу 01 «Общегосударственные вопросы»</w:t>
      </w:r>
      <w:r w:rsidRPr="00281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>Расходы по  данному разделу в проекте бюджета сельского поселения определены в следующих объемах:</w:t>
      </w:r>
    </w:p>
    <w:p w:rsidR="00C82A35" w:rsidRPr="003525FD" w:rsidRDefault="00DB0ACF" w:rsidP="00C82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ED43DA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C82A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ED43DA">
        <w:rPr>
          <w:rFonts w:ascii="Times New Roman" w:eastAsia="Calibri" w:hAnsi="Times New Roman" w:cs="Times New Roman"/>
          <w:sz w:val="24"/>
          <w:szCs w:val="24"/>
          <w:lang w:eastAsia="en-US"/>
        </w:rPr>
        <w:t>3148,5</w:t>
      </w:r>
      <w:r w:rsidR="00DA3D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="00DA3D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руб. (к предыдущему году</w:t>
      </w:r>
      <w:r w:rsidR="008664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8556F">
        <w:rPr>
          <w:rFonts w:ascii="Times New Roman" w:eastAsia="Calibri" w:hAnsi="Times New Roman" w:cs="Times New Roman"/>
          <w:sz w:val="24"/>
          <w:szCs w:val="24"/>
          <w:lang w:eastAsia="en-US"/>
        </w:rPr>
        <w:t>874,3</w:t>
      </w:r>
      <w:r w:rsidR="002A2F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2A35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тыс. рублей, или </w:t>
      </w:r>
      <w:r w:rsidR="0088556F">
        <w:rPr>
          <w:rFonts w:ascii="Times New Roman" w:eastAsia="Calibri" w:hAnsi="Times New Roman" w:cs="Times New Roman"/>
          <w:sz w:val="24"/>
          <w:szCs w:val="24"/>
          <w:lang w:eastAsia="en-US"/>
        </w:rPr>
        <w:t>38,4</w:t>
      </w:r>
      <w:r w:rsidR="00CA6AD4">
        <w:rPr>
          <w:rFonts w:ascii="Times New Roman" w:eastAsia="Calibri" w:hAnsi="Times New Roman" w:cs="Times New Roman"/>
          <w:sz w:val="24"/>
          <w:szCs w:val="24"/>
          <w:lang w:eastAsia="en-US"/>
        </w:rPr>
        <w:t>%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);</w:t>
      </w:r>
    </w:p>
    <w:p w:rsidR="00C82A35" w:rsidRPr="003525FD" w:rsidRDefault="00DB0ACF" w:rsidP="00C82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ED43DA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C82A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ED43DA">
        <w:rPr>
          <w:rFonts w:ascii="Times New Roman" w:eastAsia="Calibri" w:hAnsi="Times New Roman" w:cs="Times New Roman"/>
          <w:sz w:val="24"/>
          <w:szCs w:val="24"/>
          <w:lang w:eastAsia="en-US"/>
        </w:rPr>
        <w:t>928,5</w:t>
      </w:r>
      <w:r w:rsidR="00C82A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="00DA3D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руб. (к предыдущему году </w:t>
      </w:r>
      <w:r w:rsidR="004C45A7">
        <w:rPr>
          <w:rFonts w:ascii="Times New Roman" w:eastAsia="Calibri" w:hAnsi="Times New Roman" w:cs="Times New Roman"/>
          <w:sz w:val="24"/>
          <w:szCs w:val="24"/>
          <w:lang w:eastAsia="en-US"/>
        </w:rPr>
        <w:t>(-</w:t>
      </w:r>
      <w:r w:rsidR="0088556F">
        <w:rPr>
          <w:rFonts w:ascii="Times New Roman" w:eastAsia="Calibri" w:hAnsi="Times New Roman" w:cs="Times New Roman"/>
          <w:sz w:val="24"/>
          <w:szCs w:val="24"/>
          <w:lang w:eastAsia="en-US"/>
        </w:rPr>
        <w:t>2220,0</w:t>
      </w:r>
      <w:r w:rsidR="00C82A35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C82A35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рублей, или </w:t>
      </w:r>
      <w:r w:rsidR="008664A9">
        <w:rPr>
          <w:rFonts w:ascii="Times New Roman" w:eastAsia="Calibri" w:hAnsi="Times New Roman" w:cs="Times New Roman"/>
          <w:sz w:val="24"/>
          <w:szCs w:val="24"/>
          <w:lang w:eastAsia="en-US"/>
        </w:rPr>
        <w:t>(-</w:t>
      </w:r>
      <w:r w:rsidR="0088556F">
        <w:rPr>
          <w:rFonts w:ascii="Times New Roman" w:eastAsia="Calibri" w:hAnsi="Times New Roman" w:cs="Times New Roman"/>
          <w:sz w:val="24"/>
          <w:szCs w:val="24"/>
          <w:lang w:eastAsia="en-US"/>
        </w:rPr>
        <w:t>70,5</w:t>
      </w:r>
      <w:r w:rsidR="008664A9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C82A35" w:rsidRPr="003525FD" w:rsidRDefault="00DB0ACF" w:rsidP="00C82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D43DA">
        <w:rPr>
          <w:rFonts w:ascii="Times New Roman" w:eastAsia="Times New Roman" w:hAnsi="Times New Roman" w:cs="Times New Roman"/>
          <w:sz w:val="24"/>
          <w:szCs w:val="24"/>
        </w:rPr>
        <w:t>7</w:t>
      </w:r>
      <w:r w:rsidR="00C82A3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C82A35" w:rsidRPr="003525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ED43DA">
        <w:rPr>
          <w:rFonts w:ascii="Times New Roman" w:eastAsia="Times New Roman" w:hAnsi="Times New Roman" w:cs="Times New Roman"/>
          <w:sz w:val="24"/>
          <w:szCs w:val="24"/>
        </w:rPr>
        <w:t>938,5</w:t>
      </w:r>
      <w:r w:rsidR="00DA3D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A35" w:rsidRPr="003525FD">
        <w:rPr>
          <w:rFonts w:ascii="Times New Roman" w:eastAsia="Times New Roman" w:hAnsi="Times New Roman" w:cs="Times New Roman"/>
          <w:sz w:val="24"/>
          <w:szCs w:val="24"/>
        </w:rPr>
        <w:t xml:space="preserve">тыс. руб. 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(к предыдущему году </w:t>
      </w:r>
      <w:r w:rsidR="008664A9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35650F">
        <w:rPr>
          <w:rFonts w:ascii="Times New Roman" w:eastAsia="Calibri" w:hAnsi="Times New Roman" w:cs="Times New Roman"/>
          <w:sz w:val="24"/>
          <w:szCs w:val="24"/>
          <w:lang w:eastAsia="en-US"/>
        </w:rPr>
        <w:t>10,0</w:t>
      </w:r>
      <w:r w:rsidR="008664A9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C82A35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рублей, или </w:t>
      </w:r>
      <w:r w:rsidR="008664A9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35650F">
        <w:rPr>
          <w:rFonts w:ascii="Times New Roman" w:eastAsia="Calibri" w:hAnsi="Times New Roman" w:cs="Times New Roman"/>
          <w:sz w:val="24"/>
          <w:szCs w:val="24"/>
          <w:lang w:eastAsia="en-US"/>
        </w:rPr>
        <w:t>1,1</w:t>
      </w:r>
      <w:r w:rsidR="008664A9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C82A35" w:rsidRPr="003525FD" w:rsidRDefault="00C82A35" w:rsidP="00C82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99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дельный вес </w:t>
      </w:r>
      <w:r w:rsidRPr="00281997">
        <w:rPr>
          <w:rFonts w:ascii="Times New Roman" w:eastAsia="Times New Roman" w:hAnsi="Times New Roman" w:cs="Times New Roman"/>
          <w:sz w:val="24"/>
          <w:szCs w:val="24"/>
        </w:rPr>
        <w:t xml:space="preserve">данного раздела 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в общих расходах составит  </w:t>
      </w:r>
      <w:r w:rsidR="0035650F">
        <w:rPr>
          <w:rFonts w:ascii="Times New Roman" w:eastAsia="Times New Roman" w:hAnsi="Times New Roman" w:cs="Times New Roman"/>
          <w:sz w:val="24"/>
          <w:szCs w:val="24"/>
        </w:rPr>
        <w:t>88,0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C82A35" w:rsidRPr="000B1907" w:rsidRDefault="00C82A35" w:rsidP="00C82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90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Расходы данного раздела в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22EFD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у предусмотрены </w:t>
      </w:r>
      <w:proofErr w:type="gramStart"/>
      <w:r w:rsidRPr="000B190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0B190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C54F6" w:rsidRDefault="00C82A35" w:rsidP="00C82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5601">
        <w:rPr>
          <w:rFonts w:ascii="Times New Roman" w:eastAsia="Times New Roman" w:hAnsi="Times New Roman" w:cs="Times New Roman"/>
          <w:b/>
          <w:sz w:val="24"/>
          <w:szCs w:val="24"/>
        </w:rPr>
        <w:t>подраздел 0104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185601">
        <w:rPr>
          <w:rFonts w:ascii="Times New Roman" w:eastAsia="Times New Roman" w:hAnsi="Times New Roman" w:cs="Times New Roman"/>
          <w:sz w:val="24"/>
          <w:szCs w:val="24"/>
        </w:rPr>
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1C54F6">
        <w:rPr>
          <w:rFonts w:ascii="Times New Roman" w:eastAsia="Times New Roman" w:hAnsi="Times New Roman" w:cs="Times New Roman"/>
          <w:sz w:val="24"/>
          <w:szCs w:val="24"/>
        </w:rPr>
        <w:t>в сумме 2935,5 тыс. рублей, в том числе:</w:t>
      </w:r>
    </w:p>
    <w:p w:rsidR="009C1CFB" w:rsidRDefault="00C82A35" w:rsidP="00C82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C1CFB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деятельности главы администрации – </w:t>
      </w:r>
      <w:r w:rsidR="001C54F6">
        <w:rPr>
          <w:rFonts w:ascii="Times New Roman" w:eastAsia="Times New Roman" w:hAnsi="Times New Roman" w:cs="Times New Roman"/>
          <w:sz w:val="24"/>
          <w:szCs w:val="24"/>
        </w:rPr>
        <w:t>682,8</w:t>
      </w:r>
      <w:r w:rsidR="009C1CFB">
        <w:rPr>
          <w:rFonts w:ascii="Times New Roman" w:eastAsia="Times New Roman" w:hAnsi="Times New Roman" w:cs="Times New Roman"/>
          <w:sz w:val="24"/>
          <w:szCs w:val="24"/>
        </w:rPr>
        <w:t xml:space="preserve"> тыс. рублей; </w:t>
      </w:r>
    </w:p>
    <w:p w:rsidR="00C82A35" w:rsidRPr="000B1907" w:rsidRDefault="009C1CFB" w:rsidP="00C82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82A35" w:rsidRPr="000B1907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деятельности сельской администрации в сумме </w:t>
      </w:r>
      <w:r w:rsidR="001C54F6">
        <w:rPr>
          <w:rFonts w:ascii="Times New Roman" w:eastAsia="Times New Roman" w:hAnsi="Times New Roman" w:cs="Times New Roman"/>
          <w:sz w:val="24"/>
          <w:szCs w:val="24"/>
        </w:rPr>
        <w:t>2252,7</w:t>
      </w:r>
      <w:r w:rsidR="00C82A35" w:rsidRPr="000B1907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C82A35" w:rsidRPr="000B1907" w:rsidRDefault="00C82A35" w:rsidP="00C82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1B749E" w:rsidRPr="009013F9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9013F9">
        <w:rPr>
          <w:rFonts w:ascii="Times New Roman" w:eastAsia="Times New Roman" w:hAnsi="Times New Roman" w:cs="Times New Roman"/>
          <w:b/>
          <w:sz w:val="24"/>
          <w:szCs w:val="24"/>
        </w:rPr>
        <w:t>одраздел</w:t>
      </w:r>
      <w:r w:rsidRPr="00185601">
        <w:rPr>
          <w:rFonts w:ascii="Times New Roman" w:eastAsia="Times New Roman" w:hAnsi="Times New Roman" w:cs="Times New Roman"/>
          <w:b/>
          <w:sz w:val="24"/>
          <w:szCs w:val="24"/>
        </w:rPr>
        <w:t xml:space="preserve"> 0106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185601">
        <w:rPr>
          <w:rFonts w:ascii="Times New Roman" w:eastAsia="Times New Roman" w:hAnsi="Times New Roman" w:cs="Times New Roman"/>
          <w:sz w:val="24"/>
          <w:szCs w:val="24"/>
        </w:rPr>
        <w:t>Обеспечение деятельности финансовых, налоговых и таможенных  органов и органов финансового (финансово-бюджетного) надзора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деятельности финансовых, налоговых и таможенных органов и органов финансового (финансово-бюджетного) надзора в сумме </w:t>
      </w:r>
      <w:r w:rsidR="001C54F6">
        <w:rPr>
          <w:rFonts w:ascii="Times New Roman" w:eastAsia="Times New Roman" w:hAnsi="Times New Roman" w:cs="Times New Roman"/>
          <w:sz w:val="24"/>
          <w:szCs w:val="24"/>
        </w:rPr>
        <w:t>2,0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C82A35" w:rsidRDefault="00C82A35" w:rsidP="00C82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85601">
        <w:rPr>
          <w:rFonts w:ascii="Times New Roman" w:eastAsia="Times New Roman" w:hAnsi="Times New Roman" w:cs="Times New Roman"/>
          <w:b/>
          <w:sz w:val="24"/>
          <w:szCs w:val="24"/>
        </w:rPr>
        <w:t>подраздел 0107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«Проведение обеспечения выборов и референдумов» - 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проведения выборов, референдумов в сумме </w:t>
      </w:r>
      <w:r w:rsidR="001C54F6">
        <w:rPr>
          <w:rFonts w:ascii="Times New Roman" w:eastAsia="Times New Roman" w:hAnsi="Times New Roman" w:cs="Times New Roman"/>
          <w:sz w:val="24"/>
          <w:szCs w:val="24"/>
        </w:rPr>
        <w:t>0,0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C82A35" w:rsidRPr="000B1907" w:rsidRDefault="00C82A35" w:rsidP="00C82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85601">
        <w:rPr>
          <w:rFonts w:ascii="Times New Roman" w:eastAsia="Times New Roman" w:hAnsi="Times New Roman" w:cs="Times New Roman"/>
          <w:b/>
          <w:sz w:val="24"/>
          <w:szCs w:val="24"/>
        </w:rPr>
        <w:t>0111 «Резервные фонды»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резервный фонд местной администрации в сумме </w:t>
      </w:r>
      <w:r w:rsidR="0070344F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,0 тыс. рублей;</w:t>
      </w:r>
    </w:p>
    <w:p w:rsidR="00C82A35" w:rsidRDefault="00C82A35" w:rsidP="00C82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85601">
        <w:rPr>
          <w:rFonts w:ascii="Times New Roman" w:eastAsia="Times New Roman" w:hAnsi="Times New Roman" w:cs="Times New Roman"/>
          <w:b/>
          <w:sz w:val="24"/>
          <w:szCs w:val="24"/>
        </w:rPr>
        <w:t>подраздел 0113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185601">
        <w:rPr>
          <w:rFonts w:ascii="Times New Roman" w:eastAsia="Times New Roman" w:hAnsi="Times New Roman" w:cs="Times New Roman"/>
          <w:sz w:val="24"/>
          <w:szCs w:val="24"/>
        </w:rPr>
        <w:t>Другие общегосударственные вопросы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другие общегосударственные вопросы в сумме </w:t>
      </w:r>
      <w:r w:rsidR="001C54F6">
        <w:rPr>
          <w:rFonts w:ascii="Times New Roman" w:eastAsia="Times New Roman" w:hAnsi="Times New Roman" w:cs="Times New Roman"/>
          <w:sz w:val="24"/>
          <w:szCs w:val="24"/>
        </w:rPr>
        <w:t>206,0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C82A35" w:rsidRPr="00281997" w:rsidRDefault="00C82A35" w:rsidP="00C82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1907">
        <w:rPr>
          <w:rFonts w:ascii="Times New Roman" w:eastAsia="Times New Roman" w:hAnsi="Times New Roman" w:cs="Times New Roman"/>
          <w:b/>
          <w:bCs/>
          <w:sz w:val="24"/>
          <w:szCs w:val="24"/>
        </w:rPr>
        <w:t>Расходы по разделу 02 «Национальная оборона»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>Расходы по  данному разделу в проекте бюджета сельского поселения определены в следующих объемах:</w:t>
      </w:r>
    </w:p>
    <w:p w:rsidR="00C82A35" w:rsidRPr="003525FD" w:rsidRDefault="00DB0ACF" w:rsidP="00C82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1C54F6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C82A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1C54F6">
        <w:rPr>
          <w:rFonts w:ascii="Times New Roman" w:eastAsia="Calibri" w:hAnsi="Times New Roman" w:cs="Times New Roman"/>
          <w:sz w:val="24"/>
          <w:szCs w:val="24"/>
          <w:lang w:eastAsia="en-US"/>
        </w:rPr>
        <w:t>156,3</w:t>
      </w:r>
      <w:r w:rsidR="00C82A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="00B36A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руб. (к предыдущему году </w:t>
      </w:r>
      <w:r w:rsidR="001C54F6">
        <w:rPr>
          <w:rFonts w:ascii="Times New Roman" w:eastAsia="Calibri" w:hAnsi="Times New Roman" w:cs="Times New Roman"/>
          <w:sz w:val="24"/>
          <w:szCs w:val="24"/>
          <w:lang w:eastAsia="en-US"/>
        </w:rPr>
        <w:t>18,3</w:t>
      </w:r>
      <w:r w:rsidR="002003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2A35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тыс. рублей, или </w:t>
      </w:r>
      <w:r w:rsidR="001C54F6">
        <w:rPr>
          <w:rFonts w:ascii="Times New Roman" w:eastAsia="Calibri" w:hAnsi="Times New Roman" w:cs="Times New Roman"/>
          <w:sz w:val="24"/>
          <w:szCs w:val="24"/>
          <w:lang w:eastAsia="en-US"/>
        </w:rPr>
        <w:t>13,3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C82A35" w:rsidRPr="003525FD" w:rsidRDefault="00DB0ACF" w:rsidP="00C82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1C54F6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C82A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1C54F6">
        <w:rPr>
          <w:rFonts w:ascii="Times New Roman" w:eastAsia="Calibri" w:hAnsi="Times New Roman" w:cs="Times New Roman"/>
          <w:sz w:val="24"/>
          <w:szCs w:val="24"/>
          <w:lang w:eastAsia="en-US"/>
        </w:rPr>
        <w:t>171,4</w:t>
      </w:r>
      <w:r w:rsidR="00B36A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="00B36A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руб. (к предыдущему году </w:t>
      </w:r>
      <w:r w:rsidR="0070344F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1C54F6">
        <w:rPr>
          <w:rFonts w:ascii="Times New Roman" w:eastAsia="Calibri" w:hAnsi="Times New Roman" w:cs="Times New Roman"/>
          <w:sz w:val="24"/>
          <w:szCs w:val="24"/>
          <w:lang w:eastAsia="en-US"/>
        </w:rPr>
        <w:t>5,1</w:t>
      </w:r>
      <w:r w:rsidR="00C82A35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рублей, или </w:t>
      </w:r>
      <w:r w:rsidR="001C54F6">
        <w:rPr>
          <w:rFonts w:ascii="Times New Roman" w:eastAsia="Calibri" w:hAnsi="Times New Roman" w:cs="Times New Roman"/>
          <w:sz w:val="24"/>
          <w:szCs w:val="24"/>
          <w:lang w:eastAsia="en-US"/>
        </w:rPr>
        <w:t>9,7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C82A35" w:rsidRPr="003525FD" w:rsidRDefault="00DB0ACF" w:rsidP="00C82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C54F6">
        <w:rPr>
          <w:rFonts w:ascii="Times New Roman" w:eastAsia="Times New Roman" w:hAnsi="Times New Roman" w:cs="Times New Roman"/>
          <w:sz w:val="24"/>
          <w:szCs w:val="24"/>
        </w:rPr>
        <w:t>7</w:t>
      </w:r>
      <w:r w:rsidR="00C82A3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C82A35" w:rsidRPr="003525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C54F6">
        <w:rPr>
          <w:rFonts w:ascii="Times New Roman" w:eastAsia="Times New Roman" w:hAnsi="Times New Roman" w:cs="Times New Roman"/>
          <w:sz w:val="24"/>
          <w:szCs w:val="24"/>
        </w:rPr>
        <w:t>177,6</w:t>
      </w:r>
      <w:r w:rsidR="00C82A35" w:rsidRPr="003525FD">
        <w:rPr>
          <w:rFonts w:ascii="Times New Roman" w:eastAsia="Times New Roman" w:hAnsi="Times New Roman" w:cs="Times New Roman"/>
          <w:sz w:val="24"/>
          <w:szCs w:val="24"/>
        </w:rPr>
        <w:t xml:space="preserve"> тыс. руб. 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(к предыдущему году </w:t>
      </w:r>
      <w:r w:rsidR="001C54F6">
        <w:rPr>
          <w:rFonts w:ascii="Times New Roman" w:eastAsia="Calibri" w:hAnsi="Times New Roman" w:cs="Times New Roman"/>
          <w:sz w:val="24"/>
          <w:szCs w:val="24"/>
          <w:lang w:eastAsia="en-US"/>
        </w:rPr>
        <w:t>6,2</w:t>
      </w:r>
      <w:r w:rsidR="00C82A35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рублей, или </w:t>
      </w:r>
      <w:r w:rsidR="001C54F6">
        <w:rPr>
          <w:rFonts w:ascii="Times New Roman" w:eastAsia="Calibri" w:hAnsi="Times New Roman" w:cs="Times New Roman"/>
          <w:sz w:val="24"/>
          <w:szCs w:val="24"/>
          <w:lang w:eastAsia="en-US"/>
        </w:rPr>
        <w:t>3,6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C82A35" w:rsidRPr="003525FD" w:rsidRDefault="00C82A35" w:rsidP="00C82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99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дельный вес </w:t>
      </w:r>
      <w:r w:rsidRPr="00281997">
        <w:rPr>
          <w:rFonts w:ascii="Times New Roman" w:eastAsia="Times New Roman" w:hAnsi="Times New Roman" w:cs="Times New Roman"/>
          <w:sz w:val="24"/>
          <w:szCs w:val="24"/>
        </w:rPr>
        <w:t xml:space="preserve">данного раздела 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в общих расходах составит  </w:t>
      </w:r>
      <w:r w:rsidR="001C54F6">
        <w:rPr>
          <w:rFonts w:ascii="Times New Roman" w:eastAsia="Times New Roman" w:hAnsi="Times New Roman" w:cs="Times New Roman"/>
          <w:sz w:val="24"/>
          <w:szCs w:val="24"/>
        </w:rPr>
        <w:t>4,4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C82A35" w:rsidRPr="00FD6543" w:rsidRDefault="00C82A35" w:rsidP="00C82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 Расходы данного раздела  предусмотрены на осуществление первичного воинского учета на территориях, где отсутствуют военные комиссариаты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6543">
        <w:rPr>
          <w:rFonts w:ascii="Times New Roman" w:eastAsia="Times New Roman" w:hAnsi="Times New Roman" w:cs="Times New Roman"/>
          <w:sz w:val="24"/>
          <w:szCs w:val="24"/>
        </w:rPr>
        <w:t>по подразделу 0203 «Мобилизационная и вневойсковая подготовка».</w:t>
      </w:r>
    </w:p>
    <w:p w:rsidR="00C82A35" w:rsidRPr="00281997" w:rsidRDefault="00C82A35" w:rsidP="00C82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1907">
        <w:rPr>
          <w:rFonts w:ascii="Times New Roman" w:eastAsia="Times New Roman" w:hAnsi="Times New Roman" w:cs="Times New Roman"/>
          <w:b/>
          <w:bCs/>
          <w:sz w:val="24"/>
          <w:szCs w:val="24"/>
        </w:rPr>
        <w:t>Расходы по разделу 03 «Национальная безопасность и правоохранительная деятельность»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>Расходы по  данному разделу в проекте бюджета сельского поселения определены в следующих объемах:</w:t>
      </w:r>
    </w:p>
    <w:p w:rsidR="00C82A35" w:rsidRPr="003525FD" w:rsidRDefault="00DB0ACF" w:rsidP="00C82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451C7F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C82A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4C45A7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B650AC">
        <w:rPr>
          <w:rFonts w:ascii="Times New Roman" w:eastAsia="Calibri" w:hAnsi="Times New Roman" w:cs="Times New Roman"/>
          <w:sz w:val="24"/>
          <w:szCs w:val="24"/>
          <w:lang w:eastAsia="en-US"/>
        </w:rPr>
        <w:t>,0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</w:t>
      </w:r>
      <w:r w:rsidR="001856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руб. (к предыдущему году</w:t>
      </w:r>
      <w:r w:rsidR="009172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4C45A7">
        <w:rPr>
          <w:rFonts w:ascii="Times New Roman" w:eastAsia="Calibri" w:hAnsi="Times New Roman" w:cs="Times New Roman"/>
          <w:sz w:val="24"/>
          <w:szCs w:val="24"/>
          <w:lang w:eastAsia="en-US"/>
        </w:rPr>
        <w:t>5,0</w:t>
      </w:r>
      <w:r w:rsidR="00C82A35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рублей, или </w:t>
      </w:r>
      <w:r w:rsidR="00200390">
        <w:rPr>
          <w:rFonts w:ascii="Times New Roman" w:eastAsia="Calibri" w:hAnsi="Times New Roman" w:cs="Times New Roman"/>
          <w:sz w:val="24"/>
          <w:szCs w:val="24"/>
          <w:lang w:eastAsia="en-US"/>
        </w:rPr>
        <w:t>100,0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C82A35" w:rsidRPr="003525FD" w:rsidRDefault="00DB0ACF" w:rsidP="00C82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451C7F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C82A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9172F1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="00EE7FFB">
        <w:rPr>
          <w:rFonts w:ascii="Times New Roman" w:eastAsia="Calibri" w:hAnsi="Times New Roman" w:cs="Times New Roman"/>
          <w:sz w:val="24"/>
          <w:szCs w:val="24"/>
          <w:lang w:eastAsia="en-US"/>
        </w:rPr>
        <w:t>,0</w:t>
      </w:r>
      <w:r w:rsidR="00C82A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="001856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руб. (к предыдущему году</w:t>
      </w:r>
      <w:r w:rsidR="009172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(-5,0)</w:t>
      </w:r>
      <w:r w:rsidR="00C82A35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тыс. рублей, или </w:t>
      </w:r>
      <w:r w:rsidR="004C45A7">
        <w:rPr>
          <w:rFonts w:ascii="Times New Roman" w:eastAsia="Calibri" w:hAnsi="Times New Roman" w:cs="Times New Roman"/>
          <w:sz w:val="24"/>
          <w:szCs w:val="24"/>
          <w:lang w:eastAsia="en-US"/>
        </w:rPr>
        <w:t>0,0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C82A35" w:rsidRPr="003525FD" w:rsidRDefault="00DB0ACF" w:rsidP="00C82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51C7F">
        <w:rPr>
          <w:rFonts w:ascii="Times New Roman" w:eastAsia="Times New Roman" w:hAnsi="Times New Roman" w:cs="Times New Roman"/>
          <w:sz w:val="24"/>
          <w:szCs w:val="24"/>
        </w:rPr>
        <w:t>7</w:t>
      </w:r>
      <w:r w:rsidR="00C82A3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C82A35" w:rsidRPr="003525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172F1">
        <w:rPr>
          <w:rFonts w:ascii="Times New Roman" w:eastAsia="Times New Roman" w:hAnsi="Times New Roman" w:cs="Times New Roman"/>
          <w:sz w:val="24"/>
          <w:szCs w:val="24"/>
        </w:rPr>
        <w:t>0</w:t>
      </w:r>
      <w:r w:rsidR="00EE7FFB">
        <w:rPr>
          <w:rFonts w:ascii="Times New Roman" w:eastAsia="Times New Roman" w:hAnsi="Times New Roman" w:cs="Times New Roman"/>
          <w:sz w:val="24"/>
          <w:szCs w:val="24"/>
        </w:rPr>
        <w:t>,0</w:t>
      </w:r>
      <w:r w:rsidR="00C82A35" w:rsidRPr="003525FD">
        <w:rPr>
          <w:rFonts w:ascii="Times New Roman" w:eastAsia="Times New Roman" w:hAnsi="Times New Roman" w:cs="Times New Roman"/>
          <w:sz w:val="24"/>
          <w:szCs w:val="24"/>
        </w:rPr>
        <w:t xml:space="preserve"> тыс. руб. 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(к предыдущему году </w:t>
      </w:r>
      <w:r w:rsidR="004C45A7">
        <w:rPr>
          <w:rFonts w:ascii="Times New Roman" w:eastAsia="Calibri" w:hAnsi="Times New Roman" w:cs="Times New Roman"/>
          <w:sz w:val="24"/>
          <w:szCs w:val="24"/>
          <w:lang w:eastAsia="en-US"/>
        </w:rPr>
        <w:t>0,0</w:t>
      </w:r>
      <w:r w:rsidR="00C82A35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рублей, или </w:t>
      </w:r>
      <w:r w:rsidR="00EE7FFB">
        <w:rPr>
          <w:rFonts w:ascii="Times New Roman" w:eastAsia="Calibri" w:hAnsi="Times New Roman" w:cs="Times New Roman"/>
          <w:sz w:val="24"/>
          <w:szCs w:val="24"/>
          <w:lang w:eastAsia="en-US"/>
        </w:rPr>
        <w:t>0,0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C82A35" w:rsidRPr="003525FD" w:rsidRDefault="00C82A35" w:rsidP="00C82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99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дельный вес </w:t>
      </w:r>
      <w:r w:rsidRPr="00281997">
        <w:rPr>
          <w:rFonts w:ascii="Times New Roman" w:eastAsia="Times New Roman" w:hAnsi="Times New Roman" w:cs="Times New Roman"/>
          <w:sz w:val="24"/>
          <w:szCs w:val="24"/>
        </w:rPr>
        <w:t xml:space="preserve">данного раздела 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в общих расходах составит  </w:t>
      </w:r>
      <w:r w:rsidR="004C45A7">
        <w:rPr>
          <w:rFonts w:ascii="Times New Roman" w:eastAsia="Times New Roman" w:hAnsi="Times New Roman" w:cs="Times New Roman"/>
          <w:sz w:val="24"/>
          <w:szCs w:val="24"/>
        </w:rPr>
        <w:t>0,</w:t>
      </w:r>
      <w:r w:rsidR="00451C7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C82A35" w:rsidRPr="000B1907" w:rsidRDefault="00C82A35" w:rsidP="00C82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 Расходы данного раздела предусмотрены на осуществление противопожарной безопасности.</w:t>
      </w:r>
    </w:p>
    <w:p w:rsidR="00C82A35" w:rsidRPr="00281997" w:rsidRDefault="00C82A35" w:rsidP="00C82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1907">
        <w:rPr>
          <w:rFonts w:ascii="Times New Roman" w:eastAsia="Times New Roman" w:hAnsi="Times New Roman" w:cs="Times New Roman"/>
          <w:b/>
          <w:bCs/>
          <w:sz w:val="24"/>
          <w:szCs w:val="24"/>
        </w:rPr>
        <w:t>Расходы по разделу 04 «Национальная экономика»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>Расходы по  данному разделу в проекте бюджета сельского поселения определены в следующих объемах:</w:t>
      </w:r>
    </w:p>
    <w:p w:rsidR="00C82A35" w:rsidRPr="003525FD" w:rsidRDefault="00DB0ACF" w:rsidP="00C82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DC6D4A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C82A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451C7F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DC6D4A">
        <w:rPr>
          <w:rFonts w:ascii="Times New Roman" w:eastAsia="Calibri" w:hAnsi="Times New Roman" w:cs="Times New Roman"/>
          <w:sz w:val="24"/>
          <w:szCs w:val="24"/>
          <w:lang w:eastAsia="en-US"/>
        </w:rPr>
        <w:t>,0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</w:t>
      </w:r>
      <w:r w:rsidR="00850C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руб. (к предыдущему году </w:t>
      </w:r>
      <w:r w:rsidR="00451C7F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DC6D4A">
        <w:rPr>
          <w:rFonts w:ascii="Times New Roman" w:eastAsia="Calibri" w:hAnsi="Times New Roman" w:cs="Times New Roman"/>
          <w:sz w:val="24"/>
          <w:szCs w:val="24"/>
          <w:lang w:eastAsia="en-US"/>
        </w:rPr>
        <w:t>,0</w:t>
      </w:r>
      <w:r w:rsidR="009172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2A35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тыс. рублей, или </w:t>
      </w:r>
      <w:r w:rsidR="00F805A1">
        <w:rPr>
          <w:rFonts w:ascii="Times New Roman" w:eastAsia="Calibri" w:hAnsi="Times New Roman" w:cs="Times New Roman"/>
          <w:sz w:val="24"/>
          <w:szCs w:val="24"/>
          <w:lang w:eastAsia="en-US"/>
        </w:rPr>
        <w:t>100,0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C82A35" w:rsidRPr="003525FD" w:rsidRDefault="00DB0ACF" w:rsidP="00C82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DC6D4A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C82A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DC6D4A">
        <w:rPr>
          <w:rFonts w:ascii="Times New Roman" w:eastAsia="Calibri" w:hAnsi="Times New Roman" w:cs="Times New Roman"/>
          <w:sz w:val="24"/>
          <w:szCs w:val="24"/>
          <w:lang w:eastAsia="en-US"/>
        </w:rPr>
        <w:t>0,0</w:t>
      </w:r>
      <w:r w:rsidR="00C82A35" w:rsidRPr="00352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="00850C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руб. (к предыдущему году </w:t>
      </w:r>
      <w:r w:rsidR="00F805A1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451C7F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9172F1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DC6D4A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="00C82A35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тыс. рублей, или </w:t>
      </w:r>
      <w:r w:rsidR="009172F1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DC6D4A">
        <w:rPr>
          <w:rFonts w:ascii="Times New Roman" w:eastAsia="Calibri" w:hAnsi="Times New Roman" w:cs="Times New Roman"/>
          <w:sz w:val="24"/>
          <w:szCs w:val="24"/>
          <w:lang w:eastAsia="en-US"/>
        </w:rPr>
        <w:t>0,0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C82A35" w:rsidRPr="003525FD" w:rsidRDefault="00DB0ACF" w:rsidP="00C82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C6D4A">
        <w:rPr>
          <w:rFonts w:ascii="Times New Roman" w:eastAsia="Times New Roman" w:hAnsi="Times New Roman" w:cs="Times New Roman"/>
          <w:sz w:val="24"/>
          <w:szCs w:val="24"/>
        </w:rPr>
        <w:t>6</w:t>
      </w:r>
      <w:r w:rsidR="00C82A3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C82A35" w:rsidRPr="003525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C6D4A">
        <w:rPr>
          <w:rFonts w:ascii="Times New Roman" w:eastAsia="Times New Roman" w:hAnsi="Times New Roman" w:cs="Times New Roman"/>
          <w:sz w:val="24"/>
          <w:szCs w:val="24"/>
        </w:rPr>
        <w:t>0,0</w:t>
      </w:r>
      <w:r w:rsidR="00C82A35" w:rsidRPr="003525FD">
        <w:rPr>
          <w:rFonts w:ascii="Times New Roman" w:eastAsia="Times New Roman" w:hAnsi="Times New Roman" w:cs="Times New Roman"/>
          <w:sz w:val="24"/>
          <w:szCs w:val="24"/>
        </w:rPr>
        <w:t xml:space="preserve"> тыс. руб. 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(к предыдущему году </w:t>
      </w:r>
      <w:r w:rsidR="00C82A35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="00C82A35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,0 тыс. рублей, или </w:t>
      </w:r>
      <w:r w:rsidR="00C82A35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="00C82A35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>,0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C82A35" w:rsidRPr="003525FD" w:rsidRDefault="00C82A35" w:rsidP="00C82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99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дельный вес </w:t>
      </w:r>
      <w:r w:rsidRPr="00281997">
        <w:rPr>
          <w:rFonts w:ascii="Times New Roman" w:eastAsia="Times New Roman" w:hAnsi="Times New Roman" w:cs="Times New Roman"/>
          <w:sz w:val="24"/>
          <w:szCs w:val="24"/>
        </w:rPr>
        <w:t xml:space="preserve">данного раздела 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в общих расходах составит  </w:t>
      </w:r>
      <w:r>
        <w:rPr>
          <w:rFonts w:ascii="Times New Roman" w:eastAsia="Times New Roman" w:hAnsi="Times New Roman" w:cs="Times New Roman"/>
          <w:sz w:val="24"/>
          <w:szCs w:val="24"/>
        </w:rPr>
        <w:t>0,</w:t>
      </w:r>
      <w:r w:rsidR="00451C7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C82A35" w:rsidRPr="000B1907" w:rsidRDefault="00C82A35" w:rsidP="00C82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 Данные расходы запланированы по подразделу 04 12 «Другие вопросы в области национальной экономики» и предусмотрены на  мероприятия по землеустройству и землепользованию. </w:t>
      </w:r>
    </w:p>
    <w:p w:rsidR="00C82A35" w:rsidRPr="00281997" w:rsidRDefault="00C82A35" w:rsidP="00C82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2812">
        <w:rPr>
          <w:rFonts w:ascii="Times New Roman" w:eastAsia="Times New Roman" w:hAnsi="Times New Roman" w:cs="Times New Roman"/>
          <w:b/>
          <w:bCs/>
          <w:sz w:val="24"/>
          <w:szCs w:val="24"/>
        </w:rPr>
        <w:t>Расходы по разделу 05 «Жилищно-коммунальное хозяйство»</w:t>
      </w: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>Расходы по  данному разделу в проекте бюджета сельского поселения определены в следующих объемах:</w:t>
      </w:r>
    </w:p>
    <w:p w:rsidR="00C82A35" w:rsidRPr="003525FD" w:rsidRDefault="00DB0ACF" w:rsidP="00C82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846A47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C82A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846A47">
        <w:rPr>
          <w:rFonts w:ascii="Times New Roman" w:eastAsia="Calibri" w:hAnsi="Times New Roman" w:cs="Times New Roman"/>
          <w:sz w:val="24"/>
          <w:szCs w:val="24"/>
          <w:lang w:eastAsia="en-US"/>
        </w:rPr>
        <w:t>208,5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</w:t>
      </w:r>
      <w:r w:rsidR="000577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руб. </w:t>
      </w:r>
      <w:r w:rsidR="00DF2BE0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(к предыдущему году </w:t>
      </w:r>
      <w:r w:rsidR="00846A47">
        <w:rPr>
          <w:rFonts w:ascii="Times New Roman" w:eastAsia="Calibri" w:hAnsi="Times New Roman" w:cs="Times New Roman"/>
          <w:sz w:val="24"/>
          <w:szCs w:val="24"/>
          <w:lang w:eastAsia="en-US"/>
        </w:rPr>
        <w:t>19,7</w:t>
      </w:r>
      <w:r w:rsidR="00DF2BE0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рублей, или </w:t>
      </w:r>
      <w:r w:rsidR="00846A47">
        <w:rPr>
          <w:rFonts w:ascii="Times New Roman" w:eastAsia="Calibri" w:hAnsi="Times New Roman" w:cs="Times New Roman"/>
          <w:sz w:val="24"/>
          <w:szCs w:val="24"/>
          <w:lang w:eastAsia="en-US"/>
        </w:rPr>
        <w:t>10,4%</w:t>
      </w:r>
      <w:r w:rsidR="00DF2BE0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);</w:t>
      </w:r>
    </w:p>
    <w:p w:rsidR="00DF2BE0" w:rsidRPr="003525FD" w:rsidRDefault="00DB0ACF" w:rsidP="00DF2B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846A47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C82A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846A47">
        <w:rPr>
          <w:rFonts w:ascii="Times New Roman" w:eastAsia="Calibri" w:hAnsi="Times New Roman" w:cs="Times New Roman"/>
          <w:sz w:val="24"/>
          <w:szCs w:val="24"/>
          <w:lang w:eastAsia="en-US"/>
        </w:rPr>
        <w:t>99,7</w:t>
      </w:r>
      <w:r w:rsidR="00C82A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="000577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руб. </w:t>
      </w:r>
      <w:r w:rsidR="00DF2BE0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(к предыдущему году </w:t>
      </w:r>
      <w:r w:rsidR="004F567C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846A47">
        <w:rPr>
          <w:rFonts w:ascii="Times New Roman" w:eastAsia="Calibri" w:hAnsi="Times New Roman" w:cs="Times New Roman"/>
          <w:sz w:val="24"/>
          <w:szCs w:val="24"/>
          <w:lang w:eastAsia="en-US"/>
        </w:rPr>
        <w:t>108,8</w:t>
      </w:r>
      <w:r w:rsidR="009172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F2BE0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тыс. рублей, или </w:t>
      </w:r>
      <w:r w:rsidR="00846A47">
        <w:rPr>
          <w:rFonts w:ascii="Times New Roman" w:eastAsia="Calibri" w:hAnsi="Times New Roman" w:cs="Times New Roman"/>
          <w:sz w:val="24"/>
          <w:szCs w:val="24"/>
          <w:lang w:eastAsia="en-US"/>
        </w:rPr>
        <w:t>-52,2</w:t>
      </w:r>
      <w:r w:rsidR="00DF2BE0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DF2BE0" w:rsidRPr="003525FD" w:rsidRDefault="00DB0ACF" w:rsidP="00DF2B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46A47">
        <w:rPr>
          <w:rFonts w:ascii="Times New Roman" w:eastAsia="Times New Roman" w:hAnsi="Times New Roman" w:cs="Times New Roman"/>
          <w:sz w:val="24"/>
          <w:szCs w:val="24"/>
        </w:rPr>
        <w:t>7</w:t>
      </w:r>
      <w:r w:rsidR="00C82A3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C82A35" w:rsidRPr="003525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46A47">
        <w:rPr>
          <w:rFonts w:ascii="Times New Roman" w:eastAsia="Times New Roman" w:hAnsi="Times New Roman" w:cs="Times New Roman"/>
          <w:sz w:val="24"/>
          <w:szCs w:val="24"/>
        </w:rPr>
        <w:t xml:space="preserve">62,5 </w:t>
      </w:r>
      <w:r w:rsidR="00C82A35" w:rsidRPr="003525FD">
        <w:rPr>
          <w:rFonts w:ascii="Times New Roman" w:eastAsia="Times New Roman" w:hAnsi="Times New Roman" w:cs="Times New Roman"/>
          <w:sz w:val="24"/>
          <w:szCs w:val="24"/>
        </w:rPr>
        <w:t xml:space="preserve">тыс. руб. </w:t>
      </w:r>
      <w:r w:rsidR="00DF2BE0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(к предыдущему году</w:t>
      </w:r>
      <w:r w:rsidR="00DC6D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</w:t>
      </w:r>
      <w:r w:rsidR="00846A47">
        <w:rPr>
          <w:rFonts w:ascii="Times New Roman" w:eastAsia="Calibri" w:hAnsi="Times New Roman" w:cs="Times New Roman"/>
          <w:sz w:val="24"/>
          <w:szCs w:val="24"/>
          <w:lang w:eastAsia="en-US"/>
        </w:rPr>
        <w:t>37,2</w:t>
      </w:r>
      <w:r w:rsidR="00DF2BE0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рублей, или </w:t>
      </w:r>
      <w:r w:rsidR="00846A47">
        <w:rPr>
          <w:rFonts w:ascii="Times New Roman" w:eastAsia="Calibri" w:hAnsi="Times New Roman" w:cs="Times New Roman"/>
          <w:sz w:val="24"/>
          <w:szCs w:val="24"/>
          <w:lang w:eastAsia="en-US"/>
        </w:rPr>
        <w:t>-37,3</w:t>
      </w:r>
      <w:r w:rsidR="00DF2BE0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C82A35" w:rsidRPr="003525FD" w:rsidRDefault="00C82A35" w:rsidP="00C82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199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дельный вес </w:t>
      </w:r>
      <w:r w:rsidRPr="00281997">
        <w:rPr>
          <w:rFonts w:ascii="Times New Roman" w:eastAsia="Times New Roman" w:hAnsi="Times New Roman" w:cs="Times New Roman"/>
          <w:sz w:val="24"/>
          <w:szCs w:val="24"/>
        </w:rPr>
        <w:t xml:space="preserve">данного раздела 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в общих расходах составит  </w:t>
      </w:r>
      <w:r w:rsidR="009E2BCA">
        <w:rPr>
          <w:rFonts w:ascii="Times New Roman" w:eastAsia="Times New Roman" w:hAnsi="Times New Roman" w:cs="Times New Roman"/>
          <w:sz w:val="24"/>
          <w:szCs w:val="24"/>
        </w:rPr>
        <w:t>5,8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C82A35" w:rsidRPr="003F2812" w:rsidRDefault="00C82A35" w:rsidP="00C82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  Данные расходы запланированы по подразделу 05 03 «Благоустройство» и предусмотрены </w:t>
      </w:r>
      <w:proofErr w:type="gramStart"/>
      <w:r w:rsidRPr="003F281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3F281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2A35" w:rsidRPr="003F2812" w:rsidRDefault="009F3F1E" w:rsidP="00C82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82A35" w:rsidRPr="003F2812">
        <w:rPr>
          <w:rFonts w:ascii="Times New Roman" w:eastAsia="Times New Roman" w:hAnsi="Times New Roman" w:cs="Times New Roman"/>
          <w:sz w:val="24"/>
          <w:szCs w:val="24"/>
        </w:rPr>
        <w:t xml:space="preserve"> организацию и обеспечение освещения улиц</w:t>
      </w:r>
      <w:r w:rsidR="00C82A3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C82A35" w:rsidRPr="003F2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BCA">
        <w:rPr>
          <w:rFonts w:ascii="Times New Roman" w:eastAsia="Times New Roman" w:hAnsi="Times New Roman" w:cs="Times New Roman"/>
          <w:sz w:val="24"/>
          <w:szCs w:val="24"/>
        </w:rPr>
        <w:t>120,0</w:t>
      </w:r>
      <w:r w:rsidR="00C82A35" w:rsidRPr="003F2812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C82A35" w:rsidRPr="003F2812" w:rsidRDefault="00C82A35" w:rsidP="00C82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8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организацию и содержание мест захоронения – </w:t>
      </w:r>
      <w:r w:rsidR="009E2BCA">
        <w:rPr>
          <w:rFonts w:ascii="Times New Roman" w:eastAsia="Times New Roman" w:hAnsi="Times New Roman" w:cs="Times New Roman"/>
          <w:sz w:val="24"/>
          <w:szCs w:val="24"/>
        </w:rPr>
        <w:t>20,0</w:t>
      </w: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C82A35" w:rsidRDefault="00C82A35" w:rsidP="00C82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- прочие мероприятия по благоустройству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BCA">
        <w:rPr>
          <w:rFonts w:ascii="Times New Roman" w:eastAsia="Times New Roman" w:hAnsi="Times New Roman" w:cs="Times New Roman"/>
          <w:sz w:val="24"/>
          <w:szCs w:val="24"/>
        </w:rPr>
        <w:t>68,5</w:t>
      </w: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243844" w:rsidRPr="0010028D" w:rsidRDefault="00DC09CD" w:rsidP="002438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="00C82A35" w:rsidRPr="003F28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Расходы по разделу </w:t>
      </w:r>
      <w:r w:rsidR="00C82A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 «Социальная политика» </w:t>
      </w:r>
      <w:r w:rsidR="00243844" w:rsidRPr="0010028D">
        <w:rPr>
          <w:rFonts w:ascii="Times New Roman" w:eastAsia="Calibri" w:hAnsi="Times New Roman" w:cs="Times New Roman"/>
          <w:sz w:val="24"/>
          <w:szCs w:val="24"/>
          <w:lang w:eastAsia="en-US"/>
        </w:rPr>
        <w:t>Расходы по  данному разделу в проекте бюджета сельского поселения определены в следующих объемах:</w:t>
      </w:r>
    </w:p>
    <w:p w:rsidR="00243844" w:rsidRPr="0010028D" w:rsidRDefault="00243844" w:rsidP="002438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861290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1002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– </w:t>
      </w:r>
      <w:r w:rsidR="00861290">
        <w:rPr>
          <w:rFonts w:ascii="Times New Roman" w:eastAsia="Calibri" w:hAnsi="Times New Roman" w:cs="Times New Roman"/>
          <w:sz w:val="24"/>
          <w:szCs w:val="24"/>
          <w:lang w:eastAsia="en-US"/>
        </w:rPr>
        <w:t>55,0</w:t>
      </w:r>
      <w:r w:rsidRPr="001002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002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руб. (к предыдущему году </w:t>
      </w:r>
      <w:r w:rsidR="00861290">
        <w:rPr>
          <w:rFonts w:ascii="Times New Roman" w:eastAsia="Calibri" w:hAnsi="Times New Roman" w:cs="Times New Roman"/>
          <w:sz w:val="24"/>
          <w:szCs w:val="24"/>
          <w:lang w:eastAsia="en-US"/>
        </w:rPr>
        <w:t>55,0</w:t>
      </w:r>
      <w:r w:rsidRPr="001002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рублей, или </w:t>
      </w:r>
      <w:r w:rsidR="00253846"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0,0</w:t>
      </w:r>
      <w:r w:rsidRPr="0010028D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253846" w:rsidRDefault="00243844" w:rsidP="002438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861290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1002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– </w:t>
      </w:r>
      <w:r w:rsidR="00861290">
        <w:rPr>
          <w:rFonts w:ascii="Times New Roman" w:eastAsia="Calibri" w:hAnsi="Times New Roman" w:cs="Times New Roman"/>
          <w:sz w:val="24"/>
          <w:szCs w:val="24"/>
          <w:lang w:eastAsia="en-US"/>
        </w:rPr>
        <w:t>0,0</w:t>
      </w:r>
      <w:r w:rsidRPr="00100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028D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0028D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243844" w:rsidRPr="0010028D" w:rsidRDefault="00243844" w:rsidP="002438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6129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0028D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 w:rsidR="00253846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10028D">
        <w:rPr>
          <w:rFonts w:ascii="Times New Roman" w:eastAsia="Times New Roman" w:hAnsi="Times New Roman" w:cs="Times New Roman"/>
          <w:sz w:val="24"/>
          <w:szCs w:val="24"/>
        </w:rPr>
        <w:t xml:space="preserve"> тыс. руб. </w:t>
      </w:r>
    </w:p>
    <w:p w:rsidR="00243844" w:rsidRPr="0010028D" w:rsidRDefault="00243844" w:rsidP="00243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28D">
        <w:rPr>
          <w:rFonts w:ascii="Times New Roman" w:eastAsia="Times New Roman" w:hAnsi="Times New Roman" w:cs="Times New Roman"/>
          <w:sz w:val="24"/>
          <w:szCs w:val="24"/>
        </w:rPr>
        <w:t xml:space="preserve">Удельный вес данного раздела в общих расходах составит </w:t>
      </w:r>
      <w:r w:rsidR="00861290">
        <w:rPr>
          <w:rFonts w:ascii="Times New Roman" w:eastAsia="Times New Roman" w:hAnsi="Times New Roman" w:cs="Times New Roman"/>
          <w:sz w:val="24"/>
          <w:szCs w:val="24"/>
        </w:rPr>
        <w:t>1,5</w:t>
      </w:r>
      <w:r w:rsidRPr="0010028D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243844" w:rsidRDefault="00243844" w:rsidP="00243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28D">
        <w:rPr>
          <w:rFonts w:ascii="Times New Roman" w:eastAsia="Times New Roman" w:hAnsi="Times New Roman" w:cs="Times New Roman"/>
          <w:sz w:val="24"/>
          <w:szCs w:val="24"/>
        </w:rPr>
        <w:t xml:space="preserve">Данные расходы запланированы по подразделу 10 01 </w:t>
      </w:r>
      <w:r w:rsidRPr="0010028D">
        <w:rPr>
          <w:rFonts w:ascii="Times New Roman" w:eastAsia="Times New Roman" w:hAnsi="Times New Roman" w:cs="Times New Roman"/>
          <w:bCs/>
          <w:sz w:val="24"/>
          <w:szCs w:val="24"/>
        </w:rPr>
        <w:t>«Социальное обеспечение населения»</w:t>
      </w:r>
      <w:r w:rsidRPr="001002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0028D">
        <w:rPr>
          <w:rFonts w:ascii="Times New Roman" w:eastAsia="Times New Roman" w:hAnsi="Times New Roman" w:cs="Times New Roman"/>
          <w:sz w:val="24"/>
          <w:szCs w:val="24"/>
        </w:rPr>
        <w:t xml:space="preserve"> и предусмотрены на выплату муниципальных пенсий.</w:t>
      </w:r>
    </w:p>
    <w:p w:rsidR="00243844" w:rsidRPr="00243844" w:rsidRDefault="00243844" w:rsidP="0024384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43844">
        <w:rPr>
          <w:rFonts w:ascii="Times New Roman" w:eastAsia="Times New Roman" w:hAnsi="Times New Roman" w:cs="Times New Roman"/>
          <w:b/>
          <w:i/>
          <w:sz w:val="24"/>
          <w:szCs w:val="24"/>
        </w:rPr>
        <w:t>В нарушение Приказа Министерства финансов от  24.05.2022 г.  № 82-н расходы на выплату пенсии за выслугу лет муниципальной службы (доплата к пенсии) запланированы по виду расхода 321, тогда как необходимо по виду расходов 312 «Иные пенсии, социальные доплаты к пенсиям» (</w:t>
      </w:r>
      <w:r w:rsidR="00861290">
        <w:rPr>
          <w:rFonts w:ascii="Times New Roman" w:eastAsia="Times New Roman" w:hAnsi="Times New Roman" w:cs="Times New Roman"/>
          <w:b/>
          <w:i/>
          <w:sz w:val="24"/>
          <w:szCs w:val="24"/>
        </w:rPr>
        <w:t>2025 год- 55,0</w:t>
      </w:r>
      <w:r w:rsidR="0025262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43844">
        <w:rPr>
          <w:rFonts w:ascii="Times New Roman" w:eastAsia="Times New Roman" w:hAnsi="Times New Roman" w:cs="Times New Roman"/>
          <w:b/>
          <w:i/>
          <w:sz w:val="24"/>
          <w:szCs w:val="24"/>
        </w:rPr>
        <w:t>тыс. рублей).</w:t>
      </w:r>
    </w:p>
    <w:p w:rsidR="00243844" w:rsidRPr="00243844" w:rsidRDefault="00243844" w:rsidP="0024384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</w:t>
      </w:r>
      <w:r w:rsidRPr="00243844">
        <w:rPr>
          <w:rFonts w:ascii="Times New Roman" w:eastAsia="Times New Roman" w:hAnsi="Times New Roman" w:cs="Times New Roman"/>
          <w:b/>
          <w:i/>
          <w:sz w:val="24"/>
          <w:szCs w:val="24"/>
        </w:rPr>
        <w:t>Контрольно-счетная палата обращает внимание, что данные выплаты относятся к публичным нормативным обязательствам.</w:t>
      </w:r>
    </w:p>
    <w:p w:rsidR="00AB1365" w:rsidRPr="003F2812" w:rsidRDefault="009E3364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812">
        <w:rPr>
          <w:rFonts w:ascii="Times New Roman" w:eastAsia="Times New Roman" w:hAnsi="Times New Roman" w:cs="Times New Roman"/>
          <w:sz w:val="24"/>
          <w:szCs w:val="24"/>
        </w:rPr>
        <w:t>Главны</w:t>
      </w:r>
      <w:r w:rsidR="002F627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 распорядител</w:t>
      </w:r>
      <w:r w:rsidR="002F6270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 средств бюджета </w:t>
      </w:r>
      <w:proofErr w:type="spellStart"/>
      <w:r w:rsidR="00A66D3D">
        <w:rPr>
          <w:rFonts w:ascii="Times New Roman" w:eastAsia="Times New Roman" w:hAnsi="Times New Roman" w:cs="Times New Roman"/>
          <w:sz w:val="24"/>
          <w:szCs w:val="24"/>
        </w:rPr>
        <w:t>Влазовичского</w:t>
      </w:r>
      <w:proofErr w:type="spellEnd"/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2F6270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="00AB1365" w:rsidRPr="003F2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6D3D">
        <w:rPr>
          <w:rFonts w:ascii="Times New Roman" w:eastAsia="Times New Roman" w:hAnsi="Times New Roman" w:cs="Times New Roman"/>
          <w:sz w:val="24"/>
          <w:szCs w:val="24"/>
        </w:rPr>
        <w:t>Влазовичская</w:t>
      </w:r>
      <w:proofErr w:type="spellEnd"/>
      <w:r w:rsidR="00AB1365" w:rsidRPr="003F2812">
        <w:rPr>
          <w:rFonts w:ascii="Times New Roman" w:eastAsia="Times New Roman" w:hAnsi="Times New Roman" w:cs="Times New Roman"/>
          <w:sz w:val="24"/>
          <w:szCs w:val="24"/>
        </w:rPr>
        <w:t xml:space="preserve"> сельская администрация Суражского района.</w:t>
      </w:r>
    </w:p>
    <w:p w:rsidR="00AB1365" w:rsidRPr="00D52CA1" w:rsidRDefault="00AB1365" w:rsidP="00AB1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2C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2C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Источники финансирования дефицита бюджета </w:t>
      </w:r>
    </w:p>
    <w:p w:rsidR="00A56EFA" w:rsidRPr="00D52CA1" w:rsidRDefault="00AB1365" w:rsidP="00A56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A1">
        <w:rPr>
          <w:rFonts w:ascii="Times New Roman" w:eastAsia="Times New Roman" w:hAnsi="Times New Roman" w:cs="Times New Roman"/>
          <w:sz w:val="24"/>
          <w:szCs w:val="24"/>
        </w:rPr>
        <w:t xml:space="preserve">Проектом бюджета </w:t>
      </w:r>
      <w:r w:rsidR="00FC275C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263AFE">
        <w:rPr>
          <w:rFonts w:ascii="Times New Roman" w:eastAsia="Times New Roman" w:hAnsi="Times New Roman" w:cs="Times New Roman"/>
          <w:sz w:val="24"/>
          <w:szCs w:val="24"/>
        </w:rPr>
        <w:t>5</w:t>
      </w:r>
      <w:r w:rsidR="00FC275C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263AFE">
        <w:rPr>
          <w:rFonts w:ascii="Times New Roman" w:eastAsia="Times New Roman" w:hAnsi="Times New Roman" w:cs="Times New Roman"/>
          <w:sz w:val="24"/>
          <w:szCs w:val="24"/>
        </w:rPr>
        <w:t>6</w:t>
      </w:r>
      <w:r w:rsidR="00FC275C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263AFE">
        <w:rPr>
          <w:rFonts w:ascii="Times New Roman" w:eastAsia="Times New Roman" w:hAnsi="Times New Roman" w:cs="Times New Roman"/>
          <w:sz w:val="24"/>
          <w:szCs w:val="24"/>
        </w:rPr>
        <w:t>7</w:t>
      </w:r>
      <w:r w:rsidR="00FC275C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Pr="00D5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E05">
        <w:rPr>
          <w:rFonts w:ascii="Times New Roman" w:eastAsia="Times New Roman" w:hAnsi="Times New Roman" w:cs="Times New Roman"/>
          <w:sz w:val="24"/>
          <w:szCs w:val="24"/>
        </w:rPr>
        <w:t>принимается с</w:t>
      </w:r>
      <w:r w:rsidR="00A56EFA">
        <w:rPr>
          <w:rFonts w:ascii="Times New Roman" w:eastAsia="Times New Roman" w:hAnsi="Times New Roman" w:cs="Times New Roman"/>
          <w:sz w:val="24"/>
          <w:szCs w:val="24"/>
        </w:rPr>
        <w:t>балансирован</w:t>
      </w:r>
      <w:r w:rsidR="00CC5E05">
        <w:rPr>
          <w:rFonts w:ascii="Times New Roman" w:eastAsia="Times New Roman" w:hAnsi="Times New Roman" w:cs="Times New Roman"/>
          <w:sz w:val="24"/>
          <w:szCs w:val="24"/>
        </w:rPr>
        <w:t>ный бюджет</w:t>
      </w:r>
      <w:r w:rsidR="006816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56EF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56EFA" w:rsidRPr="00833796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A56EFA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A56EFA" w:rsidRPr="00833796">
        <w:rPr>
          <w:rFonts w:ascii="Times New Roman" w:eastAsia="Times New Roman" w:hAnsi="Times New Roman" w:cs="Times New Roman"/>
          <w:sz w:val="24"/>
          <w:szCs w:val="24"/>
        </w:rPr>
        <w:t xml:space="preserve"> решения утверждены источники внутреннего финансирования дефицита бюджета </w:t>
      </w:r>
      <w:r w:rsidR="00FC275C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263AFE">
        <w:rPr>
          <w:rFonts w:ascii="Times New Roman" w:eastAsia="Times New Roman" w:hAnsi="Times New Roman" w:cs="Times New Roman"/>
          <w:sz w:val="24"/>
          <w:szCs w:val="24"/>
        </w:rPr>
        <w:t>5</w:t>
      </w:r>
      <w:r w:rsidR="00FC275C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263AFE">
        <w:rPr>
          <w:rFonts w:ascii="Times New Roman" w:eastAsia="Times New Roman" w:hAnsi="Times New Roman" w:cs="Times New Roman"/>
          <w:sz w:val="24"/>
          <w:szCs w:val="24"/>
        </w:rPr>
        <w:t>6</w:t>
      </w:r>
      <w:r w:rsidR="00FC275C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263AFE">
        <w:rPr>
          <w:rFonts w:ascii="Times New Roman" w:eastAsia="Times New Roman" w:hAnsi="Times New Roman" w:cs="Times New Roman"/>
          <w:sz w:val="24"/>
          <w:szCs w:val="24"/>
        </w:rPr>
        <w:t>7</w:t>
      </w:r>
      <w:r w:rsidR="00FC275C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A56EFA" w:rsidRPr="00D52CA1">
        <w:rPr>
          <w:rFonts w:ascii="Times New Roman" w:eastAsia="Times New Roman" w:hAnsi="Times New Roman" w:cs="Times New Roman"/>
          <w:sz w:val="24"/>
          <w:szCs w:val="24"/>
        </w:rPr>
        <w:t xml:space="preserve"> – изменение остатков средств на счетах по учету средств бюджета.</w:t>
      </w:r>
    </w:p>
    <w:p w:rsidR="00A56EFA" w:rsidRDefault="00AB1365" w:rsidP="00A56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A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56EFA" w:rsidRPr="00D52CA1">
        <w:rPr>
          <w:rFonts w:ascii="Times New Roman" w:eastAsia="Times New Roman" w:hAnsi="Times New Roman" w:cs="Times New Roman"/>
          <w:sz w:val="24"/>
          <w:szCs w:val="24"/>
        </w:rPr>
        <w:t> Ограничения, установленные п. 3 ст. 92.1 Бюджетного кодекса РФ соблюдены.</w:t>
      </w:r>
    </w:p>
    <w:p w:rsidR="00AB1365" w:rsidRPr="003A6DD1" w:rsidRDefault="00AB1365" w:rsidP="00AB1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6DD1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Программная часть б</w:t>
      </w:r>
      <w:bookmarkStart w:id="0" w:name="_GoBack"/>
      <w:bookmarkEnd w:id="0"/>
      <w:r w:rsidRPr="003A6D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юджета </w:t>
      </w:r>
      <w:proofErr w:type="spellStart"/>
      <w:r w:rsidR="00A66D3D">
        <w:rPr>
          <w:rFonts w:ascii="Times New Roman" w:eastAsia="Times New Roman" w:hAnsi="Times New Roman" w:cs="Times New Roman"/>
          <w:b/>
          <w:bCs/>
          <w:sz w:val="24"/>
          <w:szCs w:val="24"/>
        </w:rPr>
        <w:t>Влазовичского</w:t>
      </w:r>
      <w:proofErr w:type="spellEnd"/>
      <w:r w:rsidRPr="003A6D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AB1365" w:rsidRPr="0031521B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21B">
        <w:rPr>
          <w:rFonts w:ascii="Times New Roman" w:eastAsia="Times New Roman" w:hAnsi="Times New Roman" w:cs="Times New Roman"/>
          <w:sz w:val="24"/>
          <w:szCs w:val="24"/>
        </w:rPr>
        <w:t xml:space="preserve">Проект бюджета на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63AFE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31521B">
        <w:rPr>
          <w:rFonts w:ascii="Times New Roman" w:eastAsia="Times New Roman" w:hAnsi="Times New Roman" w:cs="Times New Roman"/>
          <w:sz w:val="24"/>
          <w:szCs w:val="24"/>
        </w:rPr>
        <w:t xml:space="preserve"> и плановый период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63AF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1521B">
        <w:rPr>
          <w:rFonts w:ascii="Times New Roman" w:eastAsia="Times New Roman" w:hAnsi="Times New Roman" w:cs="Times New Roman"/>
          <w:sz w:val="24"/>
          <w:szCs w:val="24"/>
        </w:rPr>
        <w:t>-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63AF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1521B">
        <w:rPr>
          <w:rFonts w:ascii="Times New Roman" w:eastAsia="Times New Roman" w:hAnsi="Times New Roman" w:cs="Times New Roman"/>
          <w:sz w:val="24"/>
          <w:szCs w:val="24"/>
        </w:rPr>
        <w:t xml:space="preserve">гг. сформирован по программно-целевому принципу, предусматривающему формирование расходов исходя из целей, установленных </w:t>
      </w:r>
      <w:r w:rsidR="00EC1C7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1521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муниципальными программами. </w:t>
      </w:r>
    </w:p>
    <w:p w:rsidR="00EC1C7C" w:rsidRPr="00B1138D" w:rsidRDefault="00EC1C7C" w:rsidP="00EC1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38D">
        <w:rPr>
          <w:rFonts w:ascii="Times New Roman" w:eastAsia="Times New Roman" w:hAnsi="Times New Roman" w:cs="Times New Roman"/>
          <w:sz w:val="24"/>
          <w:szCs w:val="24"/>
        </w:rPr>
        <w:t xml:space="preserve">Во </w:t>
      </w:r>
      <w:proofErr w:type="spellStart"/>
      <w:r w:rsidRPr="00B1138D">
        <w:rPr>
          <w:rFonts w:ascii="Times New Roman" w:eastAsia="Times New Roman" w:hAnsi="Times New Roman" w:cs="Times New Roman"/>
          <w:sz w:val="24"/>
          <w:szCs w:val="24"/>
        </w:rPr>
        <w:t>Влазовичском</w:t>
      </w:r>
      <w:proofErr w:type="spellEnd"/>
      <w:r w:rsidRPr="00B1138D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программы разработаны в соответствии с Порядком, утвержденным  постановлением </w:t>
      </w:r>
      <w:proofErr w:type="spellStart"/>
      <w:r w:rsidRPr="00B1138D">
        <w:rPr>
          <w:rFonts w:ascii="Times New Roman" w:eastAsia="Times New Roman" w:hAnsi="Times New Roman" w:cs="Times New Roman"/>
          <w:sz w:val="24"/>
          <w:szCs w:val="24"/>
        </w:rPr>
        <w:t>Влазовичской</w:t>
      </w:r>
      <w:proofErr w:type="spellEnd"/>
      <w:r w:rsidRPr="00B1138D">
        <w:rPr>
          <w:rFonts w:ascii="Times New Roman" w:eastAsia="Times New Roman" w:hAnsi="Times New Roman" w:cs="Times New Roman"/>
          <w:sz w:val="24"/>
          <w:szCs w:val="24"/>
        </w:rPr>
        <w:t xml:space="preserve"> сельской администрации от 10.11.2014 года №170 «Об утверждении порядка разработки, реализации и оценки эффективности муниципальных программ». </w:t>
      </w:r>
    </w:p>
    <w:p w:rsidR="00321D8D" w:rsidRDefault="00321D8D" w:rsidP="009A75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Одновременно с проектом бюджета представлены паспорта 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997BB9" w:rsidRPr="00997BB9">
        <w:rPr>
          <w:rFonts w:ascii="Times New Roman" w:eastAsia="Times New Roman" w:hAnsi="Times New Roman" w:cs="Times New Roman"/>
          <w:sz w:val="24"/>
          <w:szCs w:val="24"/>
        </w:rPr>
        <w:t>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1C7C" w:rsidRDefault="00EC1C7C" w:rsidP="00EC1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38D">
        <w:rPr>
          <w:rFonts w:ascii="Times New Roman" w:eastAsia="Times New Roman" w:hAnsi="Times New Roman" w:cs="Times New Roman"/>
          <w:sz w:val="24"/>
          <w:szCs w:val="24"/>
        </w:rPr>
        <w:t>В соответствии со ст. 184.2 Бюджетного кодекса РФ к проекту решения о бюджете представлены паспорта муниципальных программ.</w:t>
      </w:r>
    </w:p>
    <w:p w:rsidR="00EC1C7C" w:rsidRPr="007F6806" w:rsidRDefault="00EC1C7C" w:rsidP="00EC1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806">
        <w:rPr>
          <w:rFonts w:ascii="Times New Roman" w:eastAsia="Times New Roman" w:hAnsi="Times New Roman" w:cs="Times New Roman"/>
          <w:sz w:val="24"/>
          <w:szCs w:val="24"/>
        </w:rPr>
        <w:t>В проект решения внесены следующие целевые программы:</w:t>
      </w:r>
    </w:p>
    <w:p w:rsidR="00EC1C7C" w:rsidRPr="007F6806" w:rsidRDefault="00EC1C7C" w:rsidP="00EC1C7C">
      <w:pPr>
        <w:pStyle w:val="af3"/>
        <w:numPr>
          <w:ilvl w:val="0"/>
          <w:numId w:val="2"/>
        </w:numPr>
        <w:jc w:val="both"/>
        <w:rPr>
          <w:sz w:val="24"/>
          <w:szCs w:val="24"/>
        </w:rPr>
      </w:pPr>
      <w:r w:rsidRPr="007F6806">
        <w:rPr>
          <w:sz w:val="24"/>
          <w:szCs w:val="24"/>
        </w:rPr>
        <w:t xml:space="preserve">«Реализация полномочий </w:t>
      </w:r>
      <w:proofErr w:type="spellStart"/>
      <w:r>
        <w:rPr>
          <w:sz w:val="24"/>
          <w:szCs w:val="24"/>
        </w:rPr>
        <w:t>Влазовичского</w:t>
      </w:r>
      <w:proofErr w:type="spellEnd"/>
      <w:r w:rsidRPr="007F6806">
        <w:rPr>
          <w:sz w:val="24"/>
          <w:szCs w:val="24"/>
        </w:rPr>
        <w:t xml:space="preserve"> сельского поселения (</w:t>
      </w:r>
      <w:r w:rsidR="00DB0ACF">
        <w:rPr>
          <w:sz w:val="24"/>
          <w:szCs w:val="24"/>
        </w:rPr>
        <w:t>202</w:t>
      </w:r>
      <w:r w:rsidR="00263AFE">
        <w:rPr>
          <w:sz w:val="24"/>
          <w:szCs w:val="24"/>
        </w:rPr>
        <w:t>5</w:t>
      </w:r>
      <w:r w:rsidRPr="007F6806">
        <w:rPr>
          <w:sz w:val="24"/>
          <w:szCs w:val="24"/>
        </w:rPr>
        <w:t xml:space="preserve"> - </w:t>
      </w:r>
      <w:r w:rsidR="00DB0ACF">
        <w:rPr>
          <w:sz w:val="24"/>
          <w:szCs w:val="24"/>
        </w:rPr>
        <w:t>202</w:t>
      </w:r>
      <w:r w:rsidR="00263AFE">
        <w:rPr>
          <w:sz w:val="24"/>
          <w:szCs w:val="24"/>
        </w:rPr>
        <w:t>7</w:t>
      </w:r>
      <w:r w:rsidRPr="007F6806">
        <w:rPr>
          <w:sz w:val="24"/>
          <w:szCs w:val="24"/>
        </w:rPr>
        <w:t xml:space="preserve"> годы)»,</w:t>
      </w:r>
    </w:p>
    <w:p w:rsidR="00EC1C7C" w:rsidRPr="00E32B63" w:rsidRDefault="00EC1C7C" w:rsidP="00EC1C7C">
      <w:pPr>
        <w:pStyle w:val="af3"/>
        <w:numPr>
          <w:ilvl w:val="0"/>
          <w:numId w:val="2"/>
        </w:numPr>
        <w:jc w:val="both"/>
        <w:rPr>
          <w:sz w:val="24"/>
          <w:szCs w:val="24"/>
        </w:rPr>
      </w:pPr>
      <w:r w:rsidRPr="007F6806">
        <w:rPr>
          <w:sz w:val="24"/>
          <w:szCs w:val="24"/>
        </w:rPr>
        <w:t xml:space="preserve">«Управление муниципальными финансами </w:t>
      </w:r>
      <w:proofErr w:type="spellStart"/>
      <w:r>
        <w:rPr>
          <w:sz w:val="24"/>
          <w:szCs w:val="24"/>
        </w:rPr>
        <w:t>Влазовичского</w:t>
      </w:r>
      <w:proofErr w:type="spellEnd"/>
      <w:r w:rsidRPr="007F6806">
        <w:rPr>
          <w:sz w:val="24"/>
          <w:szCs w:val="24"/>
        </w:rPr>
        <w:t xml:space="preserve"> сельского </w:t>
      </w:r>
      <w:r w:rsidRPr="00E32B63">
        <w:rPr>
          <w:sz w:val="24"/>
          <w:szCs w:val="24"/>
        </w:rPr>
        <w:t>поселения (</w:t>
      </w:r>
      <w:r w:rsidR="00DB0ACF" w:rsidRPr="00E32B63">
        <w:rPr>
          <w:sz w:val="24"/>
          <w:szCs w:val="24"/>
        </w:rPr>
        <w:t>202</w:t>
      </w:r>
      <w:r w:rsidR="00263AFE" w:rsidRPr="00E32B63">
        <w:rPr>
          <w:sz w:val="24"/>
          <w:szCs w:val="24"/>
        </w:rPr>
        <w:t>5</w:t>
      </w:r>
      <w:r w:rsidRPr="00E32B63">
        <w:rPr>
          <w:sz w:val="24"/>
          <w:szCs w:val="24"/>
        </w:rPr>
        <w:t xml:space="preserve"> - </w:t>
      </w:r>
      <w:r w:rsidR="00DB0ACF" w:rsidRPr="00E32B63">
        <w:rPr>
          <w:sz w:val="24"/>
          <w:szCs w:val="24"/>
        </w:rPr>
        <w:t>202</w:t>
      </w:r>
      <w:r w:rsidR="00263AFE" w:rsidRPr="00E32B63">
        <w:rPr>
          <w:sz w:val="24"/>
          <w:szCs w:val="24"/>
        </w:rPr>
        <w:t>7</w:t>
      </w:r>
      <w:r w:rsidRPr="00E32B63">
        <w:rPr>
          <w:sz w:val="24"/>
          <w:szCs w:val="24"/>
        </w:rPr>
        <w:t xml:space="preserve"> годы)»</w:t>
      </w:r>
    </w:p>
    <w:p w:rsidR="00EC1C7C" w:rsidRPr="00E32B63" w:rsidRDefault="00EC1C7C" w:rsidP="00EC1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2B63">
        <w:rPr>
          <w:rFonts w:ascii="Times New Roman" w:eastAsia="Times New Roman" w:hAnsi="Times New Roman" w:cs="Times New Roman"/>
          <w:sz w:val="24"/>
          <w:szCs w:val="24"/>
        </w:rPr>
        <w:t xml:space="preserve">В проекте  Решения </w:t>
      </w:r>
      <w:r w:rsidR="007450A9" w:rsidRPr="00E32B63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7450A9" w:rsidRPr="00E32B63">
        <w:rPr>
          <w:rFonts w:ascii="Times New Roman" w:eastAsia="Times New Roman" w:hAnsi="Times New Roman" w:cs="Times New Roman"/>
          <w:sz w:val="24"/>
          <w:szCs w:val="24"/>
        </w:rPr>
        <w:t>Влазовичского</w:t>
      </w:r>
      <w:proofErr w:type="spellEnd"/>
      <w:r w:rsidR="007450A9" w:rsidRPr="00E32B6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Суражского района Брянской области </w:t>
      </w:r>
      <w:r w:rsidR="00FC275C" w:rsidRPr="00E32B63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263AFE" w:rsidRPr="00E32B63">
        <w:rPr>
          <w:rFonts w:ascii="Times New Roman" w:eastAsia="Times New Roman" w:hAnsi="Times New Roman" w:cs="Times New Roman"/>
          <w:sz w:val="24"/>
          <w:szCs w:val="24"/>
        </w:rPr>
        <w:t>5</w:t>
      </w:r>
      <w:r w:rsidR="00FC275C" w:rsidRPr="00E32B63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263AFE" w:rsidRPr="00E32B63">
        <w:rPr>
          <w:rFonts w:ascii="Times New Roman" w:eastAsia="Times New Roman" w:hAnsi="Times New Roman" w:cs="Times New Roman"/>
          <w:sz w:val="24"/>
          <w:szCs w:val="24"/>
        </w:rPr>
        <w:t>6</w:t>
      </w:r>
      <w:r w:rsidR="00FC275C" w:rsidRPr="00E32B63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263AFE" w:rsidRPr="00E32B63">
        <w:rPr>
          <w:rFonts w:ascii="Times New Roman" w:eastAsia="Times New Roman" w:hAnsi="Times New Roman" w:cs="Times New Roman"/>
          <w:sz w:val="24"/>
          <w:szCs w:val="24"/>
        </w:rPr>
        <w:t>7</w:t>
      </w:r>
      <w:r w:rsidR="00FC275C" w:rsidRPr="00E32B63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7450A9" w:rsidRPr="00E32B6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32B63">
        <w:rPr>
          <w:rFonts w:ascii="Times New Roman" w:eastAsia="Times New Roman" w:hAnsi="Times New Roman" w:cs="Times New Roman"/>
          <w:sz w:val="24"/>
          <w:szCs w:val="24"/>
        </w:rPr>
        <w:t xml:space="preserve">  расходы на реализацию целевых программ  в </w:t>
      </w:r>
      <w:r w:rsidR="00DB0ACF" w:rsidRPr="00E32B6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63AFE" w:rsidRPr="00E32B6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32B63">
        <w:rPr>
          <w:rFonts w:ascii="Times New Roman" w:eastAsia="Times New Roman" w:hAnsi="Times New Roman" w:cs="Times New Roman"/>
          <w:sz w:val="24"/>
          <w:szCs w:val="24"/>
        </w:rPr>
        <w:t xml:space="preserve"> году составляют </w:t>
      </w:r>
      <w:r w:rsidR="0046385E" w:rsidRPr="00E32B63">
        <w:rPr>
          <w:rFonts w:ascii="Times New Roman" w:eastAsia="Times New Roman" w:hAnsi="Times New Roman" w:cs="Times New Roman"/>
          <w:sz w:val="24"/>
          <w:szCs w:val="24"/>
        </w:rPr>
        <w:t>3570,3</w:t>
      </w:r>
      <w:r w:rsidR="00C07932" w:rsidRPr="00E32B63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Pr="00E32B63">
        <w:rPr>
          <w:rFonts w:ascii="Times New Roman" w:eastAsia="Times New Roman" w:hAnsi="Times New Roman" w:cs="Times New Roman"/>
          <w:sz w:val="24"/>
          <w:szCs w:val="24"/>
        </w:rPr>
        <w:t xml:space="preserve">ыс. рублей, что  соответствует </w:t>
      </w:r>
      <w:r w:rsidR="00F77B78" w:rsidRPr="00E32B63">
        <w:rPr>
          <w:rFonts w:ascii="Times New Roman" w:eastAsia="Times New Roman" w:hAnsi="Times New Roman" w:cs="Times New Roman"/>
          <w:sz w:val="24"/>
          <w:szCs w:val="24"/>
        </w:rPr>
        <w:t>99,</w:t>
      </w:r>
      <w:r w:rsidR="0046385E" w:rsidRPr="00E32B6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32B63">
        <w:rPr>
          <w:rFonts w:ascii="Times New Roman" w:eastAsia="Times New Roman" w:hAnsi="Times New Roman" w:cs="Times New Roman"/>
          <w:sz w:val="24"/>
          <w:szCs w:val="24"/>
        </w:rPr>
        <w:t xml:space="preserve">% объема расходов бюджета, что </w:t>
      </w:r>
      <w:r w:rsidR="00F705F2" w:rsidRPr="00E32B63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E32B63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</w:t>
      </w:r>
      <w:r w:rsidR="00DB0ACF" w:rsidRPr="00E32B6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6385E" w:rsidRPr="00E32B6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32B63">
        <w:rPr>
          <w:rFonts w:ascii="Times New Roman" w:eastAsia="Times New Roman" w:hAnsi="Times New Roman" w:cs="Times New Roman"/>
          <w:sz w:val="24"/>
          <w:szCs w:val="24"/>
        </w:rPr>
        <w:t xml:space="preserve"> года на </w:t>
      </w:r>
      <w:r w:rsidR="0046385E" w:rsidRPr="00E32B63">
        <w:rPr>
          <w:rFonts w:ascii="Times New Roman" w:eastAsia="Times New Roman" w:hAnsi="Times New Roman" w:cs="Times New Roman"/>
          <w:sz w:val="24"/>
          <w:szCs w:val="24"/>
        </w:rPr>
        <w:t>997,1</w:t>
      </w:r>
      <w:r w:rsidRPr="00E32B63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на </w:t>
      </w:r>
      <w:r w:rsidR="0046385E" w:rsidRPr="00E32B63">
        <w:rPr>
          <w:rFonts w:ascii="Times New Roman" w:eastAsia="Times New Roman" w:hAnsi="Times New Roman" w:cs="Times New Roman"/>
          <w:sz w:val="24"/>
          <w:szCs w:val="24"/>
        </w:rPr>
        <w:t>38,7</w:t>
      </w:r>
      <w:r w:rsidRPr="00E32B63">
        <w:rPr>
          <w:rFonts w:ascii="Times New Roman" w:eastAsia="Times New Roman" w:hAnsi="Times New Roman" w:cs="Times New Roman"/>
          <w:sz w:val="24"/>
          <w:szCs w:val="24"/>
        </w:rPr>
        <w:t>%.</w:t>
      </w:r>
      <w:proofErr w:type="gramEnd"/>
    </w:p>
    <w:p w:rsidR="00AB1365" w:rsidRPr="00496130" w:rsidRDefault="00AB1365" w:rsidP="00AB136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B63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программной части проекта решения о бюджете</w:t>
      </w:r>
    </w:p>
    <w:p w:rsidR="00AB1365" w:rsidRPr="00496130" w:rsidRDefault="00AB1365" w:rsidP="00AB1365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61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             </w:t>
      </w:r>
      <w:r w:rsidRPr="00496130">
        <w:rPr>
          <w:rFonts w:ascii="Times New Roman" w:eastAsia="Times New Roman" w:hAnsi="Times New Roman" w:cs="Times New Roman"/>
          <w:sz w:val="24"/>
          <w:szCs w:val="24"/>
        </w:rPr>
        <w:t>Таблица №9, тыс. рублей</w:t>
      </w:r>
    </w:p>
    <w:tbl>
      <w:tblPr>
        <w:tblW w:w="9224" w:type="dxa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4677"/>
        <w:gridCol w:w="1065"/>
        <w:gridCol w:w="1084"/>
        <w:gridCol w:w="970"/>
        <w:gridCol w:w="992"/>
      </w:tblGrid>
      <w:tr w:rsidR="00AB1365" w:rsidRPr="00AB1365" w:rsidTr="002A5112">
        <w:trPr>
          <w:trHeight w:val="1024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65" w:rsidRPr="00AB1365" w:rsidRDefault="00AB1365" w:rsidP="00AB13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№</w:t>
            </w:r>
          </w:p>
          <w:p w:rsidR="00AB1365" w:rsidRPr="00AB1365" w:rsidRDefault="00AB1365" w:rsidP="00AB1365">
            <w:pPr>
              <w:spacing w:after="0" w:line="132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B1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AB1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65" w:rsidRPr="00AB1365" w:rsidRDefault="00AB1365" w:rsidP="00AB1365">
            <w:pPr>
              <w:spacing w:after="0" w:line="132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программы 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65" w:rsidRPr="00AB1365" w:rsidRDefault="00AB1365" w:rsidP="00AB13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Ожидае</w:t>
            </w:r>
            <w:proofErr w:type="spellEnd"/>
          </w:p>
          <w:p w:rsidR="00AB1365" w:rsidRPr="00AB1365" w:rsidRDefault="00AB1365" w:rsidP="00AB13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мое  </w:t>
            </w:r>
            <w:proofErr w:type="spellStart"/>
            <w:r w:rsidRPr="00AB1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</w:t>
            </w:r>
            <w:proofErr w:type="spellEnd"/>
          </w:p>
          <w:p w:rsidR="00AB1365" w:rsidRPr="00AB1365" w:rsidRDefault="00AB1365" w:rsidP="00AB13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нение</w:t>
            </w:r>
            <w:proofErr w:type="spellEnd"/>
            <w:r w:rsidRPr="00AB1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AB1365" w:rsidRPr="00AB1365" w:rsidRDefault="00DB0ACF" w:rsidP="00BC6F8F">
            <w:pPr>
              <w:spacing w:after="0" w:line="132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BC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2C70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65" w:rsidRPr="00AB1365" w:rsidRDefault="00AB1365" w:rsidP="00BC6F8F">
            <w:pPr>
              <w:spacing w:after="0" w:line="132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Прогноз </w:t>
            </w:r>
            <w:r w:rsidR="00DB0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BC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2C70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  <w:r w:rsidRPr="00AB1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65" w:rsidRPr="00AB1365" w:rsidRDefault="00AB1365" w:rsidP="00AB1365">
            <w:pPr>
              <w:spacing w:after="0" w:line="132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Отклонение</w:t>
            </w:r>
            <w:proofErr w:type="gramStart"/>
            <w:r w:rsidRPr="00AB1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(+,-)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65" w:rsidRPr="00AB1365" w:rsidRDefault="00AB1365" w:rsidP="00AB1365">
            <w:pPr>
              <w:spacing w:after="0" w:line="132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Отклонение</w:t>
            </w:r>
            <w:proofErr w:type="gramStart"/>
            <w:r w:rsidRPr="00AB1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324E34" w:rsidRPr="00AB1365" w:rsidTr="002A5112">
        <w:trPr>
          <w:trHeight w:val="78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34" w:rsidRPr="00AB1365" w:rsidRDefault="00324E34" w:rsidP="00AB13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34" w:rsidRPr="00AB1365" w:rsidRDefault="00324E34" w:rsidP="00324E34">
            <w:pPr>
              <w:tabs>
                <w:tab w:val="left" w:pos="38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«Реализация полномочий органов местного самоуправления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Влазовичского</w:t>
            </w:r>
            <w:proofErr w:type="spellEnd"/>
            <w:r w:rsidRPr="00AB1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AB13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Pr="00AB1365">
              <w:rPr>
                <w:rFonts w:ascii="Times New Roman" w:eastAsia="Times New Roman" w:hAnsi="Times New Roman" w:cs="Times New Roman"/>
                <w:sz w:val="24"/>
                <w:szCs w:val="24"/>
              </w:rPr>
              <w:t>гг.»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E34" w:rsidRPr="00F71201" w:rsidRDefault="00324E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E34" w:rsidRPr="00F71201" w:rsidRDefault="00324E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3414,0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E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E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140,2</w:t>
            </w:r>
          </w:p>
        </w:tc>
      </w:tr>
      <w:tr w:rsidR="00324E34" w:rsidRPr="00AB1365" w:rsidTr="002A5112">
        <w:trPr>
          <w:trHeight w:val="54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34" w:rsidRPr="00AB1365" w:rsidRDefault="00324E34" w:rsidP="00AB13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34" w:rsidRPr="00AB1365" w:rsidRDefault="00324E34" w:rsidP="00324E3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«Управление муниципальными финансами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Влазовичского</w:t>
            </w:r>
            <w:proofErr w:type="spellEnd"/>
            <w:r w:rsidRPr="00AB1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  <w:r w:rsidRPr="00AB1365">
              <w:rPr>
                <w:rFonts w:ascii="Times New Roman" w:eastAsia="Times New Roman" w:hAnsi="Times New Roman" w:cs="Times New Roman"/>
                <w:sz w:val="24"/>
                <w:szCs w:val="24"/>
              </w:rPr>
              <w:t>гг.»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E34" w:rsidRPr="00F71201" w:rsidRDefault="00324E34" w:rsidP="00324E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E34" w:rsidRPr="00F71201" w:rsidRDefault="00324E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E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E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113,3</w:t>
            </w:r>
          </w:p>
        </w:tc>
      </w:tr>
      <w:tr w:rsidR="00324E34" w:rsidRPr="00AB1365" w:rsidTr="002A5112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4E34" w:rsidRPr="00AB1365" w:rsidRDefault="00324E34" w:rsidP="00AB13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4E34" w:rsidRPr="00AB1365" w:rsidRDefault="00324E34" w:rsidP="00AB13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E34" w:rsidRPr="00F71201" w:rsidRDefault="00324E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2573,2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E34" w:rsidRPr="00F71201" w:rsidRDefault="00324E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3570,3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4E3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E34" w:rsidRPr="00324E34" w:rsidRDefault="00324E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4E3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138,7</w:t>
            </w:r>
          </w:p>
        </w:tc>
      </w:tr>
    </w:tbl>
    <w:p w:rsidR="008C1E5C" w:rsidRPr="00D77815" w:rsidRDefault="008C1E5C" w:rsidP="008C1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77815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результатам анализа соответствия объёмов бюджетных ассигнований, предусмотренных на реализацию муниципальных программ в проекте Решения о бюджете, показателям проектов паспортов муниципальных программ, установлено, что объёмы финансирования, предусмотренные проектом Решения о бюджете, соответствуют объёмам, предусмотренных проектами паспортов муниципальных программ.</w:t>
      </w:r>
    </w:p>
    <w:p w:rsidR="00BC6F8F" w:rsidRDefault="00BC6F8F" w:rsidP="00BC6F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37CD9" w:rsidRPr="00937CD9">
        <w:rPr>
          <w:rFonts w:ascii="Times New Roman" w:eastAsia="Times New Roman" w:hAnsi="Times New Roman" w:cs="Times New Roman"/>
          <w:sz w:val="24"/>
          <w:szCs w:val="24"/>
        </w:rPr>
        <w:t xml:space="preserve">Непрограммные расходы на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37CD9" w:rsidRPr="00937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плановый период 2026-2027 годов </w:t>
      </w:r>
      <w:r w:rsidR="00937CD9" w:rsidRPr="00937CD9">
        <w:rPr>
          <w:rFonts w:ascii="Times New Roman" w:eastAsia="Times New Roman" w:hAnsi="Times New Roman" w:cs="Times New Roman"/>
          <w:sz w:val="24"/>
          <w:szCs w:val="24"/>
        </w:rPr>
        <w:t>предусмотрены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 7,0 тыс. рублей, 3,0 тыс. рублей и 3,0 тыс. рублей.</w:t>
      </w:r>
    </w:p>
    <w:p w:rsidR="00F37730" w:rsidRDefault="00AB1365" w:rsidP="00AB1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5461A0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Выводы</w:t>
      </w:r>
    </w:p>
    <w:p w:rsidR="00C21818" w:rsidRPr="00DE5FAC" w:rsidRDefault="00C21818" w:rsidP="00C21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FAC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</w:t>
      </w:r>
      <w:proofErr w:type="spellStart"/>
      <w:r w:rsidRPr="00DE5FAC">
        <w:rPr>
          <w:rFonts w:ascii="Times New Roman" w:eastAsia="Times New Roman" w:hAnsi="Times New Roman" w:cs="Times New Roman"/>
          <w:sz w:val="24"/>
          <w:szCs w:val="24"/>
        </w:rPr>
        <w:t>Влазовичского</w:t>
      </w:r>
      <w:proofErr w:type="spellEnd"/>
      <w:r w:rsidRPr="00DE5FA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о бюджете внесен в Контрольно-счётную палату Суражского муниципального района </w:t>
      </w:r>
      <w:r w:rsidR="00726D59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DE5FAC">
        <w:rPr>
          <w:rFonts w:ascii="Times New Roman" w:eastAsia="Times New Roman" w:hAnsi="Times New Roman" w:cs="Times New Roman"/>
          <w:sz w:val="24"/>
          <w:szCs w:val="24"/>
        </w:rPr>
        <w:t>15.11.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B331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E5FAC">
        <w:rPr>
          <w:rFonts w:ascii="Times New Roman" w:eastAsia="Times New Roman" w:hAnsi="Times New Roman" w:cs="Times New Roman"/>
          <w:sz w:val="24"/>
          <w:szCs w:val="24"/>
        </w:rPr>
        <w:t>г., что не противоречит  п. 1 ст. 185 Бюджетного кодекса РФ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4A11" w:rsidRPr="00E44A11" w:rsidRDefault="00E44A11" w:rsidP="00E44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44A11">
        <w:rPr>
          <w:rFonts w:ascii="Times New Roman" w:eastAsia="Times New Roman" w:hAnsi="Times New Roman" w:cs="Times New Roman"/>
          <w:b/>
          <w:i/>
          <w:sz w:val="24"/>
          <w:szCs w:val="24"/>
        </w:rPr>
        <w:t>При изучении проекта Решения о бюджете на 2025 год и плановый период 2026-2027 годов и приложений к нему, установлено, что в нарушение ст. 184.1 Бюджетного кодекса РФ приложения представлены не в полном объеме, а именно отсутствует:</w:t>
      </w:r>
    </w:p>
    <w:p w:rsidR="00E44A11" w:rsidRPr="00E44A11" w:rsidRDefault="00E44A11" w:rsidP="00E44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44A1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приложение №7 «Программа муниципальных внутренних заимствований </w:t>
      </w:r>
      <w:proofErr w:type="spellStart"/>
      <w:r w:rsidRPr="00E44A11">
        <w:rPr>
          <w:rFonts w:ascii="Times New Roman" w:eastAsia="Times New Roman" w:hAnsi="Times New Roman" w:cs="Times New Roman"/>
          <w:b/>
          <w:i/>
          <w:sz w:val="24"/>
          <w:szCs w:val="24"/>
        </w:rPr>
        <w:t>Влазовичского</w:t>
      </w:r>
      <w:proofErr w:type="spellEnd"/>
      <w:r w:rsidRPr="00E44A1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сельского поселения Суражского муниципального района Брянской области на 2025 год и на плановый период 2026 и 2027 годов»;</w:t>
      </w:r>
    </w:p>
    <w:p w:rsidR="00E44A11" w:rsidRPr="00E44A11" w:rsidRDefault="00E44A11" w:rsidP="00E44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44A1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 приложение №8 «Распределение межбюджетных трансфертов, предоставляемых другим бюджетам бюджетной системы Российской Федерации из бюджета </w:t>
      </w:r>
      <w:proofErr w:type="spellStart"/>
      <w:r w:rsidRPr="00E44A11">
        <w:rPr>
          <w:rFonts w:ascii="Times New Roman" w:eastAsia="Times New Roman" w:hAnsi="Times New Roman" w:cs="Times New Roman"/>
          <w:b/>
          <w:i/>
          <w:sz w:val="24"/>
          <w:szCs w:val="24"/>
        </w:rPr>
        <w:t>Влазовичского</w:t>
      </w:r>
      <w:proofErr w:type="spellEnd"/>
      <w:r w:rsidRPr="00E44A1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сельского поселения Суражского муниципального района Брянской области на 2025 год и на плановый период 2026 и 2027 годов»;</w:t>
      </w:r>
    </w:p>
    <w:p w:rsidR="00E44A11" w:rsidRPr="00E44A11" w:rsidRDefault="00E44A11" w:rsidP="00E44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44A1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приложение№ 9 «Программа муниципальных гарантий </w:t>
      </w:r>
      <w:proofErr w:type="spellStart"/>
      <w:r w:rsidRPr="00E44A11">
        <w:rPr>
          <w:rFonts w:ascii="Times New Roman" w:eastAsia="Times New Roman" w:hAnsi="Times New Roman" w:cs="Times New Roman"/>
          <w:b/>
          <w:i/>
          <w:sz w:val="24"/>
          <w:szCs w:val="24"/>
        </w:rPr>
        <w:t>Влазовичского</w:t>
      </w:r>
      <w:proofErr w:type="spellEnd"/>
      <w:r w:rsidRPr="00E44A1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сельского поселения Суражского муниципального района Брянской области на 2025 год и на плановый период 2026 и 2027 годов».</w:t>
      </w:r>
    </w:p>
    <w:p w:rsidR="00E44A11" w:rsidRPr="00E44A11" w:rsidRDefault="00E44A11" w:rsidP="00E44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44A1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нарушение ст. 184.1 проектом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</w:t>
      </w:r>
      <w:r w:rsidRPr="00E44A11">
        <w:rPr>
          <w:rFonts w:ascii="Times New Roman" w:eastAsia="Times New Roman" w:hAnsi="Times New Roman" w:cs="Times New Roman"/>
          <w:b/>
          <w:i/>
          <w:sz w:val="24"/>
          <w:szCs w:val="24"/>
        </w:rPr>
        <w:t>ешения не утвержден объем бюджетных ассигнований, направляемый на исполнение публичных нормативных обязательств.</w:t>
      </w:r>
    </w:p>
    <w:p w:rsidR="00E44A11" w:rsidRPr="00E44A11" w:rsidRDefault="00E44A11" w:rsidP="00E44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44A11">
        <w:rPr>
          <w:rFonts w:ascii="Times New Roman" w:eastAsia="Times New Roman" w:hAnsi="Times New Roman" w:cs="Times New Roman"/>
          <w:b/>
          <w:i/>
          <w:sz w:val="24"/>
          <w:szCs w:val="24"/>
        </w:rPr>
        <w:t>В нарушение ст. 242.23 БК РФ в проекте решения не отражено условие казначейского сопровождения средств бюджета.</w:t>
      </w:r>
    </w:p>
    <w:p w:rsidR="00E44A11" w:rsidRDefault="00E44A11" w:rsidP="00E44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44A11">
        <w:rPr>
          <w:rFonts w:ascii="Times New Roman" w:eastAsia="Times New Roman" w:hAnsi="Times New Roman" w:cs="Times New Roman"/>
          <w:b/>
          <w:i/>
          <w:sz w:val="24"/>
          <w:szCs w:val="24"/>
        </w:rPr>
        <w:t>Нарушение устранено в ходе проверки.</w:t>
      </w:r>
    </w:p>
    <w:p w:rsidR="00C601EC" w:rsidRPr="00C601EC" w:rsidRDefault="00C601EC" w:rsidP="00E44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01EC">
        <w:rPr>
          <w:rFonts w:ascii="Times New Roman" w:eastAsia="Times New Roman" w:hAnsi="Times New Roman" w:cs="Times New Roman"/>
          <w:sz w:val="24"/>
          <w:szCs w:val="24"/>
        </w:rPr>
        <w:t xml:space="preserve">Прогноз социально-экономического развития </w:t>
      </w:r>
      <w:proofErr w:type="spellStart"/>
      <w:r w:rsidRPr="00C601EC">
        <w:rPr>
          <w:rFonts w:ascii="Times New Roman" w:eastAsia="Times New Roman" w:hAnsi="Times New Roman" w:cs="Times New Roman"/>
          <w:sz w:val="24"/>
          <w:szCs w:val="24"/>
        </w:rPr>
        <w:t>Влазовичского</w:t>
      </w:r>
      <w:proofErr w:type="spellEnd"/>
      <w:r w:rsidRPr="00C601E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202</w:t>
      </w:r>
      <w:r w:rsidR="0052286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601EC">
        <w:rPr>
          <w:rFonts w:ascii="Times New Roman" w:eastAsia="Times New Roman" w:hAnsi="Times New Roman" w:cs="Times New Roman"/>
          <w:sz w:val="24"/>
          <w:szCs w:val="24"/>
        </w:rPr>
        <w:t xml:space="preserve"> - 202</w:t>
      </w:r>
      <w:r w:rsidR="0052286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601EC">
        <w:rPr>
          <w:rFonts w:ascii="Times New Roman" w:eastAsia="Times New Roman" w:hAnsi="Times New Roman" w:cs="Times New Roman"/>
          <w:sz w:val="24"/>
          <w:szCs w:val="24"/>
        </w:rPr>
        <w:t xml:space="preserve"> годы (далее -  Прогноз) разработан в порядке, установленном постановлением </w:t>
      </w:r>
      <w:proofErr w:type="spellStart"/>
      <w:r w:rsidRPr="00C601EC">
        <w:rPr>
          <w:rFonts w:ascii="Times New Roman" w:eastAsia="Times New Roman" w:hAnsi="Times New Roman" w:cs="Times New Roman"/>
          <w:sz w:val="24"/>
          <w:szCs w:val="24"/>
        </w:rPr>
        <w:t>Влазовичской</w:t>
      </w:r>
      <w:proofErr w:type="spellEnd"/>
      <w:r w:rsidRPr="00C601EC">
        <w:rPr>
          <w:rFonts w:ascii="Times New Roman" w:eastAsia="Times New Roman" w:hAnsi="Times New Roman" w:cs="Times New Roman"/>
          <w:sz w:val="24"/>
          <w:szCs w:val="24"/>
        </w:rPr>
        <w:t xml:space="preserve"> сельской администрацией  Суражского района от 28.07.2016 г. №69-1 «Об утверждении Порядка разработки, корректировки, осуществления мониторинга и контроля реализации прогноза социально-экономического развития муниципального образования </w:t>
      </w:r>
      <w:proofErr w:type="spellStart"/>
      <w:r w:rsidRPr="00C601EC">
        <w:rPr>
          <w:rFonts w:ascii="Times New Roman" w:eastAsia="Times New Roman" w:hAnsi="Times New Roman" w:cs="Times New Roman"/>
          <w:sz w:val="24"/>
          <w:szCs w:val="24"/>
        </w:rPr>
        <w:t>Влазовичское</w:t>
      </w:r>
      <w:proofErr w:type="spellEnd"/>
      <w:r w:rsidRPr="00C601EC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на среднесрочный и долгосрочный период» и утвержден постановлением </w:t>
      </w:r>
      <w:proofErr w:type="spellStart"/>
      <w:r w:rsidRPr="00C601EC">
        <w:rPr>
          <w:rFonts w:ascii="Times New Roman" w:eastAsia="Times New Roman" w:hAnsi="Times New Roman" w:cs="Times New Roman"/>
          <w:sz w:val="24"/>
          <w:szCs w:val="24"/>
        </w:rPr>
        <w:t>Влазовичской</w:t>
      </w:r>
      <w:proofErr w:type="spellEnd"/>
      <w:r w:rsidRPr="00C601EC">
        <w:rPr>
          <w:rFonts w:ascii="Times New Roman" w:eastAsia="Times New Roman" w:hAnsi="Times New Roman" w:cs="Times New Roman"/>
          <w:sz w:val="24"/>
          <w:szCs w:val="24"/>
        </w:rPr>
        <w:t xml:space="preserve"> сельской администрации Суражского района от  14.11.202</w:t>
      </w:r>
      <w:r w:rsidR="0052286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601EC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C601EC">
        <w:rPr>
          <w:rFonts w:ascii="Times New Roman" w:eastAsia="Times New Roman" w:hAnsi="Times New Roman" w:cs="Times New Roman"/>
          <w:sz w:val="24"/>
          <w:szCs w:val="24"/>
        </w:rPr>
        <w:t>. № 41.</w:t>
      </w:r>
    </w:p>
    <w:p w:rsidR="00387942" w:rsidRPr="00C601EC" w:rsidRDefault="00387942" w:rsidP="00387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Основные направления бюджетной и налоговой политики </w:t>
      </w:r>
      <w:proofErr w:type="spellStart"/>
      <w:r w:rsidRPr="00C601EC">
        <w:rPr>
          <w:rFonts w:ascii="Times New Roman" w:eastAsia="Times New Roman" w:hAnsi="Times New Roman" w:cs="Times New Roman"/>
          <w:sz w:val="24"/>
          <w:szCs w:val="24"/>
        </w:rPr>
        <w:t>Влазовичского</w:t>
      </w:r>
      <w:proofErr w:type="spellEnd"/>
      <w:r w:rsidRPr="00C601E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</w:t>
      </w:r>
      <w:r w:rsidR="00DB0ACF" w:rsidRPr="00C601E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2286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601EC">
        <w:rPr>
          <w:rFonts w:ascii="Times New Roman" w:eastAsia="Times New Roman" w:hAnsi="Times New Roman" w:cs="Times New Roman"/>
          <w:sz w:val="24"/>
          <w:szCs w:val="24"/>
        </w:rPr>
        <w:t>-</w:t>
      </w:r>
      <w:r w:rsidR="00DB0ACF" w:rsidRPr="00C601E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2286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601EC">
        <w:rPr>
          <w:rFonts w:ascii="Times New Roman" w:eastAsia="Times New Roman" w:hAnsi="Times New Roman" w:cs="Times New Roman"/>
          <w:sz w:val="24"/>
          <w:szCs w:val="24"/>
        </w:rPr>
        <w:t xml:space="preserve"> годы утверждены постановлением </w:t>
      </w:r>
      <w:proofErr w:type="spellStart"/>
      <w:r w:rsidRPr="00C601EC">
        <w:rPr>
          <w:rFonts w:ascii="Times New Roman" w:eastAsia="Times New Roman" w:hAnsi="Times New Roman" w:cs="Times New Roman"/>
          <w:sz w:val="24"/>
          <w:szCs w:val="24"/>
        </w:rPr>
        <w:t>Влазовичской</w:t>
      </w:r>
      <w:proofErr w:type="spellEnd"/>
      <w:r w:rsidRPr="00C601EC">
        <w:rPr>
          <w:rFonts w:ascii="Times New Roman" w:eastAsia="Times New Roman" w:hAnsi="Times New Roman" w:cs="Times New Roman"/>
          <w:sz w:val="24"/>
          <w:szCs w:val="24"/>
        </w:rPr>
        <w:t xml:space="preserve"> сельской администрации от </w:t>
      </w:r>
      <w:r w:rsidR="00C601EC" w:rsidRPr="00C601EC">
        <w:rPr>
          <w:rFonts w:ascii="Times New Roman" w:eastAsia="Times New Roman" w:hAnsi="Times New Roman" w:cs="Times New Roman"/>
          <w:sz w:val="24"/>
          <w:szCs w:val="24"/>
        </w:rPr>
        <w:t>14.</w:t>
      </w:r>
      <w:r w:rsidR="00A17FF0" w:rsidRPr="00C601EC">
        <w:rPr>
          <w:rFonts w:ascii="Times New Roman" w:eastAsia="Times New Roman" w:hAnsi="Times New Roman" w:cs="Times New Roman"/>
          <w:sz w:val="24"/>
          <w:szCs w:val="24"/>
        </w:rPr>
        <w:t>1</w:t>
      </w:r>
      <w:r w:rsidR="00C601EC" w:rsidRPr="00C601E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601EC">
        <w:rPr>
          <w:rFonts w:ascii="Times New Roman" w:eastAsia="Times New Roman" w:hAnsi="Times New Roman" w:cs="Times New Roman"/>
          <w:sz w:val="24"/>
          <w:szCs w:val="24"/>
        </w:rPr>
        <w:t>.2</w:t>
      </w:r>
      <w:r w:rsidR="0052286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601EC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 w:rsidR="00C601EC" w:rsidRPr="00C601EC">
        <w:rPr>
          <w:rFonts w:ascii="Times New Roman" w:eastAsia="Times New Roman" w:hAnsi="Times New Roman" w:cs="Times New Roman"/>
          <w:sz w:val="24"/>
          <w:szCs w:val="24"/>
        </w:rPr>
        <w:t>42</w:t>
      </w:r>
      <w:r w:rsidRPr="00C601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87942" w:rsidRPr="00C601EC" w:rsidRDefault="00387942" w:rsidP="00387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E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 169 Бюджетного Кодекса РФ, проект бюджета составлен на основе прогноза социально-экономического развития </w:t>
      </w:r>
      <w:proofErr w:type="spellStart"/>
      <w:r w:rsidRPr="00C601EC">
        <w:rPr>
          <w:rFonts w:ascii="Times New Roman" w:eastAsia="Times New Roman" w:hAnsi="Times New Roman" w:cs="Times New Roman"/>
          <w:sz w:val="24"/>
          <w:szCs w:val="24"/>
        </w:rPr>
        <w:t>Влазовичского</w:t>
      </w:r>
      <w:proofErr w:type="spellEnd"/>
      <w:r w:rsidRPr="00C601E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</w:t>
      </w:r>
      <w:r w:rsidR="00DB0ACF" w:rsidRPr="00C601E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2286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601EC">
        <w:rPr>
          <w:rFonts w:ascii="Times New Roman" w:eastAsia="Times New Roman" w:hAnsi="Times New Roman" w:cs="Times New Roman"/>
          <w:sz w:val="24"/>
          <w:szCs w:val="24"/>
        </w:rPr>
        <w:t xml:space="preserve"> год и на период до </w:t>
      </w:r>
      <w:r w:rsidR="00DB0ACF" w:rsidRPr="00C601E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2286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601EC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F605E1" w:rsidRPr="004E2A6E" w:rsidRDefault="00F605E1" w:rsidP="00F605E1">
      <w:pPr>
        <w:shd w:val="clear" w:color="auto" w:fill="FFFFFF"/>
        <w:spacing w:after="0" w:line="240" w:lineRule="auto"/>
        <w:ind w:right="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A6E">
        <w:rPr>
          <w:rFonts w:ascii="Times New Roman" w:eastAsia="Times New Roman" w:hAnsi="Times New Roman" w:cs="Times New Roman"/>
          <w:sz w:val="24"/>
          <w:szCs w:val="24"/>
        </w:rPr>
        <w:t xml:space="preserve">Прогнозирование собственных доходов бюджета осуществлялось в соответствии со ст. 174.1 БК </w:t>
      </w:r>
      <w:proofErr w:type="gramStart"/>
      <w:r w:rsidRPr="004E2A6E">
        <w:rPr>
          <w:rFonts w:ascii="Times New Roman" w:eastAsia="Times New Roman" w:hAnsi="Times New Roman" w:cs="Times New Roman"/>
          <w:sz w:val="24"/>
          <w:szCs w:val="24"/>
        </w:rPr>
        <w:t>РФ</w:t>
      </w:r>
      <w:proofErr w:type="gramEnd"/>
      <w:r w:rsidRPr="004E2A6E">
        <w:rPr>
          <w:rFonts w:ascii="Times New Roman" w:eastAsia="Times New Roman" w:hAnsi="Times New Roman" w:cs="Times New Roman"/>
          <w:sz w:val="24"/>
          <w:szCs w:val="24"/>
        </w:rPr>
        <w:t xml:space="preserve"> в условиях действующего на день внесения проекта Решения о бюджете в представительный орган о налогах и сборах, а так же бюджетного законодательства. При расчете собственных доходов использованы данные налоговой отчетности и статистические данные.</w:t>
      </w:r>
    </w:p>
    <w:p w:rsidR="00CD4835" w:rsidRPr="00766982" w:rsidRDefault="00F605E1" w:rsidP="00CD48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4835" w:rsidRPr="00766982">
        <w:rPr>
          <w:rFonts w:ascii="Times New Roman" w:eastAsia="Times New Roman" w:hAnsi="Times New Roman" w:cs="Times New Roman"/>
          <w:sz w:val="24"/>
          <w:szCs w:val="24"/>
        </w:rPr>
        <w:t xml:space="preserve">Общий объем доходов бюджета  предусмотрен в сумме </w:t>
      </w:r>
      <w:r w:rsidR="00522860">
        <w:rPr>
          <w:rFonts w:ascii="Times New Roman" w:eastAsia="Times New Roman" w:hAnsi="Times New Roman" w:cs="Times New Roman"/>
          <w:sz w:val="24"/>
          <w:szCs w:val="24"/>
        </w:rPr>
        <w:t>3577,3</w:t>
      </w:r>
      <w:r w:rsidR="00DF2BEB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CD4835" w:rsidRPr="00766982">
        <w:rPr>
          <w:rFonts w:ascii="Times New Roman" w:eastAsia="Times New Roman" w:hAnsi="Times New Roman" w:cs="Times New Roman"/>
          <w:sz w:val="24"/>
          <w:szCs w:val="24"/>
        </w:rPr>
        <w:t xml:space="preserve">ыс. рублей, что </w:t>
      </w:r>
      <w:r w:rsidR="00522860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="00CD4835" w:rsidRPr="00766982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22860">
        <w:rPr>
          <w:rFonts w:ascii="Times New Roman" w:eastAsia="Times New Roman" w:hAnsi="Times New Roman" w:cs="Times New Roman"/>
          <w:sz w:val="24"/>
          <w:szCs w:val="24"/>
        </w:rPr>
        <w:t>4</w:t>
      </w:r>
      <w:r w:rsidR="00CD483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CD4835" w:rsidRPr="00766982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522860">
        <w:rPr>
          <w:rFonts w:ascii="Times New Roman" w:eastAsia="Times New Roman" w:hAnsi="Times New Roman" w:cs="Times New Roman"/>
          <w:sz w:val="24"/>
          <w:szCs w:val="24"/>
        </w:rPr>
        <w:t>176,3</w:t>
      </w:r>
      <w:r w:rsidR="00CD4835" w:rsidRPr="00766982">
        <w:rPr>
          <w:rFonts w:ascii="Times New Roman" w:eastAsia="Times New Roman" w:hAnsi="Times New Roman" w:cs="Times New Roman"/>
          <w:sz w:val="24"/>
          <w:szCs w:val="24"/>
        </w:rPr>
        <w:t xml:space="preserve"> тыс. руб. или на </w:t>
      </w:r>
      <w:r w:rsidR="00522860">
        <w:rPr>
          <w:rFonts w:ascii="Times New Roman" w:eastAsia="Times New Roman" w:hAnsi="Times New Roman" w:cs="Times New Roman"/>
          <w:sz w:val="24"/>
          <w:szCs w:val="24"/>
        </w:rPr>
        <w:t>5,2</w:t>
      </w:r>
      <w:r w:rsidR="00CD4835" w:rsidRPr="00766982">
        <w:rPr>
          <w:rFonts w:ascii="Times New Roman" w:eastAsia="Times New Roman" w:hAnsi="Times New Roman" w:cs="Times New Roman"/>
          <w:sz w:val="24"/>
          <w:szCs w:val="24"/>
        </w:rPr>
        <w:t xml:space="preserve">%.  </w:t>
      </w:r>
    </w:p>
    <w:p w:rsidR="00CD4835" w:rsidRDefault="00CD4835" w:rsidP="00CD48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Общий объем расходов в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1258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у предусмотрен в сумме </w:t>
      </w:r>
      <w:r w:rsidR="00712587">
        <w:rPr>
          <w:rFonts w:ascii="Times New Roman" w:eastAsia="Times New Roman" w:hAnsi="Times New Roman" w:cs="Times New Roman"/>
          <w:sz w:val="24"/>
          <w:szCs w:val="24"/>
        </w:rPr>
        <w:t>3577,3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ыс. рублей, что на </w:t>
      </w:r>
      <w:r w:rsidR="00712587">
        <w:rPr>
          <w:rFonts w:ascii="Times New Roman" w:eastAsia="Times New Roman" w:hAnsi="Times New Roman" w:cs="Times New Roman"/>
          <w:sz w:val="24"/>
          <w:szCs w:val="24"/>
        </w:rPr>
        <w:t>976,3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712587">
        <w:rPr>
          <w:rFonts w:ascii="Times New Roman" w:eastAsia="Times New Roman" w:hAnsi="Times New Roman" w:cs="Times New Roman"/>
          <w:sz w:val="24"/>
          <w:szCs w:val="24"/>
        </w:rPr>
        <w:t>37,5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12587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а. Дефицит бюджета предусмотрен в сумме </w:t>
      </w:r>
      <w:r>
        <w:rPr>
          <w:rFonts w:ascii="Times New Roman" w:eastAsia="Times New Roman" w:hAnsi="Times New Roman" w:cs="Times New Roman"/>
          <w:sz w:val="24"/>
          <w:szCs w:val="24"/>
        </w:rPr>
        <w:t>0,0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тыс. рублей.  </w:t>
      </w:r>
    </w:p>
    <w:p w:rsidR="00C601EC" w:rsidRPr="00243844" w:rsidRDefault="00C601EC" w:rsidP="00C601EC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43844">
        <w:rPr>
          <w:rFonts w:ascii="Times New Roman" w:eastAsia="Times New Roman" w:hAnsi="Times New Roman" w:cs="Times New Roman"/>
          <w:b/>
          <w:i/>
          <w:sz w:val="24"/>
          <w:szCs w:val="24"/>
        </w:rPr>
        <w:t>В нарушение Приказа Министерства финансов от  24.05.2022 г.  № 82-н расходы на выплату пенсии за выслугу лет муниципальной службы (доплата к пенсии) запланированы по виду расхода 321, тогда как необходимо по виду расходов 312 «Иные пенсии, социальные доплаты к пенсиям» (</w:t>
      </w:r>
      <w:r w:rsidR="00712587">
        <w:rPr>
          <w:rFonts w:ascii="Times New Roman" w:eastAsia="Times New Roman" w:hAnsi="Times New Roman" w:cs="Times New Roman"/>
          <w:b/>
          <w:i/>
          <w:sz w:val="24"/>
          <w:szCs w:val="24"/>
        </w:rPr>
        <w:t>55,0 тыс. рублей</w:t>
      </w:r>
      <w:r w:rsidRPr="00243844">
        <w:rPr>
          <w:rFonts w:ascii="Times New Roman" w:eastAsia="Times New Roman" w:hAnsi="Times New Roman" w:cs="Times New Roman"/>
          <w:b/>
          <w:i/>
          <w:sz w:val="24"/>
          <w:szCs w:val="24"/>
        </w:rPr>
        <w:t>).</w:t>
      </w:r>
    </w:p>
    <w:p w:rsidR="00F605E1" w:rsidRPr="00766982" w:rsidRDefault="00F605E1" w:rsidP="00F60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Размер резервного фонда в проекте бюджета на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F3C6F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  и на плановый период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F3C6F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F3C6F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ов не превышает установленное статьей 81 БК РФ ограничение 3,0% общего объема расходов.</w:t>
      </w:r>
    </w:p>
    <w:p w:rsidR="00BB0C1F" w:rsidRPr="00D52CA1" w:rsidRDefault="00BB0C1F" w:rsidP="00BB0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A1">
        <w:rPr>
          <w:rFonts w:ascii="Times New Roman" w:eastAsia="Times New Roman" w:hAnsi="Times New Roman" w:cs="Times New Roman"/>
          <w:sz w:val="24"/>
          <w:szCs w:val="24"/>
        </w:rPr>
        <w:t xml:space="preserve">Проектом бюджета </w:t>
      </w:r>
      <w:r w:rsidR="00FC275C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3F3C6F">
        <w:rPr>
          <w:rFonts w:ascii="Times New Roman" w:eastAsia="Times New Roman" w:hAnsi="Times New Roman" w:cs="Times New Roman"/>
          <w:sz w:val="24"/>
          <w:szCs w:val="24"/>
        </w:rPr>
        <w:t>5</w:t>
      </w:r>
      <w:r w:rsidR="00FC275C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3F3C6F">
        <w:rPr>
          <w:rFonts w:ascii="Times New Roman" w:eastAsia="Times New Roman" w:hAnsi="Times New Roman" w:cs="Times New Roman"/>
          <w:sz w:val="24"/>
          <w:szCs w:val="24"/>
        </w:rPr>
        <w:t>6</w:t>
      </w:r>
      <w:r w:rsidR="00FC275C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3F3C6F">
        <w:rPr>
          <w:rFonts w:ascii="Times New Roman" w:eastAsia="Times New Roman" w:hAnsi="Times New Roman" w:cs="Times New Roman"/>
          <w:sz w:val="24"/>
          <w:szCs w:val="24"/>
        </w:rPr>
        <w:t>7</w:t>
      </w:r>
      <w:r w:rsidR="00FC275C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Pr="00D5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принимается сбалансированный бюджет. П</w:t>
      </w:r>
      <w:r w:rsidRPr="00833796">
        <w:rPr>
          <w:rFonts w:ascii="Times New Roman" w:eastAsia="Times New Roman" w:hAnsi="Times New Roman" w:cs="Times New Roman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833796">
        <w:rPr>
          <w:rFonts w:ascii="Times New Roman" w:eastAsia="Times New Roman" w:hAnsi="Times New Roman" w:cs="Times New Roman"/>
          <w:sz w:val="24"/>
          <w:szCs w:val="24"/>
        </w:rPr>
        <w:t xml:space="preserve"> решения утверждены источники внутреннего финансирования дефицита бюджета на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F3C6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33796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</w:t>
      </w:r>
      <w:r w:rsidRPr="00D52CA1">
        <w:rPr>
          <w:rFonts w:ascii="Times New Roman" w:eastAsia="Times New Roman" w:hAnsi="Times New Roman" w:cs="Times New Roman"/>
          <w:sz w:val="24"/>
          <w:szCs w:val="24"/>
        </w:rPr>
        <w:t xml:space="preserve"> перио</w:t>
      </w:r>
      <w:proofErr w:type="gramStart"/>
      <w:r w:rsidRPr="00D52CA1">
        <w:rPr>
          <w:rFonts w:ascii="Times New Roman" w:eastAsia="Times New Roman" w:hAnsi="Times New Roman" w:cs="Times New Roman"/>
          <w:sz w:val="24"/>
          <w:szCs w:val="24"/>
        </w:rPr>
        <w:t>д–</w:t>
      </w:r>
      <w:proofErr w:type="gramEnd"/>
      <w:r w:rsidRPr="00D52CA1">
        <w:rPr>
          <w:rFonts w:ascii="Times New Roman" w:eastAsia="Times New Roman" w:hAnsi="Times New Roman" w:cs="Times New Roman"/>
          <w:sz w:val="24"/>
          <w:szCs w:val="24"/>
        </w:rPr>
        <w:t xml:space="preserve"> изменение остатков средств на счетах по учету средств бюджета.</w:t>
      </w:r>
    </w:p>
    <w:p w:rsidR="00BB0C1F" w:rsidRDefault="00BB0C1F" w:rsidP="00BB0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A1">
        <w:rPr>
          <w:rFonts w:ascii="Times New Roman" w:eastAsia="Times New Roman" w:hAnsi="Times New Roman" w:cs="Times New Roman"/>
          <w:sz w:val="24"/>
          <w:szCs w:val="24"/>
        </w:rPr>
        <w:t>  Ограничения, установленные п. 3 ст. 92.1 Бюджетного кодекса РФ соблюдены.</w:t>
      </w:r>
    </w:p>
    <w:p w:rsidR="00C31AC9" w:rsidRPr="0031521B" w:rsidRDefault="00C31AC9" w:rsidP="00C31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21B">
        <w:rPr>
          <w:rFonts w:ascii="Times New Roman" w:eastAsia="Times New Roman" w:hAnsi="Times New Roman" w:cs="Times New Roman"/>
          <w:sz w:val="24"/>
          <w:szCs w:val="24"/>
        </w:rPr>
        <w:t xml:space="preserve">Проект бюджета на </w:t>
      </w:r>
      <w:r w:rsidR="00DB0A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F3C6F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31521B">
        <w:rPr>
          <w:rFonts w:ascii="Times New Roman" w:eastAsia="Times New Roman" w:hAnsi="Times New Roman" w:cs="Times New Roman"/>
          <w:sz w:val="24"/>
          <w:szCs w:val="24"/>
        </w:rPr>
        <w:t xml:space="preserve"> и плановый период </w:t>
      </w:r>
      <w:r w:rsidR="0093161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F3C6F">
        <w:rPr>
          <w:rFonts w:ascii="Times New Roman" w:eastAsia="Times New Roman" w:hAnsi="Times New Roman" w:cs="Times New Roman"/>
          <w:sz w:val="24"/>
          <w:szCs w:val="24"/>
        </w:rPr>
        <w:t>6</w:t>
      </w:r>
      <w:r w:rsidR="0093161D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3F3C6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1521B">
        <w:rPr>
          <w:rFonts w:ascii="Times New Roman" w:eastAsia="Times New Roman" w:hAnsi="Times New Roman" w:cs="Times New Roman"/>
          <w:sz w:val="24"/>
          <w:szCs w:val="24"/>
        </w:rPr>
        <w:t xml:space="preserve">гг. сформирован по программно-целевому принципу, предусматривающему формирование расходов исходя из целей, установленных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1521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муниципальными программами. </w:t>
      </w:r>
    </w:p>
    <w:p w:rsidR="00C31AC9" w:rsidRDefault="00C31AC9" w:rsidP="00C31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38D">
        <w:rPr>
          <w:rFonts w:ascii="Times New Roman" w:eastAsia="Times New Roman" w:hAnsi="Times New Roman" w:cs="Times New Roman"/>
          <w:sz w:val="24"/>
          <w:szCs w:val="24"/>
        </w:rPr>
        <w:t>В соответствии со ст. 184.2 Бюджетного кодекса РФ к проекту решения о бюджете представлены паспорта муниципальных программ.</w:t>
      </w:r>
    </w:p>
    <w:p w:rsidR="00F1003B" w:rsidRPr="00F1003B" w:rsidRDefault="00F1003B" w:rsidP="00F10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03B">
        <w:rPr>
          <w:rFonts w:ascii="Times New Roman" w:eastAsia="Times New Roman" w:hAnsi="Times New Roman" w:cs="Times New Roman"/>
          <w:sz w:val="24"/>
          <w:szCs w:val="24"/>
        </w:rPr>
        <w:t xml:space="preserve">Во </w:t>
      </w:r>
      <w:proofErr w:type="spellStart"/>
      <w:r w:rsidRPr="00F1003B">
        <w:rPr>
          <w:rFonts w:ascii="Times New Roman" w:eastAsia="Times New Roman" w:hAnsi="Times New Roman" w:cs="Times New Roman"/>
          <w:sz w:val="24"/>
          <w:szCs w:val="24"/>
        </w:rPr>
        <w:t>Влазовичском</w:t>
      </w:r>
      <w:proofErr w:type="spellEnd"/>
      <w:r w:rsidRPr="00F1003B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программы разработаны в соответствии с Порядком, утвержденным  постановлением </w:t>
      </w:r>
      <w:proofErr w:type="spellStart"/>
      <w:r w:rsidRPr="00F1003B">
        <w:rPr>
          <w:rFonts w:ascii="Times New Roman" w:eastAsia="Times New Roman" w:hAnsi="Times New Roman" w:cs="Times New Roman"/>
          <w:sz w:val="24"/>
          <w:szCs w:val="24"/>
        </w:rPr>
        <w:t>Влазовичской</w:t>
      </w:r>
      <w:proofErr w:type="spellEnd"/>
      <w:r w:rsidRPr="00F1003B">
        <w:rPr>
          <w:rFonts w:ascii="Times New Roman" w:eastAsia="Times New Roman" w:hAnsi="Times New Roman" w:cs="Times New Roman"/>
          <w:sz w:val="24"/>
          <w:szCs w:val="24"/>
        </w:rPr>
        <w:t xml:space="preserve"> сельской администрации от 10.11.2014 года №170 «Об утверждении порядка разработки, реализации и оценки эффективности муниципальных программ». </w:t>
      </w:r>
      <w:r w:rsidR="006B4A27">
        <w:rPr>
          <w:rFonts w:ascii="Times New Roman" w:eastAsia="Times New Roman" w:hAnsi="Times New Roman" w:cs="Times New Roman"/>
          <w:sz w:val="24"/>
          <w:szCs w:val="24"/>
        </w:rPr>
        <w:t>Перечень муниципальных программ утвержден от 14.11.2024г. № 44.</w:t>
      </w:r>
    </w:p>
    <w:p w:rsidR="00481709" w:rsidRPr="00E32B63" w:rsidRDefault="00481709" w:rsidP="004817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2B63">
        <w:rPr>
          <w:rFonts w:ascii="Times New Roman" w:eastAsia="Times New Roman" w:hAnsi="Times New Roman" w:cs="Times New Roman"/>
          <w:sz w:val="24"/>
          <w:szCs w:val="24"/>
        </w:rPr>
        <w:t xml:space="preserve">В проекте  Решения «О бюджете </w:t>
      </w:r>
      <w:proofErr w:type="spellStart"/>
      <w:r w:rsidRPr="00E32B63">
        <w:rPr>
          <w:rFonts w:ascii="Times New Roman" w:eastAsia="Times New Roman" w:hAnsi="Times New Roman" w:cs="Times New Roman"/>
          <w:sz w:val="24"/>
          <w:szCs w:val="24"/>
        </w:rPr>
        <w:t>Влазовичского</w:t>
      </w:r>
      <w:proofErr w:type="spellEnd"/>
      <w:r w:rsidRPr="00E32B6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Суражского района Брянской области на 2025 год и на плановый период 2026 и 2027 годов»  расходы на реализацию целевых программ  в 2025 году составляют 3570,3 тыс. рублей, что  соответствует 99,8% объема расходов бюджета, что выше ожидаемого исполнения бюджета 2024 года на 997,1 тыс. рублей, или на 38,7%.</w:t>
      </w:r>
      <w:proofErr w:type="gramEnd"/>
    </w:p>
    <w:p w:rsidR="00C96BBA" w:rsidRPr="00D77815" w:rsidRDefault="00C96BBA" w:rsidP="00F10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77815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результатам анализа соответствия объёмов бюджетных ассигнований, предусмотренных на реализацию муниципальных программ в проекте Решения о бюджете, показателям проектов паспортов муниципальных программ, установлено, что объёмы финансирования, предусмотренные проектом Решения о бюджете, соответствуют объёмам, предусмотренных проектами паспортов муниципальных программ.</w:t>
      </w:r>
    </w:p>
    <w:p w:rsidR="00481709" w:rsidRDefault="00481709" w:rsidP="004817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937CD9">
        <w:rPr>
          <w:rFonts w:ascii="Times New Roman" w:eastAsia="Times New Roman" w:hAnsi="Times New Roman" w:cs="Times New Roman"/>
          <w:sz w:val="24"/>
          <w:szCs w:val="24"/>
        </w:rPr>
        <w:t xml:space="preserve">Непрограммные расходы на </w:t>
      </w:r>
      <w:r>
        <w:rPr>
          <w:rFonts w:ascii="Times New Roman" w:eastAsia="Times New Roman" w:hAnsi="Times New Roman" w:cs="Times New Roman"/>
          <w:sz w:val="24"/>
          <w:szCs w:val="24"/>
        </w:rPr>
        <w:t>2025 год</w:t>
      </w:r>
      <w:r w:rsidRPr="00937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плановый период 2026-2027 годов </w:t>
      </w:r>
      <w:r w:rsidRPr="00937CD9">
        <w:rPr>
          <w:rFonts w:ascii="Times New Roman" w:eastAsia="Times New Roman" w:hAnsi="Times New Roman" w:cs="Times New Roman"/>
          <w:sz w:val="24"/>
          <w:szCs w:val="24"/>
        </w:rPr>
        <w:t>предусмотрены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 7,0 тыс. рублей, 3,0 тыс. рублей и 3,0 тыс. рублей.</w:t>
      </w:r>
    </w:p>
    <w:p w:rsidR="00AB7A4D" w:rsidRPr="00AB1365" w:rsidRDefault="00382894" w:rsidP="006A56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35E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ПРЕДЛОЖЕНИЯ:</w:t>
      </w:r>
    </w:p>
    <w:p w:rsidR="00303C10" w:rsidRDefault="00303C10" w:rsidP="00C2262D">
      <w:pPr>
        <w:pStyle w:val="af3"/>
        <w:numPr>
          <w:ilvl w:val="0"/>
          <w:numId w:val="5"/>
        </w:numPr>
        <w:tabs>
          <w:tab w:val="left" w:pos="567"/>
          <w:tab w:val="left" w:pos="851"/>
        </w:tabs>
        <w:ind w:left="567" w:firstLine="0"/>
        <w:jc w:val="both"/>
        <w:rPr>
          <w:sz w:val="24"/>
          <w:szCs w:val="24"/>
        </w:rPr>
      </w:pPr>
      <w:r w:rsidRPr="00EC4099">
        <w:rPr>
          <w:sz w:val="24"/>
          <w:szCs w:val="24"/>
        </w:rPr>
        <w:lastRenderedPageBreak/>
        <w:t>Привести в соответствие с Приказ</w:t>
      </w:r>
      <w:r>
        <w:rPr>
          <w:sz w:val="24"/>
          <w:szCs w:val="24"/>
        </w:rPr>
        <w:t>о</w:t>
      </w:r>
      <w:r w:rsidRPr="00EC4099">
        <w:rPr>
          <w:sz w:val="24"/>
          <w:szCs w:val="24"/>
        </w:rPr>
        <w:t xml:space="preserve">м </w:t>
      </w:r>
      <w:r>
        <w:rPr>
          <w:sz w:val="24"/>
          <w:szCs w:val="24"/>
        </w:rPr>
        <w:t xml:space="preserve">№ </w:t>
      </w:r>
      <w:r w:rsidRPr="00EC4099">
        <w:rPr>
          <w:sz w:val="24"/>
          <w:szCs w:val="24"/>
        </w:rPr>
        <w:t>82-н рас</w:t>
      </w:r>
      <w:r>
        <w:rPr>
          <w:sz w:val="24"/>
          <w:szCs w:val="24"/>
        </w:rPr>
        <w:t>х</w:t>
      </w:r>
      <w:r w:rsidRPr="00EC4099">
        <w:rPr>
          <w:sz w:val="24"/>
          <w:szCs w:val="24"/>
        </w:rPr>
        <w:t>одную часть бюджета</w:t>
      </w:r>
      <w:r w:rsidR="00C2262D">
        <w:rPr>
          <w:sz w:val="24"/>
          <w:szCs w:val="24"/>
        </w:rPr>
        <w:t xml:space="preserve">, в части </w:t>
      </w:r>
      <w:r w:rsidR="00A34C84">
        <w:rPr>
          <w:sz w:val="24"/>
          <w:szCs w:val="24"/>
        </w:rPr>
        <w:t xml:space="preserve">   </w:t>
      </w:r>
      <w:r w:rsidR="00C2262D">
        <w:rPr>
          <w:sz w:val="24"/>
          <w:szCs w:val="24"/>
        </w:rPr>
        <w:t>отражения расходов по разделу 10 «Социальная политика»</w:t>
      </w:r>
      <w:r w:rsidRPr="00EC4099">
        <w:rPr>
          <w:sz w:val="24"/>
          <w:szCs w:val="24"/>
        </w:rPr>
        <w:t>.</w:t>
      </w:r>
    </w:p>
    <w:p w:rsidR="00303C10" w:rsidRPr="00146461" w:rsidRDefault="00303C10" w:rsidP="00303C10">
      <w:pPr>
        <w:pStyle w:val="af3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146461">
        <w:rPr>
          <w:sz w:val="24"/>
          <w:szCs w:val="24"/>
        </w:rPr>
        <w:t xml:space="preserve">Считать обязательства по финансовому обеспечению Указов Президента Российской Федерации первоочередными при принятии решений о внесении  изменений в решение </w:t>
      </w:r>
      <w:r w:rsidRPr="00146461">
        <w:rPr>
          <w:bCs/>
          <w:sz w:val="24"/>
          <w:szCs w:val="24"/>
        </w:rPr>
        <w:t xml:space="preserve">«О бюджете </w:t>
      </w:r>
      <w:proofErr w:type="spellStart"/>
      <w:r w:rsidR="00A34C84">
        <w:rPr>
          <w:bCs/>
          <w:sz w:val="24"/>
          <w:szCs w:val="24"/>
        </w:rPr>
        <w:t>Влазовичского</w:t>
      </w:r>
      <w:proofErr w:type="spellEnd"/>
      <w:r w:rsidRPr="00146461">
        <w:rPr>
          <w:bCs/>
          <w:sz w:val="24"/>
          <w:szCs w:val="24"/>
        </w:rPr>
        <w:t xml:space="preserve"> сельского поселения Суражского муниципального района Брянской области </w:t>
      </w:r>
      <w:r w:rsidR="00FC275C">
        <w:rPr>
          <w:bCs/>
          <w:sz w:val="24"/>
          <w:szCs w:val="24"/>
        </w:rPr>
        <w:t>на 202</w:t>
      </w:r>
      <w:r w:rsidR="00A34C84">
        <w:rPr>
          <w:bCs/>
          <w:sz w:val="24"/>
          <w:szCs w:val="24"/>
        </w:rPr>
        <w:t>5</w:t>
      </w:r>
      <w:r w:rsidR="00FC275C">
        <w:rPr>
          <w:bCs/>
          <w:sz w:val="24"/>
          <w:szCs w:val="24"/>
        </w:rPr>
        <w:t xml:space="preserve"> год и на плановый период 202</w:t>
      </w:r>
      <w:r w:rsidR="00A34C84">
        <w:rPr>
          <w:bCs/>
          <w:sz w:val="24"/>
          <w:szCs w:val="24"/>
        </w:rPr>
        <w:t>6</w:t>
      </w:r>
      <w:r w:rsidR="00FC275C">
        <w:rPr>
          <w:bCs/>
          <w:sz w:val="24"/>
          <w:szCs w:val="24"/>
        </w:rPr>
        <w:t xml:space="preserve"> и 202</w:t>
      </w:r>
      <w:r w:rsidR="00A34C84">
        <w:rPr>
          <w:bCs/>
          <w:sz w:val="24"/>
          <w:szCs w:val="24"/>
        </w:rPr>
        <w:t>7</w:t>
      </w:r>
      <w:r w:rsidR="00FC275C">
        <w:rPr>
          <w:bCs/>
          <w:sz w:val="24"/>
          <w:szCs w:val="24"/>
        </w:rPr>
        <w:t xml:space="preserve"> годов</w:t>
      </w:r>
      <w:r w:rsidRPr="00146461">
        <w:rPr>
          <w:bCs/>
          <w:sz w:val="24"/>
          <w:szCs w:val="24"/>
        </w:rPr>
        <w:t>».</w:t>
      </w:r>
    </w:p>
    <w:p w:rsidR="00303C10" w:rsidRDefault="00303C10" w:rsidP="00303C10">
      <w:pPr>
        <w:pStyle w:val="af3"/>
        <w:numPr>
          <w:ilvl w:val="0"/>
          <w:numId w:val="5"/>
        </w:numPr>
        <w:jc w:val="both"/>
        <w:rPr>
          <w:sz w:val="24"/>
          <w:szCs w:val="24"/>
        </w:rPr>
      </w:pPr>
      <w:r w:rsidRPr="00146461">
        <w:rPr>
          <w:sz w:val="24"/>
          <w:szCs w:val="24"/>
        </w:rPr>
        <w:t>В целях увеличения доходов бюджета, продолжить работу по сокращению недоимки по платежам и дальнейшего совершенствованию администрирования доходов бюджета.</w:t>
      </w:r>
    </w:p>
    <w:p w:rsidR="00303C10" w:rsidRPr="00246435" w:rsidRDefault="0007694C" w:rsidP="00246435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46435">
        <w:rPr>
          <w:rFonts w:ascii="Times New Roman" w:hAnsi="Times New Roman" w:cs="Times New Roman"/>
          <w:bCs/>
          <w:sz w:val="24"/>
          <w:szCs w:val="24"/>
        </w:rPr>
        <w:t>К</w:t>
      </w:r>
      <w:r w:rsidR="00303C10" w:rsidRPr="00246435">
        <w:rPr>
          <w:rFonts w:ascii="Times New Roman" w:hAnsi="Times New Roman" w:cs="Times New Roman"/>
          <w:bCs/>
          <w:sz w:val="24"/>
          <w:szCs w:val="24"/>
        </w:rPr>
        <w:t xml:space="preserve">онтрольно-счетная палата Суражского муниципального района предлагает </w:t>
      </w:r>
      <w:proofErr w:type="spellStart"/>
      <w:r w:rsidR="00246435">
        <w:rPr>
          <w:rFonts w:ascii="Times New Roman" w:hAnsi="Times New Roman" w:cs="Times New Roman"/>
          <w:bCs/>
          <w:sz w:val="24"/>
          <w:szCs w:val="24"/>
        </w:rPr>
        <w:t>Влазовичскому</w:t>
      </w:r>
      <w:proofErr w:type="spellEnd"/>
      <w:r w:rsidR="00303C10" w:rsidRPr="00246435">
        <w:rPr>
          <w:rFonts w:ascii="Times New Roman" w:hAnsi="Times New Roman" w:cs="Times New Roman"/>
          <w:bCs/>
          <w:sz w:val="24"/>
          <w:szCs w:val="24"/>
        </w:rPr>
        <w:t xml:space="preserve"> сельскому Совету народных  депутатов проект Решения «О бюджете </w:t>
      </w:r>
      <w:r w:rsidR="00246435">
        <w:rPr>
          <w:rFonts w:ascii="Times New Roman" w:hAnsi="Times New Roman" w:cs="Times New Roman"/>
          <w:bCs/>
          <w:sz w:val="24"/>
          <w:szCs w:val="24"/>
        </w:rPr>
        <w:t>Влазовичского</w:t>
      </w:r>
      <w:r w:rsidR="00303C10" w:rsidRPr="00246435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Суражского муниципального района Брянской области </w:t>
      </w:r>
      <w:r w:rsidR="00FC275C">
        <w:rPr>
          <w:rFonts w:ascii="Times New Roman" w:hAnsi="Times New Roman" w:cs="Times New Roman"/>
          <w:bCs/>
          <w:sz w:val="24"/>
          <w:szCs w:val="24"/>
        </w:rPr>
        <w:t>на 202</w:t>
      </w:r>
      <w:r w:rsidR="00A34C84">
        <w:rPr>
          <w:rFonts w:ascii="Times New Roman" w:hAnsi="Times New Roman" w:cs="Times New Roman"/>
          <w:bCs/>
          <w:sz w:val="24"/>
          <w:szCs w:val="24"/>
        </w:rPr>
        <w:t>5</w:t>
      </w:r>
      <w:r w:rsidR="00FC275C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 w:rsidR="00A34C84">
        <w:rPr>
          <w:rFonts w:ascii="Times New Roman" w:hAnsi="Times New Roman" w:cs="Times New Roman"/>
          <w:bCs/>
          <w:sz w:val="24"/>
          <w:szCs w:val="24"/>
        </w:rPr>
        <w:t>6</w:t>
      </w:r>
      <w:r w:rsidR="00FC275C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A34C84">
        <w:rPr>
          <w:rFonts w:ascii="Times New Roman" w:hAnsi="Times New Roman" w:cs="Times New Roman"/>
          <w:bCs/>
          <w:sz w:val="24"/>
          <w:szCs w:val="24"/>
        </w:rPr>
        <w:t>7</w:t>
      </w:r>
      <w:r w:rsidR="00FC275C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303C10" w:rsidRPr="00246435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303C10" w:rsidRPr="00246435">
        <w:rPr>
          <w:rFonts w:ascii="Times New Roman" w:hAnsi="Times New Roman" w:cs="Times New Roman"/>
          <w:sz w:val="24"/>
          <w:szCs w:val="24"/>
        </w:rPr>
        <w:t xml:space="preserve"> к рассмотрению после приведения в соответствие.</w:t>
      </w:r>
    </w:p>
    <w:p w:rsidR="00303C10" w:rsidRDefault="00303C10" w:rsidP="00303C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B1365" w:rsidRPr="005E4A79" w:rsidRDefault="00AB1365" w:rsidP="00AB1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A7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 </w:t>
      </w:r>
    </w:p>
    <w:p w:rsidR="004F2AC8" w:rsidRPr="000D138E" w:rsidRDefault="004F2AC8" w:rsidP="004F2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38E">
        <w:rPr>
          <w:rFonts w:ascii="Times New Roman" w:eastAsia="Times New Roman" w:hAnsi="Times New Roman" w:cs="Times New Roman"/>
          <w:bCs/>
          <w:sz w:val="24"/>
          <w:szCs w:val="24"/>
        </w:rPr>
        <w:t>Председатель</w:t>
      </w:r>
    </w:p>
    <w:p w:rsidR="004F2AC8" w:rsidRPr="000D138E" w:rsidRDefault="004F2AC8" w:rsidP="004F2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38E">
        <w:rPr>
          <w:rFonts w:ascii="Times New Roman" w:eastAsia="Times New Roman" w:hAnsi="Times New Roman" w:cs="Times New Roman"/>
          <w:bCs/>
          <w:sz w:val="24"/>
          <w:szCs w:val="24"/>
        </w:rPr>
        <w:t>Контрольно-счетной палаты</w:t>
      </w:r>
    </w:p>
    <w:p w:rsidR="00950AD3" w:rsidRPr="000D138E" w:rsidRDefault="004F2AC8" w:rsidP="00D414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138E">
        <w:rPr>
          <w:rFonts w:ascii="Times New Roman" w:eastAsia="Times New Roman" w:hAnsi="Times New Roman" w:cs="Times New Roman"/>
          <w:bCs/>
          <w:sz w:val="24"/>
          <w:szCs w:val="24"/>
        </w:rPr>
        <w:t>Суражского муниципального района</w:t>
      </w:r>
      <w:r w:rsidRPr="000D138E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r w:rsidR="000D138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D138E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            Н. В. Жидкова</w:t>
      </w:r>
      <w:r w:rsidRPr="000D13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75908" w:rsidRDefault="00D75908" w:rsidP="003E4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75908" w:rsidSect="00BB4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CAD" w:rsidRDefault="006F6CAD" w:rsidP="00303C10">
      <w:pPr>
        <w:spacing w:after="0" w:line="240" w:lineRule="auto"/>
      </w:pPr>
      <w:r>
        <w:separator/>
      </w:r>
    </w:p>
  </w:endnote>
  <w:endnote w:type="continuationSeparator" w:id="0">
    <w:p w:rsidR="006F6CAD" w:rsidRDefault="006F6CAD" w:rsidP="00303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CAD" w:rsidRDefault="006F6CAD" w:rsidP="00303C10">
      <w:pPr>
        <w:spacing w:after="0" w:line="240" w:lineRule="auto"/>
      </w:pPr>
      <w:r>
        <w:separator/>
      </w:r>
    </w:p>
  </w:footnote>
  <w:footnote w:type="continuationSeparator" w:id="0">
    <w:p w:rsidR="006F6CAD" w:rsidRDefault="006F6CAD" w:rsidP="00303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F9B"/>
    <w:multiLevelType w:val="hybridMultilevel"/>
    <w:tmpl w:val="1C22919A"/>
    <w:lvl w:ilvl="0" w:tplc="59929618">
      <w:start w:val="1"/>
      <w:numFmt w:val="decimal"/>
      <w:lvlText w:val="%1."/>
      <w:lvlJc w:val="left"/>
      <w:pPr>
        <w:ind w:left="11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043A5FD2"/>
    <w:multiLevelType w:val="hybridMultilevel"/>
    <w:tmpl w:val="9EC68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E1EEB"/>
    <w:multiLevelType w:val="hybridMultilevel"/>
    <w:tmpl w:val="A7C84D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B22D1"/>
    <w:multiLevelType w:val="hybridMultilevel"/>
    <w:tmpl w:val="759EB38A"/>
    <w:lvl w:ilvl="0" w:tplc="897000DE">
      <w:start w:val="1"/>
      <w:numFmt w:val="decimalZero"/>
      <w:lvlText w:val="%1-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D327C9"/>
    <w:multiLevelType w:val="hybridMultilevel"/>
    <w:tmpl w:val="B9547B34"/>
    <w:lvl w:ilvl="0" w:tplc="52A2881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1365"/>
    <w:rsid w:val="0000272D"/>
    <w:rsid w:val="0001082A"/>
    <w:rsid w:val="00011CE4"/>
    <w:rsid w:val="00016A16"/>
    <w:rsid w:val="00021002"/>
    <w:rsid w:val="00021626"/>
    <w:rsid w:val="00022FA8"/>
    <w:rsid w:val="000261DC"/>
    <w:rsid w:val="0003161B"/>
    <w:rsid w:val="0003315B"/>
    <w:rsid w:val="00034919"/>
    <w:rsid w:val="0003794A"/>
    <w:rsid w:val="00037F78"/>
    <w:rsid w:val="000437C7"/>
    <w:rsid w:val="00044366"/>
    <w:rsid w:val="00044819"/>
    <w:rsid w:val="0004633F"/>
    <w:rsid w:val="00050A30"/>
    <w:rsid w:val="000510C4"/>
    <w:rsid w:val="0005776B"/>
    <w:rsid w:val="00057801"/>
    <w:rsid w:val="00062B98"/>
    <w:rsid w:val="0006393A"/>
    <w:rsid w:val="0006468E"/>
    <w:rsid w:val="000649C2"/>
    <w:rsid w:val="000650CA"/>
    <w:rsid w:val="00065BEF"/>
    <w:rsid w:val="0006623C"/>
    <w:rsid w:val="000666DD"/>
    <w:rsid w:val="0007473A"/>
    <w:rsid w:val="00075045"/>
    <w:rsid w:val="00075159"/>
    <w:rsid w:val="0007694C"/>
    <w:rsid w:val="000807FB"/>
    <w:rsid w:val="00081A4F"/>
    <w:rsid w:val="00086690"/>
    <w:rsid w:val="00086D82"/>
    <w:rsid w:val="00087AC7"/>
    <w:rsid w:val="000A1BAE"/>
    <w:rsid w:val="000A35B8"/>
    <w:rsid w:val="000A374A"/>
    <w:rsid w:val="000A53F1"/>
    <w:rsid w:val="000A5833"/>
    <w:rsid w:val="000B06CF"/>
    <w:rsid w:val="000B1907"/>
    <w:rsid w:val="000B2D15"/>
    <w:rsid w:val="000B4CBB"/>
    <w:rsid w:val="000B5B5D"/>
    <w:rsid w:val="000C3290"/>
    <w:rsid w:val="000D138E"/>
    <w:rsid w:val="000E086C"/>
    <w:rsid w:val="000E10C3"/>
    <w:rsid w:val="000E3844"/>
    <w:rsid w:val="000E44F3"/>
    <w:rsid w:val="000E7CD6"/>
    <w:rsid w:val="000F03E5"/>
    <w:rsid w:val="000F796B"/>
    <w:rsid w:val="00103C9F"/>
    <w:rsid w:val="00111F17"/>
    <w:rsid w:val="00113913"/>
    <w:rsid w:val="00115A4C"/>
    <w:rsid w:val="0013032D"/>
    <w:rsid w:val="00133C01"/>
    <w:rsid w:val="001430F8"/>
    <w:rsid w:val="00145349"/>
    <w:rsid w:val="00145D1C"/>
    <w:rsid w:val="001501AD"/>
    <w:rsid w:val="00161D4D"/>
    <w:rsid w:val="00166E59"/>
    <w:rsid w:val="00172735"/>
    <w:rsid w:val="001760BE"/>
    <w:rsid w:val="00176323"/>
    <w:rsid w:val="00176D1D"/>
    <w:rsid w:val="00180B9C"/>
    <w:rsid w:val="00181832"/>
    <w:rsid w:val="00181854"/>
    <w:rsid w:val="00185660"/>
    <w:rsid w:val="00186C4E"/>
    <w:rsid w:val="001947FD"/>
    <w:rsid w:val="00194ADD"/>
    <w:rsid w:val="001A275F"/>
    <w:rsid w:val="001A66CC"/>
    <w:rsid w:val="001B3316"/>
    <w:rsid w:val="001B520C"/>
    <w:rsid w:val="001B749E"/>
    <w:rsid w:val="001C12E0"/>
    <w:rsid w:val="001C330F"/>
    <w:rsid w:val="001C54F6"/>
    <w:rsid w:val="001D43E8"/>
    <w:rsid w:val="001D4DA0"/>
    <w:rsid w:val="001D5D8B"/>
    <w:rsid w:val="001D6402"/>
    <w:rsid w:val="001D6E3A"/>
    <w:rsid w:val="001E457B"/>
    <w:rsid w:val="001E5998"/>
    <w:rsid w:val="001E5B58"/>
    <w:rsid w:val="001F163E"/>
    <w:rsid w:val="001F3511"/>
    <w:rsid w:val="00200390"/>
    <w:rsid w:val="0020221B"/>
    <w:rsid w:val="00202ECA"/>
    <w:rsid w:val="00203290"/>
    <w:rsid w:val="002078DF"/>
    <w:rsid w:val="00217A88"/>
    <w:rsid w:val="00221477"/>
    <w:rsid w:val="00222EFD"/>
    <w:rsid w:val="002235D5"/>
    <w:rsid w:val="00223D44"/>
    <w:rsid w:val="00224BD3"/>
    <w:rsid w:val="00225BF2"/>
    <w:rsid w:val="00230477"/>
    <w:rsid w:val="002356B9"/>
    <w:rsid w:val="00235BBA"/>
    <w:rsid w:val="00237296"/>
    <w:rsid w:val="00237644"/>
    <w:rsid w:val="00243844"/>
    <w:rsid w:val="00246435"/>
    <w:rsid w:val="00250066"/>
    <w:rsid w:val="00252621"/>
    <w:rsid w:val="002536EA"/>
    <w:rsid w:val="00253846"/>
    <w:rsid w:val="00253DEE"/>
    <w:rsid w:val="00255A80"/>
    <w:rsid w:val="0025618B"/>
    <w:rsid w:val="00257B99"/>
    <w:rsid w:val="0026326C"/>
    <w:rsid w:val="00263AFE"/>
    <w:rsid w:val="00264BD0"/>
    <w:rsid w:val="00265C75"/>
    <w:rsid w:val="0027470D"/>
    <w:rsid w:val="0027673F"/>
    <w:rsid w:val="00280001"/>
    <w:rsid w:val="002860C0"/>
    <w:rsid w:val="00287505"/>
    <w:rsid w:val="0029664F"/>
    <w:rsid w:val="00297CA9"/>
    <w:rsid w:val="002A0603"/>
    <w:rsid w:val="002A06CB"/>
    <w:rsid w:val="002A0E31"/>
    <w:rsid w:val="002A2F4D"/>
    <w:rsid w:val="002A5112"/>
    <w:rsid w:val="002A62BF"/>
    <w:rsid w:val="002B2424"/>
    <w:rsid w:val="002B2430"/>
    <w:rsid w:val="002B2468"/>
    <w:rsid w:val="002B2F9C"/>
    <w:rsid w:val="002B4104"/>
    <w:rsid w:val="002B553C"/>
    <w:rsid w:val="002B69E1"/>
    <w:rsid w:val="002B7C0A"/>
    <w:rsid w:val="002C10B6"/>
    <w:rsid w:val="002C6524"/>
    <w:rsid w:val="002C70B5"/>
    <w:rsid w:val="002D13A4"/>
    <w:rsid w:val="002D2686"/>
    <w:rsid w:val="002D34B4"/>
    <w:rsid w:val="002D4B4C"/>
    <w:rsid w:val="002D6131"/>
    <w:rsid w:val="002E044A"/>
    <w:rsid w:val="002E4762"/>
    <w:rsid w:val="002E50D9"/>
    <w:rsid w:val="002F3D95"/>
    <w:rsid w:val="002F5D19"/>
    <w:rsid w:val="002F6270"/>
    <w:rsid w:val="002F630E"/>
    <w:rsid w:val="00302599"/>
    <w:rsid w:val="00303C10"/>
    <w:rsid w:val="003055E9"/>
    <w:rsid w:val="0030744F"/>
    <w:rsid w:val="0031521B"/>
    <w:rsid w:val="00315E15"/>
    <w:rsid w:val="00321D8D"/>
    <w:rsid w:val="00324E34"/>
    <w:rsid w:val="003275A3"/>
    <w:rsid w:val="003303CF"/>
    <w:rsid w:val="00330E11"/>
    <w:rsid w:val="00333AA5"/>
    <w:rsid w:val="00343D38"/>
    <w:rsid w:val="003507DC"/>
    <w:rsid w:val="00354705"/>
    <w:rsid w:val="00355862"/>
    <w:rsid w:val="0035650F"/>
    <w:rsid w:val="0035693F"/>
    <w:rsid w:val="003616C8"/>
    <w:rsid w:val="00365D28"/>
    <w:rsid w:val="003669C5"/>
    <w:rsid w:val="0037251F"/>
    <w:rsid w:val="0037360D"/>
    <w:rsid w:val="0037560F"/>
    <w:rsid w:val="003779D6"/>
    <w:rsid w:val="00380E25"/>
    <w:rsid w:val="00382894"/>
    <w:rsid w:val="00382CE8"/>
    <w:rsid w:val="00384986"/>
    <w:rsid w:val="00386510"/>
    <w:rsid w:val="0038664B"/>
    <w:rsid w:val="00387711"/>
    <w:rsid w:val="00387942"/>
    <w:rsid w:val="00391F07"/>
    <w:rsid w:val="003923E6"/>
    <w:rsid w:val="003A1294"/>
    <w:rsid w:val="003A260C"/>
    <w:rsid w:val="003A35B3"/>
    <w:rsid w:val="003A546A"/>
    <w:rsid w:val="003A6DD1"/>
    <w:rsid w:val="003A74A9"/>
    <w:rsid w:val="003B3513"/>
    <w:rsid w:val="003B37FB"/>
    <w:rsid w:val="003B3B79"/>
    <w:rsid w:val="003C4568"/>
    <w:rsid w:val="003D1C30"/>
    <w:rsid w:val="003D3E92"/>
    <w:rsid w:val="003D6D52"/>
    <w:rsid w:val="003E4A0C"/>
    <w:rsid w:val="003E55FA"/>
    <w:rsid w:val="003E5D27"/>
    <w:rsid w:val="003F1886"/>
    <w:rsid w:val="003F2812"/>
    <w:rsid w:val="003F3C6F"/>
    <w:rsid w:val="003F4EB6"/>
    <w:rsid w:val="003F50C3"/>
    <w:rsid w:val="003F5429"/>
    <w:rsid w:val="003F60E1"/>
    <w:rsid w:val="00400F6B"/>
    <w:rsid w:val="004032AF"/>
    <w:rsid w:val="00406690"/>
    <w:rsid w:val="004074B7"/>
    <w:rsid w:val="00421091"/>
    <w:rsid w:val="0042121B"/>
    <w:rsid w:val="00425E0D"/>
    <w:rsid w:val="00427CDF"/>
    <w:rsid w:val="00431887"/>
    <w:rsid w:val="00432E57"/>
    <w:rsid w:val="0043521B"/>
    <w:rsid w:val="00441C7A"/>
    <w:rsid w:val="00441FFE"/>
    <w:rsid w:val="004444C8"/>
    <w:rsid w:val="00445378"/>
    <w:rsid w:val="004504CB"/>
    <w:rsid w:val="00451C7F"/>
    <w:rsid w:val="00455094"/>
    <w:rsid w:val="00461F55"/>
    <w:rsid w:val="004623D2"/>
    <w:rsid w:val="00462790"/>
    <w:rsid w:val="0046385E"/>
    <w:rsid w:val="00464DD3"/>
    <w:rsid w:val="00465533"/>
    <w:rsid w:val="00466150"/>
    <w:rsid w:val="00466ECA"/>
    <w:rsid w:val="004713E8"/>
    <w:rsid w:val="00473670"/>
    <w:rsid w:val="0047456D"/>
    <w:rsid w:val="00475193"/>
    <w:rsid w:val="00475786"/>
    <w:rsid w:val="00475FD9"/>
    <w:rsid w:val="0047713C"/>
    <w:rsid w:val="00481040"/>
    <w:rsid w:val="00481709"/>
    <w:rsid w:val="004908F8"/>
    <w:rsid w:val="004924E7"/>
    <w:rsid w:val="00496130"/>
    <w:rsid w:val="00497736"/>
    <w:rsid w:val="004977DF"/>
    <w:rsid w:val="004B0F37"/>
    <w:rsid w:val="004B11DB"/>
    <w:rsid w:val="004B47DD"/>
    <w:rsid w:val="004B7962"/>
    <w:rsid w:val="004C45A7"/>
    <w:rsid w:val="004C7234"/>
    <w:rsid w:val="004D224D"/>
    <w:rsid w:val="004D5634"/>
    <w:rsid w:val="004D5A79"/>
    <w:rsid w:val="004D5AC7"/>
    <w:rsid w:val="004D67BB"/>
    <w:rsid w:val="004D682E"/>
    <w:rsid w:val="004E0E8B"/>
    <w:rsid w:val="004E1DC1"/>
    <w:rsid w:val="004E2A6E"/>
    <w:rsid w:val="004E4067"/>
    <w:rsid w:val="004E4748"/>
    <w:rsid w:val="004F18A4"/>
    <w:rsid w:val="004F2AC8"/>
    <w:rsid w:val="004F2DD5"/>
    <w:rsid w:val="004F567C"/>
    <w:rsid w:val="004F6AD6"/>
    <w:rsid w:val="004F72A5"/>
    <w:rsid w:val="0050244F"/>
    <w:rsid w:val="005123F7"/>
    <w:rsid w:val="005130A0"/>
    <w:rsid w:val="00522860"/>
    <w:rsid w:val="005243EB"/>
    <w:rsid w:val="00535106"/>
    <w:rsid w:val="005363A4"/>
    <w:rsid w:val="00540F97"/>
    <w:rsid w:val="00542AEC"/>
    <w:rsid w:val="00544A79"/>
    <w:rsid w:val="005458E9"/>
    <w:rsid w:val="00545F8A"/>
    <w:rsid w:val="005461A0"/>
    <w:rsid w:val="00546D83"/>
    <w:rsid w:val="00550E30"/>
    <w:rsid w:val="005512BD"/>
    <w:rsid w:val="00557953"/>
    <w:rsid w:val="0056010C"/>
    <w:rsid w:val="005609F3"/>
    <w:rsid w:val="00561A74"/>
    <w:rsid w:val="00561B1A"/>
    <w:rsid w:val="00562BD6"/>
    <w:rsid w:val="00565991"/>
    <w:rsid w:val="00570701"/>
    <w:rsid w:val="00571756"/>
    <w:rsid w:val="00577B13"/>
    <w:rsid w:val="00577EB7"/>
    <w:rsid w:val="00583230"/>
    <w:rsid w:val="00592294"/>
    <w:rsid w:val="005950DB"/>
    <w:rsid w:val="005A0E97"/>
    <w:rsid w:val="005A1162"/>
    <w:rsid w:val="005A3319"/>
    <w:rsid w:val="005B35C1"/>
    <w:rsid w:val="005C0E14"/>
    <w:rsid w:val="005C4977"/>
    <w:rsid w:val="005C4A38"/>
    <w:rsid w:val="005C5CF2"/>
    <w:rsid w:val="005C7EB0"/>
    <w:rsid w:val="005D0D01"/>
    <w:rsid w:val="005D2371"/>
    <w:rsid w:val="005D40F3"/>
    <w:rsid w:val="005D4A8F"/>
    <w:rsid w:val="005D51EE"/>
    <w:rsid w:val="005D5B33"/>
    <w:rsid w:val="005D7336"/>
    <w:rsid w:val="005E0175"/>
    <w:rsid w:val="005E049C"/>
    <w:rsid w:val="005E1A5C"/>
    <w:rsid w:val="005E459B"/>
    <w:rsid w:val="005E4A79"/>
    <w:rsid w:val="005E64A9"/>
    <w:rsid w:val="005F1FAE"/>
    <w:rsid w:val="005F251C"/>
    <w:rsid w:val="005F730C"/>
    <w:rsid w:val="006036C0"/>
    <w:rsid w:val="00603B52"/>
    <w:rsid w:val="00606DC7"/>
    <w:rsid w:val="0061138D"/>
    <w:rsid w:val="00612BA6"/>
    <w:rsid w:val="00613E04"/>
    <w:rsid w:val="0061745D"/>
    <w:rsid w:val="00626315"/>
    <w:rsid w:val="006264AE"/>
    <w:rsid w:val="00630D16"/>
    <w:rsid w:val="006354CC"/>
    <w:rsid w:val="006364A4"/>
    <w:rsid w:val="00641F36"/>
    <w:rsid w:val="00642240"/>
    <w:rsid w:val="00642961"/>
    <w:rsid w:val="00643F56"/>
    <w:rsid w:val="00644DAB"/>
    <w:rsid w:val="00646F7A"/>
    <w:rsid w:val="00647888"/>
    <w:rsid w:val="00651581"/>
    <w:rsid w:val="00655088"/>
    <w:rsid w:val="00660741"/>
    <w:rsid w:val="00662086"/>
    <w:rsid w:val="00663F1B"/>
    <w:rsid w:val="00666689"/>
    <w:rsid w:val="00670BFB"/>
    <w:rsid w:val="00681650"/>
    <w:rsid w:val="00686362"/>
    <w:rsid w:val="00693933"/>
    <w:rsid w:val="006943F5"/>
    <w:rsid w:val="00695EEC"/>
    <w:rsid w:val="006A0A44"/>
    <w:rsid w:val="006A165A"/>
    <w:rsid w:val="006A1BFD"/>
    <w:rsid w:val="006A25FA"/>
    <w:rsid w:val="006A2FB5"/>
    <w:rsid w:val="006A562D"/>
    <w:rsid w:val="006A75E4"/>
    <w:rsid w:val="006B2708"/>
    <w:rsid w:val="006B2722"/>
    <w:rsid w:val="006B4A27"/>
    <w:rsid w:val="006C0F89"/>
    <w:rsid w:val="006C2EA3"/>
    <w:rsid w:val="006C3C3B"/>
    <w:rsid w:val="006C4072"/>
    <w:rsid w:val="006C4248"/>
    <w:rsid w:val="006C52CB"/>
    <w:rsid w:val="006D2E08"/>
    <w:rsid w:val="006D6E32"/>
    <w:rsid w:val="006D6FE5"/>
    <w:rsid w:val="006E1A72"/>
    <w:rsid w:val="006E2B0E"/>
    <w:rsid w:val="006E52C9"/>
    <w:rsid w:val="006F0457"/>
    <w:rsid w:val="006F423B"/>
    <w:rsid w:val="006F51C2"/>
    <w:rsid w:val="006F55F0"/>
    <w:rsid w:val="006F5C98"/>
    <w:rsid w:val="006F6CAD"/>
    <w:rsid w:val="006F754E"/>
    <w:rsid w:val="00702F84"/>
    <w:rsid w:val="0070344F"/>
    <w:rsid w:val="00712587"/>
    <w:rsid w:val="007156FF"/>
    <w:rsid w:val="00722790"/>
    <w:rsid w:val="00722816"/>
    <w:rsid w:val="00726D59"/>
    <w:rsid w:val="00727F08"/>
    <w:rsid w:val="00731799"/>
    <w:rsid w:val="00731D00"/>
    <w:rsid w:val="00732F83"/>
    <w:rsid w:val="0073387D"/>
    <w:rsid w:val="00734EA0"/>
    <w:rsid w:val="007363F4"/>
    <w:rsid w:val="00741A09"/>
    <w:rsid w:val="00742D46"/>
    <w:rsid w:val="0074363C"/>
    <w:rsid w:val="007441D8"/>
    <w:rsid w:val="007450A9"/>
    <w:rsid w:val="0074595E"/>
    <w:rsid w:val="0074640F"/>
    <w:rsid w:val="0075275D"/>
    <w:rsid w:val="00755C78"/>
    <w:rsid w:val="00760477"/>
    <w:rsid w:val="00761140"/>
    <w:rsid w:val="00766982"/>
    <w:rsid w:val="0077096C"/>
    <w:rsid w:val="007765D7"/>
    <w:rsid w:val="0078182D"/>
    <w:rsid w:val="007859E9"/>
    <w:rsid w:val="00790A27"/>
    <w:rsid w:val="00791664"/>
    <w:rsid w:val="00792549"/>
    <w:rsid w:val="007928F2"/>
    <w:rsid w:val="00795070"/>
    <w:rsid w:val="00795561"/>
    <w:rsid w:val="007A0A18"/>
    <w:rsid w:val="007A0C6A"/>
    <w:rsid w:val="007A1D8C"/>
    <w:rsid w:val="007A2D57"/>
    <w:rsid w:val="007A3D94"/>
    <w:rsid w:val="007A7D95"/>
    <w:rsid w:val="007A7F4F"/>
    <w:rsid w:val="007B3120"/>
    <w:rsid w:val="007B320A"/>
    <w:rsid w:val="007B372C"/>
    <w:rsid w:val="007C3F84"/>
    <w:rsid w:val="007D1272"/>
    <w:rsid w:val="007D266D"/>
    <w:rsid w:val="007D3662"/>
    <w:rsid w:val="007D727C"/>
    <w:rsid w:val="007D737D"/>
    <w:rsid w:val="007E0F00"/>
    <w:rsid w:val="007E1BFF"/>
    <w:rsid w:val="007E32ED"/>
    <w:rsid w:val="007E6EA5"/>
    <w:rsid w:val="007F03BB"/>
    <w:rsid w:val="007F1957"/>
    <w:rsid w:val="007F6806"/>
    <w:rsid w:val="007F6AF9"/>
    <w:rsid w:val="00802ACB"/>
    <w:rsid w:val="008046A5"/>
    <w:rsid w:val="00804C51"/>
    <w:rsid w:val="008137C0"/>
    <w:rsid w:val="00820F11"/>
    <w:rsid w:val="00821E2E"/>
    <w:rsid w:val="0082317A"/>
    <w:rsid w:val="0082480B"/>
    <w:rsid w:val="008255FF"/>
    <w:rsid w:val="0083044F"/>
    <w:rsid w:val="00831FB6"/>
    <w:rsid w:val="00834BAA"/>
    <w:rsid w:val="00836F01"/>
    <w:rsid w:val="00840200"/>
    <w:rsid w:val="008403D9"/>
    <w:rsid w:val="008405CD"/>
    <w:rsid w:val="0084106A"/>
    <w:rsid w:val="00841EC3"/>
    <w:rsid w:val="008425EC"/>
    <w:rsid w:val="00842ACC"/>
    <w:rsid w:val="00844D63"/>
    <w:rsid w:val="008457BD"/>
    <w:rsid w:val="00845877"/>
    <w:rsid w:val="00846A47"/>
    <w:rsid w:val="00850533"/>
    <w:rsid w:val="00850C9E"/>
    <w:rsid w:val="00857372"/>
    <w:rsid w:val="00860097"/>
    <w:rsid w:val="00861290"/>
    <w:rsid w:val="008664A9"/>
    <w:rsid w:val="0087481F"/>
    <w:rsid w:val="00882356"/>
    <w:rsid w:val="00882D9E"/>
    <w:rsid w:val="00882F22"/>
    <w:rsid w:val="0088556F"/>
    <w:rsid w:val="00886078"/>
    <w:rsid w:val="00890124"/>
    <w:rsid w:val="00891EAD"/>
    <w:rsid w:val="0089405B"/>
    <w:rsid w:val="008952FB"/>
    <w:rsid w:val="00897E87"/>
    <w:rsid w:val="008A35E3"/>
    <w:rsid w:val="008A51E6"/>
    <w:rsid w:val="008A6ED0"/>
    <w:rsid w:val="008B4AB6"/>
    <w:rsid w:val="008C1826"/>
    <w:rsid w:val="008C1E5C"/>
    <w:rsid w:val="008C46C6"/>
    <w:rsid w:val="008C5D31"/>
    <w:rsid w:val="008E0887"/>
    <w:rsid w:val="008E0B4A"/>
    <w:rsid w:val="009003AE"/>
    <w:rsid w:val="00900FF4"/>
    <w:rsid w:val="009013F9"/>
    <w:rsid w:val="00901C11"/>
    <w:rsid w:val="00901D20"/>
    <w:rsid w:val="009023EC"/>
    <w:rsid w:val="00903AC0"/>
    <w:rsid w:val="00904CCD"/>
    <w:rsid w:val="0091010E"/>
    <w:rsid w:val="00913D8C"/>
    <w:rsid w:val="00916586"/>
    <w:rsid w:val="009172F1"/>
    <w:rsid w:val="009216DE"/>
    <w:rsid w:val="00931454"/>
    <w:rsid w:val="0093161D"/>
    <w:rsid w:val="00937CD9"/>
    <w:rsid w:val="00947398"/>
    <w:rsid w:val="00950AD3"/>
    <w:rsid w:val="00953215"/>
    <w:rsid w:val="009532C9"/>
    <w:rsid w:val="0095578D"/>
    <w:rsid w:val="0095729C"/>
    <w:rsid w:val="0096488E"/>
    <w:rsid w:val="009648F7"/>
    <w:rsid w:val="00965543"/>
    <w:rsid w:val="00972F50"/>
    <w:rsid w:val="00973A7B"/>
    <w:rsid w:val="009746EA"/>
    <w:rsid w:val="00976690"/>
    <w:rsid w:val="0098169A"/>
    <w:rsid w:val="009848D0"/>
    <w:rsid w:val="00985CB1"/>
    <w:rsid w:val="00992FA6"/>
    <w:rsid w:val="00997BB9"/>
    <w:rsid w:val="009A4237"/>
    <w:rsid w:val="009A7514"/>
    <w:rsid w:val="009A7D42"/>
    <w:rsid w:val="009B35AE"/>
    <w:rsid w:val="009B4DCB"/>
    <w:rsid w:val="009B5DA3"/>
    <w:rsid w:val="009C1CFB"/>
    <w:rsid w:val="009C28B6"/>
    <w:rsid w:val="009C2BD6"/>
    <w:rsid w:val="009C509E"/>
    <w:rsid w:val="009C5D36"/>
    <w:rsid w:val="009D14AA"/>
    <w:rsid w:val="009D470C"/>
    <w:rsid w:val="009D7E60"/>
    <w:rsid w:val="009E2BCA"/>
    <w:rsid w:val="009E3364"/>
    <w:rsid w:val="009E6665"/>
    <w:rsid w:val="009E7BAD"/>
    <w:rsid w:val="009F2933"/>
    <w:rsid w:val="009F3F1E"/>
    <w:rsid w:val="009F4FF6"/>
    <w:rsid w:val="009F5320"/>
    <w:rsid w:val="00A03CC7"/>
    <w:rsid w:val="00A05B69"/>
    <w:rsid w:val="00A169FD"/>
    <w:rsid w:val="00A17FF0"/>
    <w:rsid w:val="00A216D2"/>
    <w:rsid w:val="00A24CF9"/>
    <w:rsid w:val="00A260DD"/>
    <w:rsid w:val="00A26244"/>
    <w:rsid w:val="00A27813"/>
    <w:rsid w:val="00A32824"/>
    <w:rsid w:val="00A34C4A"/>
    <w:rsid w:val="00A34C84"/>
    <w:rsid w:val="00A3573F"/>
    <w:rsid w:val="00A410C3"/>
    <w:rsid w:val="00A41F03"/>
    <w:rsid w:val="00A42D0D"/>
    <w:rsid w:val="00A440CD"/>
    <w:rsid w:val="00A46CE6"/>
    <w:rsid w:val="00A478D9"/>
    <w:rsid w:val="00A56EFA"/>
    <w:rsid w:val="00A63B82"/>
    <w:rsid w:val="00A65089"/>
    <w:rsid w:val="00A65BCF"/>
    <w:rsid w:val="00A6664A"/>
    <w:rsid w:val="00A66D3D"/>
    <w:rsid w:val="00A74EA2"/>
    <w:rsid w:val="00A7523E"/>
    <w:rsid w:val="00A75A95"/>
    <w:rsid w:val="00A852EA"/>
    <w:rsid w:val="00A92469"/>
    <w:rsid w:val="00A9651E"/>
    <w:rsid w:val="00A9662E"/>
    <w:rsid w:val="00A96A0A"/>
    <w:rsid w:val="00AA26C4"/>
    <w:rsid w:val="00AA2FF3"/>
    <w:rsid w:val="00AB0BBE"/>
    <w:rsid w:val="00AB1365"/>
    <w:rsid w:val="00AB2DB0"/>
    <w:rsid w:val="00AB5698"/>
    <w:rsid w:val="00AB7A4D"/>
    <w:rsid w:val="00AC428C"/>
    <w:rsid w:val="00AD065B"/>
    <w:rsid w:val="00AD1462"/>
    <w:rsid w:val="00AD3655"/>
    <w:rsid w:val="00AD5C95"/>
    <w:rsid w:val="00AD75A0"/>
    <w:rsid w:val="00AE3B9D"/>
    <w:rsid w:val="00AE6B01"/>
    <w:rsid w:val="00AE6F0E"/>
    <w:rsid w:val="00AE7406"/>
    <w:rsid w:val="00AF11A2"/>
    <w:rsid w:val="00AF16DE"/>
    <w:rsid w:val="00AF40D8"/>
    <w:rsid w:val="00AF54B1"/>
    <w:rsid w:val="00B1052D"/>
    <w:rsid w:val="00B119CB"/>
    <w:rsid w:val="00B15BF7"/>
    <w:rsid w:val="00B22677"/>
    <w:rsid w:val="00B227E3"/>
    <w:rsid w:val="00B2507F"/>
    <w:rsid w:val="00B27CA9"/>
    <w:rsid w:val="00B31AF8"/>
    <w:rsid w:val="00B33462"/>
    <w:rsid w:val="00B36A40"/>
    <w:rsid w:val="00B37064"/>
    <w:rsid w:val="00B4126F"/>
    <w:rsid w:val="00B41A84"/>
    <w:rsid w:val="00B4209F"/>
    <w:rsid w:val="00B46732"/>
    <w:rsid w:val="00B4680F"/>
    <w:rsid w:val="00B6252A"/>
    <w:rsid w:val="00B650AC"/>
    <w:rsid w:val="00B6665C"/>
    <w:rsid w:val="00B7185B"/>
    <w:rsid w:val="00B765D8"/>
    <w:rsid w:val="00B773BA"/>
    <w:rsid w:val="00B77A48"/>
    <w:rsid w:val="00B80687"/>
    <w:rsid w:val="00B812F8"/>
    <w:rsid w:val="00B85307"/>
    <w:rsid w:val="00B9179C"/>
    <w:rsid w:val="00B91C1C"/>
    <w:rsid w:val="00B9345E"/>
    <w:rsid w:val="00B93D30"/>
    <w:rsid w:val="00BA0619"/>
    <w:rsid w:val="00BA7172"/>
    <w:rsid w:val="00BB0C1F"/>
    <w:rsid w:val="00BB3ADD"/>
    <w:rsid w:val="00BB405B"/>
    <w:rsid w:val="00BB5B6C"/>
    <w:rsid w:val="00BB619A"/>
    <w:rsid w:val="00BC308E"/>
    <w:rsid w:val="00BC6C58"/>
    <w:rsid w:val="00BC6F8F"/>
    <w:rsid w:val="00BC7AD1"/>
    <w:rsid w:val="00BD10D2"/>
    <w:rsid w:val="00BD682B"/>
    <w:rsid w:val="00BE21E7"/>
    <w:rsid w:val="00BE226C"/>
    <w:rsid w:val="00BE2F00"/>
    <w:rsid w:val="00BE3A96"/>
    <w:rsid w:val="00BE6678"/>
    <w:rsid w:val="00BF1B6E"/>
    <w:rsid w:val="00BF2DA9"/>
    <w:rsid w:val="00BF6462"/>
    <w:rsid w:val="00BF72B3"/>
    <w:rsid w:val="00C00B1B"/>
    <w:rsid w:val="00C0276D"/>
    <w:rsid w:val="00C04FDC"/>
    <w:rsid w:val="00C05699"/>
    <w:rsid w:val="00C06B54"/>
    <w:rsid w:val="00C07932"/>
    <w:rsid w:val="00C159A6"/>
    <w:rsid w:val="00C21818"/>
    <w:rsid w:val="00C2262D"/>
    <w:rsid w:val="00C2340E"/>
    <w:rsid w:val="00C26C4E"/>
    <w:rsid w:val="00C26D4A"/>
    <w:rsid w:val="00C301AF"/>
    <w:rsid w:val="00C31AC9"/>
    <w:rsid w:val="00C350C1"/>
    <w:rsid w:val="00C3690E"/>
    <w:rsid w:val="00C47C4D"/>
    <w:rsid w:val="00C51730"/>
    <w:rsid w:val="00C53BFD"/>
    <w:rsid w:val="00C54E74"/>
    <w:rsid w:val="00C5552A"/>
    <w:rsid w:val="00C56F68"/>
    <w:rsid w:val="00C601EC"/>
    <w:rsid w:val="00C6403D"/>
    <w:rsid w:val="00C65B7E"/>
    <w:rsid w:val="00C67B02"/>
    <w:rsid w:val="00C70533"/>
    <w:rsid w:val="00C81B4E"/>
    <w:rsid w:val="00C82A35"/>
    <w:rsid w:val="00C82B8B"/>
    <w:rsid w:val="00C834E2"/>
    <w:rsid w:val="00C84D19"/>
    <w:rsid w:val="00C91D9E"/>
    <w:rsid w:val="00C92780"/>
    <w:rsid w:val="00C94C5F"/>
    <w:rsid w:val="00C95F09"/>
    <w:rsid w:val="00C96BBA"/>
    <w:rsid w:val="00C977C9"/>
    <w:rsid w:val="00CA0EB6"/>
    <w:rsid w:val="00CA4827"/>
    <w:rsid w:val="00CA4B15"/>
    <w:rsid w:val="00CA4E98"/>
    <w:rsid w:val="00CA6AD4"/>
    <w:rsid w:val="00CB22B0"/>
    <w:rsid w:val="00CB49AE"/>
    <w:rsid w:val="00CB5032"/>
    <w:rsid w:val="00CC32DF"/>
    <w:rsid w:val="00CC37B4"/>
    <w:rsid w:val="00CC3EC8"/>
    <w:rsid w:val="00CC441E"/>
    <w:rsid w:val="00CC5339"/>
    <w:rsid w:val="00CC5CC7"/>
    <w:rsid w:val="00CC5E05"/>
    <w:rsid w:val="00CC686C"/>
    <w:rsid w:val="00CD35BE"/>
    <w:rsid w:val="00CD4835"/>
    <w:rsid w:val="00CE3749"/>
    <w:rsid w:val="00CE55BD"/>
    <w:rsid w:val="00CF0E39"/>
    <w:rsid w:val="00CF23D7"/>
    <w:rsid w:val="00CF28BE"/>
    <w:rsid w:val="00CF28FC"/>
    <w:rsid w:val="00CF332C"/>
    <w:rsid w:val="00CF51E8"/>
    <w:rsid w:val="00CF6FB6"/>
    <w:rsid w:val="00CF7628"/>
    <w:rsid w:val="00D01767"/>
    <w:rsid w:val="00D01E14"/>
    <w:rsid w:val="00D0520C"/>
    <w:rsid w:val="00D06838"/>
    <w:rsid w:val="00D13545"/>
    <w:rsid w:val="00D16007"/>
    <w:rsid w:val="00D20544"/>
    <w:rsid w:val="00D20566"/>
    <w:rsid w:val="00D222A4"/>
    <w:rsid w:val="00D22BBF"/>
    <w:rsid w:val="00D32376"/>
    <w:rsid w:val="00D32DE4"/>
    <w:rsid w:val="00D34326"/>
    <w:rsid w:val="00D36043"/>
    <w:rsid w:val="00D414E7"/>
    <w:rsid w:val="00D415DB"/>
    <w:rsid w:val="00D44499"/>
    <w:rsid w:val="00D4488B"/>
    <w:rsid w:val="00D45A52"/>
    <w:rsid w:val="00D500C0"/>
    <w:rsid w:val="00D51142"/>
    <w:rsid w:val="00D5124A"/>
    <w:rsid w:val="00D521FD"/>
    <w:rsid w:val="00D52CA1"/>
    <w:rsid w:val="00D54C12"/>
    <w:rsid w:val="00D556E2"/>
    <w:rsid w:val="00D60C33"/>
    <w:rsid w:val="00D624B5"/>
    <w:rsid w:val="00D66DB3"/>
    <w:rsid w:val="00D67A51"/>
    <w:rsid w:val="00D70840"/>
    <w:rsid w:val="00D71D17"/>
    <w:rsid w:val="00D7577D"/>
    <w:rsid w:val="00D75908"/>
    <w:rsid w:val="00D803CD"/>
    <w:rsid w:val="00D805F1"/>
    <w:rsid w:val="00D83118"/>
    <w:rsid w:val="00D92902"/>
    <w:rsid w:val="00D94576"/>
    <w:rsid w:val="00D94A14"/>
    <w:rsid w:val="00D94ACA"/>
    <w:rsid w:val="00DA2047"/>
    <w:rsid w:val="00DA249A"/>
    <w:rsid w:val="00DA3DF3"/>
    <w:rsid w:val="00DA42B9"/>
    <w:rsid w:val="00DA7904"/>
    <w:rsid w:val="00DB0ACF"/>
    <w:rsid w:val="00DB1C4A"/>
    <w:rsid w:val="00DB72BC"/>
    <w:rsid w:val="00DC09CD"/>
    <w:rsid w:val="00DC2B0F"/>
    <w:rsid w:val="00DC6D4A"/>
    <w:rsid w:val="00DD1A50"/>
    <w:rsid w:val="00DD38B9"/>
    <w:rsid w:val="00DD5CA7"/>
    <w:rsid w:val="00DD6270"/>
    <w:rsid w:val="00DE40D6"/>
    <w:rsid w:val="00DE5FAC"/>
    <w:rsid w:val="00DE7C16"/>
    <w:rsid w:val="00DF0DA7"/>
    <w:rsid w:val="00DF2BE0"/>
    <w:rsid w:val="00DF2BEB"/>
    <w:rsid w:val="00DF472F"/>
    <w:rsid w:val="00E030DF"/>
    <w:rsid w:val="00E0643D"/>
    <w:rsid w:val="00E11E02"/>
    <w:rsid w:val="00E1220B"/>
    <w:rsid w:val="00E12FE6"/>
    <w:rsid w:val="00E17FF2"/>
    <w:rsid w:val="00E225B1"/>
    <w:rsid w:val="00E2534D"/>
    <w:rsid w:val="00E2599F"/>
    <w:rsid w:val="00E26BE6"/>
    <w:rsid w:val="00E26E6A"/>
    <w:rsid w:val="00E3021E"/>
    <w:rsid w:val="00E32B63"/>
    <w:rsid w:val="00E34C11"/>
    <w:rsid w:val="00E43621"/>
    <w:rsid w:val="00E43824"/>
    <w:rsid w:val="00E44A11"/>
    <w:rsid w:val="00E46501"/>
    <w:rsid w:val="00E47E18"/>
    <w:rsid w:val="00E502A9"/>
    <w:rsid w:val="00E54A2E"/>
    <w:rsid w:val="00E56F3C"/>
    <w:rsid w:val="00E56FD3"/>
    <w:rsid w:val="00E710B5"/>
    <w:rsid w:val="00E73A11"/>
    <w:rsid w:val="00E75A7C"/>
    <w:rsid w:val="00E81510"/>
    <w:rsid w:val="00E82A1B"/>
    <w:rsid w:val="00E82DD0"/>
    <w:rsid w:val="00E83D30"/>
    <w:rsid w:val="00E848BB"/>
    <w:rsid w:val="00E87844"/>
    <w:rsid w:val="00E91E56"/>
    <w:rsid w:val="00E9607E"/>
    <w:rsid w:val="00E97392"/>
    <w:rsid w:val="00EA1185"/>
    <w:rsid w:val="00EA4913"/>
    <w:rsid w:val="00EA5A61"/>
    <w:rsid w:val="00EA758B"/>
    <w:rsid w:val="00EB0386"/>
    <w:rsid w:val="00EB1A45"/>
    <w:rsid w:val="00EB1AD6"/>
    <w:rsid w:val="00EC0079"/>
    <w:rsid w:val="00EC1213"/>
    <w:rsid w:val="00EC1C7C"/>
    <w:rsid w:val="00EC35D5"/>
    <w:rsid w:val="00EC4450"/>
    <w:rsid w:val="00ED206E"/>
    <w:rsid w:val="00ED3016"/>
    <w:rsid w:val="00ED43DA"/>
    <w:rsid w:val="00ED6A63"/>
    <w:rsid w:val="00EE1A5F"/>
    <w:rsid w:val="00EE1B90"/>
    <w:rsid w:val="00EE2480"/>
    <w:rsid w:val="00EE25E2"/>
    <w:rsid w:val="00EE4835"/>
    <w:rsid w:val="00EE7284"/>
    <w:rsid w:val="00EE7458"/>
    <w:rsid w:val="00EE7A15"/>
    <w:rsid w:val="00EE7FFB"/>
    <w:rsid w:val="00EF1B05"/>
    <w:rsid w:val="00EF3371"/>
    <w:rsid w:val="00F004B6"/>
    <w:rsid w:val="00F009E1"/>
    <w:rsid w:val="00F010C5"/>
    <w:rsid w:val="00F1003B"/>
    <w:rsid w:val="00F1260B"/>
    <w:rsid w:val="00F141BE"/>
    <w:rsid w:val="00F23330"/>
    <w:rsid w:val="00F23BDF"/>
    <w:rsid w:val="00F31522"/>
    <w:rsid w:val="00F32E1F"/>
    <w:rsid w:val="00F3421C"/>
    <w:rsid w:val="00F34BF0"/>
    <w:rsid w:val="00F3747C"/>
    <w:rsid w:val="00F37730"/>
    <w:rsid w:val="00F37E47"/>
    <w:rsid w:val="00F37F6D"/>
    <w:rsid w:val="00F415D6"/>
    <w:rsid w:val="00F457C4"/>
    <w:rsid w:val="00F509EF"/>
    <w:rsid w:val="00F5121F"/>
    <w:rsid w:val="00F57797"/>
    <w:rsid w:val="00F60580"/>
    <w:rsid w:val="00F605E1"/>
    <w:rsid w:val="00F61204"/>
    <w:rsid w:val="00F643F1"/>
    <w:rsid w:val="00F6517D"/>
    <w:rsid w:val="00F65618"/>
    <w:rsid w:val="00F65881"/>
    <w:rsid w:val="00F66782"/>
    <w:rsid w:val="00F675E2"/>
    <w:rsid w:val="00F705F2"/>
    <w:rsid w:val="00F71201"/>
    <w:rsid w:val="00F7145A"/>
    <w:rsid w:val="00F71B79"/>
    <w:rsid w:val="00F721A4"/>
    <w:rsid w:val="00F75014"/>
    <w:rsid w:val="00F77774"/>
    <w:rsid w:val="00F77B78"/>
    <w:rsid w:val="00F805A1"/>
    <w:rsid w:val="00F805CF"/>
    <w:rsid w:val="00F82C20"/>
    <w:rsid w:val="00F87093"/>
    <w:rsid w:val="00F95DFF"/>
    <w:rsid w:val="00FA00C5"/>
    <w:rsid w:val="00FA0BB6"/>
    <w:rsid w:val="00FA106C"/>
    <w:rsid w:val="00FA28CF"/>
    <w:rsid w:val="00FA7579"/>
    <w:rsid w:val="00FB3D71"/>
    <w:rsid w:val="00FB4A7F"/>
    <w:rsid w:val="00FB6EFD"/>
    <w:rsid w:val="00FC172D"/>
    <w:rsid w:val="00FC275C"/>
    <w:rsid w:val="00FC2DCE"/>
    <w:rsid w:val="00FC6530"/>
    <w:rsid w:val="00FD0275"/>
    <w:rsid w:val="00FD359C"/>
    <w:rsid w:val="00FD736A"/>
    <w:rsid w:val="00FE1D8C"/>
    <w:rsid w:val="00FE260E"/>
    <w:rsid w:val="00FE5119"/>
    <w:rsid w:val="00FF15AE"/>
    <w:rsid w:val="00F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709"/>
  </w:style>
  <w:style w:type="paragraph" w:styleId="1">
    <w:name w:val="heading 1"/>
    <w:basedOn w:val="a"/>
    <w:link w:val="10"/>
    <w:uiPriority w:val="9"/>
    <w:qFormat/>
    <w:rsid w:val="00AB1365"/>
    <w:pPr>
      <w:keepNext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B1365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365"/>
    <w:rPr>
      <w:rFonts w:ascii="Cambria" w:eastAsia="Times New Roman" w:hAnsi="Cambria" w:cs="Times New Roman"/>
      <w:b/>
      <w:bCs/>
      <w:color w:val="365F91"/>
      <w:kern w:val="3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136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AB136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1365"/>
    <w:rPr>
      <w:color w:val="800080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AB1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B1365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B1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AB136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B1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AB136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uiPriority w:val="10"/>
    <w:qFormat/>
    <w:rsid w:val="00AB13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uiPriority w:val="10"/>
    <w:rsid w:val="00AB136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AB13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rsid w:val="00AB1365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Iniiaiie oaeno 1 Знак,Ioia?iaaiiue nienie !! Знак,Iaaei noeeu Знак"/>
    <w:basedOn w:val="a0"/>
    <w:link w:val="af0"/>
    <w:semiHidden/>
    <w:rsid w:val="00AB1365"/>
    <w:rPr>
      <w:rFonts w:ascii="Times New Roman" w:hAnsi="Times New Roman" w:cs="Times New Roman"/>
    </w:rPr>
  </w:style>
  <w:style w:type="paragraph" w:styleId="af0">
    <w:name w:val="Body Text Indent"/>
    <w:aliases w:val="Нумерованный список !!,Надин стиль,Основной текст 1,Основной текст без отступа,Iniiaiie oaeno 1,Ioia?iaaiiue nienie !!,Iaaei noeeu"/>
    <w:basedOn w:val="a"/>
    <w:link w:val="af"/>
    <w:semiHidden/>
    <w:unhideWhenUsed/>
    <w:rsid w:val="00AB1365"/>
    <w:pPr>
      <w:spacing w:after="120" w:line="240" w:lineRule="auto"/>
      <w:ind w:left="283"/>
    </w:pPr>
    <w:rPr>
      <w:rFonts w:ascii="Times New Roman" w:hAnsi="Times New Roman" w:cs="Times New Roman"/>
    </w:rPr>
  </w:style>
  <w:style w:type="character" w:customStyle="1" w:styleId="11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1,Iniiaiie oaeno 1 Знак1,Ioia?iaaiiue nienie !! Знак1,Iaaei noeeu Знак1"/>
    <w:basedOn w:val="a0"/>
    <w:uiPriority w:val="99"/>
    <w:semiHidden/>
    <w:rsid w:val="00AB1365"/>
  </w:style>
  <w:style w:type="paragraph" w:styleId="21">
    <w:name w:val="Body Text Indent 2"/>
    <w:basedOn w:val="a"/>
    <w:link w:val="22"/>
    <w:uiPriority w:val="99"/>
    <w:semiHidden/>
    <w:unhideWhenUsed/>
    <w:rsid w:val="00AB13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1365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AB136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1365"/>
    <w:rPr>
      <w:rFonts w:ascii="Tahoma" w:eastAsia="Times New Roman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AB136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listparagraphcxspfirst">
    <w:name w:val="msolistparagraphcxspfirst"/>
    <w:basedOn w:val="a"/>
    <w:rsid w:val="00AB136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listparagraphcxspmiddle">
    <w:name w:val="msolistparagraphcxspmiddle"/>
    <w:basedOn w:val="a"/>
    <w:rsid w:val="00AB136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listparagraphcxsplast">
    <w:name w:val="msolistparagraphcxsplast"/>
    <w:basedOn w:val="a"/>
    <w:rsid w:val="00AB136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basedOn w:val="a"/>
    <w:rsid w:val="00AB1365"/>
    <w:pPr>
      <w:autoSpaceDE w:val="0"/>
      <w:autoSpaceDN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</w:rPr>
  </w:style>
  <w:style w:type="paragraph" w:customStyle="1" w:styleId="af4">
    <w:name w:val="Знак Знак Знак Знак Знак Знак Знак Знак"/>
    <w:basedOn w:val="a"/>
    <w:rsid w:val="00AB1365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consplusnonformat">
    <w:name w:val="consplusnonformat"/>
    <w:basedOn w:val="a"/>
    <w:rsid w:val="00AB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B136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6">
    <w:name w:val="xl66"/>
    <w:basedOn w:val="a"/>
    <w:rsid w:val="00AB136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7">
    <w:name w:val="xl67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68">
    <w:name w:val="xl68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69">
    <w:name w:val="xl69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0">
    <w:name w:val="xl70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71">
    <w:name w:val="xl71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72">
    <w:name w:val="xl72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3">
    <w:name w:val="xl73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4">
    <w:name w:val="xl74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75">
    <w:name w:val="xl75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76">
    <w:name w:val="xl76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77">
    <w:name w:val="xl77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78">
    <w:name w:val="xl78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9">
    <w:name w:val="xl79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0">
    <w:name w:val="xl80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81">
    <w:name w:val="xl81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82">
    <w:name w:val="xl82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84">
    <w:name w:val="xl84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85">
    <w:name w:val="xl85"/>
    <w:basedOn w:val="a"/>
    <w:rsid w:val="00AB136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AB1365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87">
    <w:name w:val="xl87"/>
    <w:basedOn w:val="a"/>
    <w:rsid w:val="00AB1365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88">
    <w:name w:val="xl88"/>
    <w:basedOn w:val="a"/>
    <w:rsid w:val="00AB1365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89">
    <w:name w:val="xl89"/>
    <w:basedOn w:val="a"/>
    <w:rsid w:val="00AB1365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90">
    <w:name w:val="xl90"/>
    <w:basedOn w:val="a"/>
    <w:rsid w:val="00AB1365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91">
    <w:name w:val="xl91"/>
    <w:basedOn w:val="a"/>
    <w:rsid w:val="00AB1365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92">
    <w:name w:val="xl92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3">
    <w:name w:val="xl93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94">
    <w:name w:val="xl94"/>
    <w:basedOn w:val="a"/>
    <w:rsid w:val="00AB1365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95">
    <w:name w:val="xl95"/>
    <w:basedOn w:val="a"/>
    <w:rsid w:val="00AB1365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6">
    <w:name w:val="xl96"/>
    <w:basedOn w:val="a"/>
    <w:rsid w:val="00AB1365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7">
    <w:name w:val="xl97"/>
    <w:basedOn w:val="a"/>
    <w:rsid w:val="00AB1365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8">
    <w:name w:val="xl98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99">
    <w:name w:val="xl99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100">
    <w:name w:val="xl100"/>
    <w:basedOn w:val="a"/>
    <w:rsid w:val="00AB1365"/>
    <w:pP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101">
    <w:name w:val="xl101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2">
    <w:name w:val="xl102"/>
    <w:basedOn w:val="a"/>
    <w:rsid w:val="00AB1365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103">
    <w:name w:val="xl103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104">
    <w:name w:val="xl104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105">
    <w:name w:val="xl105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106">
    <w:name w:val="xl106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8">
    <w:name w:val="xl108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0">
    <w:name w:val="xl110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3">
    <w:name w:val="xl113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4">
    <w:name w:val="xl114"/>
    <w:basedOn w:val="a"/>
    <w:rsid w:val="00AB136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5">
    <w:name w:val="xl115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AB136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basedOn w:val="a"/>
    <w:rsid w:val="00AB136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basedOn w:val="a"/>
    <w:rsid w:val="00AB13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papdefault">
    <w:name w:val="msopapdefault"/>
    <w:basedOn w:val="a"/>
    <w:rsid w:val="00AB1365"/>
    <w:pPr>
      <w:spacing w:before="100" w:before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basedOn w:val="a0"/>
    <w:uiPriority w:val="99"/>
    <w:semiHidden/>
    <w:unhideWhenUsed/>
    <w:rsid w:val="00AB1365"/>
    <w:rPr>
      <w:vertAlign w:val="superscript"/>
    </w:rPr>
  </w:style>
  <w:style w:type="character" w:customStyle="1" w:styleId="apple-converted-space">
    <w:name w:val="apple-converted-space"/>
    <w:basedOn w:val="a0"/>
    <w:rsid w:val="00AB1365"/>
  </w:style>
  <w:style w:type="character" w:customStyle="1" w:styleId="FontStyle31">
    <w:name w:val="Font Style31"/>
    <w:basedOn w:val="a0"/>
    <w:rsid w:val="00AB1365"/>
    <w:rPr>
      <w:rFonts w:ascii="Times New Roman" w:hAnsi="Times New Roman" w:cs="Times New Roman" w:hint="default"/>
    </w:rPr>
  </w:style>
  <w:style w:type="character" w:styleId="af6">
    <w:name w:val="Strong"/>
    <w:basedOn w:val="a0"/>
    <w:uiPriority w:val="22"/>
    <w:qFormat/>
    <w:rsid w:val="00AB1365"/>
    <w:rPr>
      <w:b/>
      <w:bCs/>
    </w:rPr>
  </w:style>
  <w:style w:type="table" w:styleId="af7">
    <w:name w:val="Table Grid"/>
    <w:basedOn w:val="a1"/>
    <w:uiPriority w:val="59"/>
    <w:rsid w:val="004F1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8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354551CA67BDCFED63FF3C81F12052FC72BC0C6E1590CCF273B0227803vE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B3083959F7F133B0CBCC7141204F368A560411378A1931CE6A18C5F6A797B965D74A478EEF192B5d4Z6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CD60B-D433-466B-8E43-EA217F1CD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5621</TotalTime>
  <Pages>14</Pages>
  <Words>6073</Words>
  <Characters>34619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компьютер</cp:lastModifiedBy>
  <cp:revision>1026</cp:revision>
  <cp:lastPrinted>2024-12-05T14:25:00Z</cp:lastPrinted>
  <dcterms:created xsi:type="dcterms:W3CDTF">2018-04-16T09:55:00Z</dcterms:created>
  <dcterms:modified xsi:type="dcterms:W3CDTF">2024-12-06T06:39:00Z</dcterms:modified>
</cp:coreProperties>
</file>