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5E1145" w:rsidRDefault="00675A38" w:rsidP="00675A38">
      <w:pPr>
        <w:ind w:firstLine="709"/>
        <w:jc w:val="both"/>
        <w:rPr>
          <w:sz w:val="28"/>
          <w:szCs w:val="28"/>
        </w:rPr>
      </w:pPr>
    </w:p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b/>
          <w:sz w:val="32"/>
          <w:szCs w:val="32"/>
        </w:rPr>
        <w:t>Суражского</w:t>
      </w:r>
      <w:proofErr w:type="spellEnd"/>
      <w:r w:rsidRPr="000F1CC4">
        <w:rPr>
          <w:b/>
          <w:sz w:val="32"/>
          <w:szCs w:val="32"/>
        </w:rPr>
        <w:t xml:space="preserve">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020216" w:rsidRPr="0056214F" w:rsidRDefault="00020216" w:rsidP="00020216">
      <w:pPr>
        <w:rPr>
          <w:sz w:val="28"/>
          <w:szCs w:val="28"/>
        </w:rPr>
      </w:pPr>
      <w:r w:rsidRPr="0056214F">
        <w:rPr>
          <w:sz w:val="28"/>
          <w:szCs w:val="28"/>
        </w:rPr>
        <w:t xml:space="preserve">от  </w:t>
      </w:r>
      <w:r w:rsidR="00AC102D">
        <w:rPr>
          <w:sz w:val="28"/>
          <w:szCs w:val="28"/>
        </w:rPr>
        <w:t>18</w:t>
      </w:r>
      <w:r w:rsidRPr="0056214F">
        <w:rPr>
          <w:sz w:val="28"/>
          <w:szCs w:val="28"/>
        </w:rPr>
        <w:t xml:space="preserve"> октября 2022 года   №  </w:t>
      </w:r>
      <w:r w:rsidR="00AC102D">
        <w:rPr>
          <w:sz w:val="28"/>
          <w:szCs w:val="28"/>
        </w:rPr>
        <w:t>704</w:t>
      </w:r>
      <w:r w:rsidRPr="0056214F">
        <w:rPr>
          <w:sz w:val="28"/>
          <w:szCs w:val="28"/>
        </w:rPr>
        <w:t xml:space="preserve"> </w:t>
      </w:r>
    </w:p>
    <w:p w:rsidR="00020216" w:rsidRPr="0056214F" w:rsidRDefault="00020216" w:rsidP="00020216">
      <w:pPr>
        <w:rPr>
          <w:sz w:val="28"/>
          <w:szCs w:val="28"/>
        </w:rPr>
      </w:pPr>
      <w:r w:rsidRPr="0056214F">
        <w:rPr>
          <w:sz w:val="28"/>
          <w:szCs w:val="28"/>
        </w:rPr>
        <w:t>г. Сураж</w:t>
      </w:r>
    </w:p>
    <w:p w:rsidR="00020216" w:rsidRPr="0056214F" w:rsidRDefault="00020216" w:rsidP="00020216">
      <w:pPr>
        <w:jc w:val="center"/>
      </w:pPr>
      <w:r w:rsidRPr="0056214F">
        <w:rPr>
          <w:szCs w:val="28"/>
        </w:rPr>
        <w:t xml:space="preserve">  </w:t>
      </w:r>
    </w:p>
    <w:p w:rsidR="00020216" w:rsidRPr="00020216" w:rsidRDefault="00020216" w:rsidP="00020216">
      <w:pPr>
        <w:ind w:right="4671"/>
        <w:jc w:val="both"/>
        <w:rPr>
          <w:b/>
          <w:sz w:val="28"/>
          <w:szCs w:val="28"/>
        </w:rPr>
      </w:pPr>
      <w:r w:rsidRPr="00020216"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20216">
        <w:rPr>
          <w:b/>
          <w:bCs/>
          <w:color w:val="000000" w:themeColor="text1"/>
          <w:sz w:val="28"/>
          <w:szCs w:val="28"/>
        </w:rPr>
        <w:t>Суражского</w:t>
      </w:r>
      <w:proofErr w:type="spellEnd"/>
      <w:r w:rsidRPr="00020216">
        <w:rPr>
          <w:b/>
          <w:bCs/>
          <w:color w:val="000000" w:themeColor="text1"/>
          <w:sz w:val="28"/>
          <w:szCs w:val="28"/>
        </w:rPr>
        <w:t xml:space="preserve"> района от </w:t>
      </w:r>
      <w:r w:rsidRPr="00020216">
        <w:rPr>
          <w:b/>
          <w:sz w:val="28"/>
          <w:szCs w:val="28"/>
        </w:rPr>
        <w:t xml:space="preserve">02.12.2021 года   № 887 </w:t>
      </w:r>
      <w:r w:rsidRPr="00020216">
        <w:rPr>
          <w:b/>
          <w:bCs/>
          <w:color w:val="000000" w:themeColor="text1"/>
          <w:sz w:val="28"/>
          <w:szCs w:val="28"/>
        </w:rPr>
        <w:t xml:space="preserve"> «Об утверждении форм документов, используемых при осуществлении муниципального контроля</w:t>
      </w:r>
      <w:r w:rsidRPr="00020216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20216">
        <w:rPr>
          <w:b/>
          <w:sz w:val="28"/>
          <w:szCs w:val="28"/>
        </w:rPr>
        <w:t xml:space="preserve">на территории  </w:t>
      </w:r>
      <w:proofErr w:type="spellStart"/>
      <w:r w:rsidRPr="00020216">
        <w:rPr>
          <w:b/>
          <w:sz w:val="28"/>
          <w:szCs w:val="28"/>
        </w:rPr>
        <w:t>Суражского</w:t>
      </w:r>
      <w:proofErr w:type="spellEnd"/>
      <w:r w:rsidRPr="00020216">
        <w:rPr>
          <w:b/>
          <w:sz w:val="28"/>
          <w:szCs w:val="28"/>
        </w:rPr>
        <w:t xml:space="preserve"> муниципального района Брянской области»</w:t>
      </w:r>
    </w:p>
    <w:p w:rsidR="00020216" w:rsidRPr="0056214F" w:rsidRDefault="00020216" w:rsidP="00020216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20216" w:rsidRPr="0056214F" w:rsidRDefault="00020216" w:rsidP="00020216">
      <w:pPr>
        <w:ind w:firstLine="709"/>
        <w:jc w:val="both"/>
        <w:rPr>
          <w:sz w:val="28"/>
          <w:szCs w:val="28"/>
        </w:rPr>
      </w:pPr>
      <w:r w:rsidRPr="0056214F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56214F">
        <w:rPr>
          <w:color w:val="000000" w:themeColor="text1"/>
          <w:sz w:val="28"/>
          <w:szCs w:val="28"/>
          <w:shd w:val="clear" w:color="auto" w:fill="FFFFFF"/>
        </w:rPr>
        <w:t>от 31.07.2020г. № 248-ФЗ «О государственном контроле (надзоре) и муниципальном контроле в Российской Федерации»</w:t>
      </w:r>
      <w:r w:rsidRPr="0056214F">
        <w:rPr>
          <w:sz w:val="28"/>
          <w:szCs w:val="28"/>
        </w:rPr>
        <w:t xml:space="preserve">, администрация </w:t>
      </w:r>
      <w:proofErr w:type="spellStart"/>
      <w:r w:rsidRPr="0056214F">
        <w:rPr>
          <w:sz w:val="28"/>
          <w:szCs w:val="28"/>
        </w:rPr>
        <w:t>Суражского</w:t>
      </w:r>
      <w:proofErr w:type="spellEnd"/>
      <w:r w:rsidRPr="0056214F">
        <w:rPr>
          <w:sz w:val="28"/>
          <w:szCs w:val="28"/>
        </w:rPr>
        <w:t xml:space="preserve"> района Брянской области</w:t>
      </w:r>
    </w:p>
    <w:p w:rsidR="00FF6045" w:rsidRDefault="00FF6045" w:rsidP="00020216">
      <w:pPr>
        <w:ind w:firstLine="709"/>
        <w:jc w:val="both"/>
        <w:rPr>
          <w:color w:val="000000" w:themeColor="text1"/>
          <w:sz w:val="28"/>
          <w:szCs w:val="28"/>
        </w:rPr>
      </w:pPr>
    </w:p>
    <w:p w:rsidR="00020216" w:rsidRDefault="00020216" w:rsidP="00020216">
      <w:pPr>
        <w:ind w:firstLine="709"/>
        <w:jc w:val="both"/>
        <w:rPr>
          <w:color w:val="000000" w:themeColor="text1"/>
          <w:sz w:val="28"/>
          <w:szCs w:val="28"/>
        </w:rPr>
      </w:pPr>
      <w:r w:rsidRPr="0056214F">
        <w:rPr>
          <w:color w:val="000000" w:themeColor="text1"/>
          <w:sz w:val="28"/>
          <w:szCs w:val="28"/>
        </w:rPr>
        <w:t>ПОСТАНОВЛЯЕТ:</w:t>
      </w:r>
    </w:p>
    <w:p w:rsidR="00FF6045" w:rsidRPr="0056214F" w:rsidRDefault="00FF6045" w:rsidP="00020216">
      <w:pPr>
        <w:ind w:firstLine="709"/>
        <w:jc w:val="both"/>
        <w:rPr>
          <w:color w:val="000000" w:themeColor="text1"/>
          <w:sz w:val="28"/>
          <w:szCs w:val="28"/>
        </w:rPr>
      </w:pPr>
    </w:p>
    <w:p w:rsidR="00020216" w:rsidRPr="0056214F" w:rsidRDefault="00020216" w:rsidP="0002021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6214F">
        <w:rPr>
          <w:color w:val="000000" w:themeColor="text1"/>
          <w:sz w:val="28"/>
          <w:szCs w:val="28"/>
        </w:rPr>
        <w:t xml:space="preserve">1. Дополнить пункт 1 </w:t>
      </w:r>
      <w:r w:rsidRPr="0056214F">
        <w:rPr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Pr="0056214F">
        <w:rPr>
          <w:bCs/>
          <w:color w:val="000000" w:themeColor="text1"/>
          <w:sz w:val="28"/>
          <w:szCs w:val="28"/>
        </w:rPr>
        <w:t>Суражского</w:t>
      </w:r>
      <w:proofErr w:type="spellEnd"/>
      <w:r w:rsidRPr="0056214F">
        <w:rPr>
          <w:bCs/>
          <w:color w:val="000000" w:themeColor="text1"/>
          <w:sz w:val="28"/>
          <w:szCs w:val="28"/>
        </w:rPr>
        <w:t xml:space="preserve"> района </w:t>
      </w:r>
      <w:r w:rsidRPr="00020216">
        <w:rPr>
          <w:bCs/>
          <w:color w:val="000000" w:themeColor="text1"/>
          <w:sz w:val="28"/>
          <w:szCs w:val="28"/>
        </w:rPr>
        <w:t xml:space="preserve">от </w:t>
      </w:r>
      <w:r w:rsidRPr="00020216">
        <w:rPr>
          <w:sz w:val="28"/>
          <w:szCs w:val="28"/>
        </w:rPr>
        <w:t xml:space="preserve">02.12.2021 года   № 887 </w:t>
      </w:r>
      <w:r w:rsidRPr="00020216">
        <w:rPr>
          <w:bCs/>
          <w:color w:val="000000" w:themeColor="text1"/>
          <w:sz w:val="28"/>
          <w:szCs w:val="28"/>
        </w:rPr>
        <w:t xml:space="preserve"> «Об утверждении форм документов, используемых при осуществлении муниципального контроля</w:t>
      </w:r>
      <w:r w:rsidRPr="00020216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20216">
        <w:rPr>
          <w:sz w:val="28"/>
          <w:szCs w:val="28"/>
        </w:rPr>
        <w:t xml:space="preserve">на территории  </w:t>
      </w:r>
      <w:proofErr w:type="spellStart"/>
      <w:r w:rsidRPr="00020216">
        <w:rPr>
          <w:sz w:val="28"/>
          <w:szCs w:val="28"/>
        </w:rPr>
        <w:t>Суражского</w:t>
      </w:r>
      <w:proofErr w:type="spellEnd"/>
      <w:r w:rsidRPr="00020216">
        <w:rPr>
          <w:sz w:val="28"/>
          <w:szCs w:val="28"/>
        </w:rPr>
        <w:t xml:space="preserve"> муниципального района Брянской области»</w:t>
      </w:r>
      <w:r>
        <w:rPr>
          <w:b/>
          <w:sz w:val="28"/>
          <w:szCs w:val="28"/>
        </w:rPr>
        <w:t xml:space="preserve"> </w:t>
      </w:r>
      <w:r w:rsidRPr="0056214F">
        <w:rPr>
          <w:sz w:val="28"/>
          <w:szCs w:val="28"/>
        </w:rPr>
        <w:t>следующими подпунктами:</w:t>
      </w:r>
    </w:p>
    <w:p w:rsidR="00020216" w:rsidRPr="0056214F" w:rsidRDefault="00020216" w:rsidP="003A4F1D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56214F">
        <w:rPr>
          <w:color w:val="000000" w:themeColor="text1"/>
          <w:sz w:val="28"/>
          <w:szCs w:val="28"/>
        </w:rPr>
        <w:t xml:space="preserve">1.11. </w:t>
      </w:r>
      <w:r w:rsidRPr="0056214F">
        <w:rPr>
          <w:color w:val="1E1D1E"/>
          <w:sz w:val="18"/>
          <w:szCs w:val="18"/>
          <w:shd w:val="clear" w:color="auto" w:fill="FFFFFF"/>
        </w:rPr>
        <w:t> </w:t>
      </w:r>
      <w:r w:rsidRPr="0056214F">
        <w:rPr>
          <w:color w:val="1E1D1E"/>
          <w:sz w:val="28"/>
          <w:szCs w:val="28"/>
          <w:shd w:val="clear" w:color="auto" w:fill="FFFFFF"/>
        </w:rPr>
        <w:t>Типовая форма уведомления о проведении профилактического визита</w:t>
      </w:r>
      <w:r w:rsidRPr="0056214F">
        <w:rPr>
          <w:color w:val="000000" w:themeColor="text1"/>
          <w:sz w:val="28"/>
          <w:szCs w:val="28"/>
        </w:rPr>
        <w:t xml:space="preserve"> (приложение № 1).</w:t>
      </w:r>
    </w:p>
    <w:p w:rsidR="00020216" w:rsidRPr="0056214F" w:rsidRDefault="00020216" w:rsidP="003A4F1D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6214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56214F">
        <w:rPr>
          <w:color w:val="000000" w:themeColor="text1"/>
          <w:sz w:val="28"/>
          <w:szCs w:val="28"/>
        </w:rPr>
        <w:t xml:space="preserve">2. </w:t>
      </w:r>
      <w:r w:rsidR="00FF6045" w:rsidRPr="0094615D">
        <w:rPr>
          <w:color w:val="000000" w:themeColor="text1"/>
          <w:sz w:val="28"/>
          <w:szCs w:val="28"/>
        </w:rPr>
        <w:t>Типов</w:t>
      </w:r>
      <w:r w:rsidR="00FF6045">
        <w:rPr>
          <w:color w:val="000000" w:themeColor="text1"/>
          <w:sz w:val="28"/>
          <w:szCs w:val="28"/>
        </w:rPr>
        <w:t>ая</w:t>
      </w:r>
      <w:r w:rsidR="00FF6045" w:rsidRPr="0094615D">
        <w:rPr>
          <w:color w:val="000000" w:themeColor="text1"/>
          <w:sz w:val="28"/>
          <w:szCs w:val="28"/>
        </w:rPr>
        <w:t xml:space="preserve"> форм</w:t>
      </w:r>
      <w:r w:rsidR="00FF6045">
        <w:rPr>
          <w:color w:val="000000" w:themeColor="text1"/>
          <w:sz w:val="28"/>
          <w:szCs w:val="28"/>
        </w:rPr>
        <w:t>а</w:t>
      </w:r>
      <w:r w:rsidR="00FF6045" w:rsidRPr="0094615D">
        <w:rPr>
          <w:color w:val="000000" w:themeColor="text1"/>
          <w:sz w:val="28"/>
          <w:szCs w:val="28"/>
        </w:rPr>
        <w:t xml:space="preserve"> </w:t>
      </w:r>
      <w:r w:rsidRPr="0056214F">
        <w:rPr>
          <w:color w:val="1E1D1E"/>
          <w:sz w:val="28"/>
          <w:szCs w:val="28"/>
          <w:shd w:val="clear" w:color="auto" w:fill="FFFFFF"/>
        </w:rPr>
        <w:t>Журнал</w:t>
      </w:r>
      <w:r w:rsidR="00FF6045">
        <w:rPr>
          <w:color w:val="1E1D1E"/>
          <w:sz w:val="28"/>
          <w:szCs w:val="28"/>
          <w:shd w:val="clear" w:color="auto" w:fill="FFFFFF"/>
        </w:rPr>
        <w:t>а</w:t>
      </w:r>
      <w:r w:rsidRPr="0056214F">
        <w:rPr>
          <w:color w:val="1E1D1E"/>
          <w:sz w:val="28"/>
          <w:szCs w:val="28"/>
          <w:shd w:val="clear" w:color="auto" w:fill="FFFFFF"/>
        </w:rPr>
        <w:t xml:space="preserve"> учета проведенных профилактических визитов </w:t>
      </w:r>
      <w:r w:rsidRPr="0056214F">
        <w:rPr>
          <w:color w:val="000000" w:themeColor="text1"/>
          <w:sz w:val="28"/>
          <w:szCs w:val="28"/>
        </w:rPr>
        <w:t xml:space="preserve">  (приложение № 2).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202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</w:t>
      </w:r>
      <w:r w:rsidR="00020216">
        <w:rPr>
          <w:rFonts w:ascii="Times New Roman" w:hAnsi="Times New Roman" w:cs="Times New Roman"/>
          <w:color w:val="000000" w:themeColor="text1"/>
          <w:sz w:val="28"/>
          <w:szCs w:val="28"/>
        </w:rPr>
        <w:t>даты его опубликования (обнародования)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3. </w:t>
      </w:r>
      <w:r w:rsidR="00675A38" w:rsidRPr="005E1145">
        <w:rPr>
          <w:sz w:val="28"/>
          <w:szCs w:val="28"/>
        </w:rPr>
        <w:t xml:space="preserve">Отделу правовой и организационно – кадровой работы администрации </w:t>
      </w:r>
      <w:proofErr w:type="spellStart"/>
      <w:r w:rsidR="00675A38" w:rsidRPr="005E1145">
        <w:rPr>
          <w:sz w:val="28"/>
          <w:szCs w:val="28"/>
        </w:rPr>
        <w:t>Суражского</w:t>
      </w:r>
      <w:proofErr w:type="spellEnd"/>
      <w:r w:rsidR="00675A38" w:rsidRPr="005E1145">
        <w:rPr>
          <w:sz w:val="28"/>
          <w:szCs w:val="28"/>
        </w:rPr>
        <w:t xml:space="preserve"> района (Котенок В.Г.) настоящее постановление  опубликовать  в информационно-аналитическом бюллетене «Муниципальный вестник </w:t>
      </w:r>
      <w:proofErr w:type="spellStart"/>
      <w:r w:rsidR="00675A38" w:rsidRPr="005E1145">
        <w:rPr>
          <w:sz w:val="28"/>
          <w:szCs w:val="28"/>
        </w:rPr>
        <w:t>Суражского</w:t>
      </w:r>
      <w:proofErr w:type="spellEnd"/>
      <w:r w:rsidR="00675A38" w:rsidRPr="005E1145">
        <w:rPr>
          <w:sz w:val="28"/>
          <w:szCs w:val="28"/>
        </w:rPr>
        <w:t xml:space="preserve"> района» и  разместить на сайте </w:t>
      </w:r>
      <w:r w:rsidR="00675A38" w:rsidRPr="005E1145">
        <w:rPr>
          <w:sz w:val="28"/>
          <w:szCs w:val="28"/>
        </w:rPr>
        <w:lastRenderedPageBreak/>
        <w:t xml:space="preserve">администрации </w:t>
      </w:r>
      <w:proofErr w:type="spellStart"/>
      <w:r w:rsidR="00675A38" w:rsidRPr="005E1145">
        <w:rPr>
          <w:sz w:val="28"/>
          <w:szCs w:val="28"/>
        </w:rPr>
        <w:t>Суражского</w:t>
      </w:r>
      <w:proofErr w:type="spellEnd"/>
      <w:r w:rsidR="00675A38" w:rsidRPr="005E114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F697A" w:rsidRPr="005E1145" w:rsidRDefault="009F697A" w:rsidP="009F697A">
      <w:pPr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</w:t>
      </w:r>
      <w:proofErr w:type="gramStart"/>
      <w:r w:rsidRPr="005E1145">
        <w:rPr>
          <w:sz w:val="28"/>
          <w:szCs w:val="28"/>
        </w:rPr>
        <w:t>Контроль за</w:t>
      </w:r>
      <w:proofErr w:type="gramEnd"/>
      <w:r w:rsidRPr="005E1145">
        <w:rPr>
          <w:sz w:val="28"/>
          <w:szCs w:val="28"/>
        </w:rPr>
        <w:t xml:space="preserve"> исполнением настоящего постановления </w:t>
      </w:r>
      <w:r w:rsidR="00A7561F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>Глава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proofErr w:type="spellStart"/>
      <w:r w:rsidRPr="005E1145">
        <w:rPr>
          <w:b/>
          <w:sz w:val="28"/>
          <w:szCs w:val="28"/>
        </w:rPr>
        <w:t>Суражского</w:t>
      </w:r>
      <w:proofErr w:type="spellEnd"/>
      <w:r w:rsidRPr="005E1145">
        <w:rPr>
          <w:b/>
          <w:sz w:val="28"/>
          <w:szCs w:val="28"/>
        </w:rPr>
        <w:t xml:space="preserve">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В.П. </w:t>
      </w:r>
      <w:proofErr w:type="spellStart"/>
      <w:r w:rsidRPr="005E1145">
        <w:rPr>
          <w:b/>
          <w:sz w:val="28"/>
          <w:szCs w:val="28"/>
        </w:rPr>
        <w:t>Риваненко</w:t>
      </w:r>
      <w:proofErr w:type="spellEnd"/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9F697A" w:rsidP="009F697A">
      <w:pPr>
        <w:jc w:val="both"/>
      </w:pPr>
      <w:r w:rsidRPr="005E1145">
        <w:t>Крылова И.В.</w:t>
      </w:r>
    </w:p>
    <w:p w:rsidR="009F697A" w:rsidRPr="005E1145" w:rsidRDefault="009F697A" w:rsidP="009F697A">
      <w:pPr>
        <w:jc w:val="both"/>
      </w:pPr>
      <w:r w:rsidRPr="005E1145">
        <w:t xml:space="preserve"> 2-22-69</w:t>
      </w: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020216" w:rsidRPr="00FF6045" w:rsidRDefault="00D838AC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4615D">
        <w:rPr>
          <w:color w:val="000000" w:themeColor="text1"/>
        </w:rPr>
        <w:br w:type="page"/>
      </w:r>
      <w:r w:rsidR="00020216" w:rsidRPr="00FF6045">
        <w:rPr>
          <w:color w:val="000000" w:themeColor="text1"/>
          <w:sz w:val="20"/>
          <w:szCs w:val="20"/>
        </w:rPr>
        <w:lastRenderedPageBreak/>
        <w:t>Приложение № 1</w:t>
      </w:r>
    </w:p>
    <w:p w:rsidR="00020216" w:rsidRPr="00FF6045" w:rsidRDefault="00020216" w:rsidP="00FF6045">
      <w:pPr>
        <w:ind w:left="4536"/>
        <w:jc w:val="right"/>
        <w:rPr>
          <w:color w:val="000000" w:themeColor="text1"/>
          <w:sz w:val="20"/>
          <w:szCs w:val="20"/>
        </w:rPr>
      </w:pPr>
      <w:r w:rsidRPr="00FF6045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020216" w:rsidRPr="00FF6045" w:rsidRDefault="00020216" w:rsidP="00FF6045">
      <w:pPr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FF6045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FF6045">
        <w:rPr>
          <w:bCs/>
          <w:color w:val="000000" w:themeColor="text1"/>
          <w:sz w:val="20"/>
          <w:szCs w:val="20"/>
        </w:rPr>
        <w:t xml:space="preserve"> района</w:t>
      </w:r>
    </w:p>
    <w:p w:rsidR="00020216" w:rsidRPr="00FF6045" w:rsidRDefault="00020216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FF6045">
        <w:rPr>
          <w:color w:val="000000" w:themeColor="text1"/>
          <w:sz w:val="20"/>
          <w:szCs w:val="20"/>
        </w:rPr>
        <w:t xml:space="preserve">от  </w:t>
      </w:r>
      <w:r w:rsidR="009C341C">
        <w:rPr>
          <w:color w:val="000000" w:themeColor="text1"/>
          <w:sz w:val="20"/>
          <w:szCs w:val="20"/>
        </w:rPr>
        <w:t>18.</w:t>
      </w:r>
      <w:r w:rsidRPr="00FF6045">
        <w:rPr>
          <w:color w:val="000000" w:themeColor="text1"/>
          <w:sz w:val="20"/>
          <w:szCs w:val="20"/>
        </w:rPr>
        <w:t>10.2022</w:t>
      </w:r>
      <w:r w:rsidR="00FF6045">
        <w:rPr>
          <w:color w:val="000000" w:themeColor="text1"/>
          <w:sz w:val="20"/>
          <w:szCs w:val="20"/>
        </w:rPr>
        <w:t xml:space="preserve"> </w:t>
      </w:r>
      <w:r w:rsidRPr="00FF6045">
        <w:rPr>
          <w:color w:val="000000" w:themeColor="text1"/>
          <w:sz w:val="20"/>
          <w:szCs w:val="20"/>
        </w:rPr>
        <w:t>г. №</w:t>
      </w:r>
      <w:r w:rsidR="009C341C">
        <w:rPr>
          <w:color w:val="000000" w:themeColor="text1"/>
          <w:sz w:val="20"/>
          <w:szCs w:val="20"/>
        </w:rPr>
        <w:t>704</w:t>
      </w:r>
      <w:r w:rsidRPr="00FF6045">
        <w:rPr>
          <w:color w:val="000000" w:themeColor="text1"/>
          <w:sz w:val="20"/>
          <w:szCs w:val="20"/>
        </w:rPr>
        <w:t xml:space="preserve">  </w:t>
      </w:r>
    </w:p>
    <w:p w:rsidR="003A4F1D" w:rsidRDefault="003A4F1D" w:rsidP="003A4F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4F1D" w:rsidRPr="0094615D" w:rsidRDefault="003A4F1D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>.11</w:t>
      </w:r>
    </w:p>
    <w:p w:rsidR="003A4F1D" w:rsidRDefault="003A4F1D" w:rsidP="00FF604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3A4F1D" w:rsidRPr="009F697A" w:rsidRDefault="003A4F1D" w:rsidP="00FF6045">
      <w:pPr>
        <w:ind w:left="4536"/>
        <w:jc w:val="right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3A4F1D" w:rsidRPr="0094615D" w:rsidRDefault="003A4F1D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020216" w:rsidRPr="0056214F" w:rsidRDefault="00020216" w:rsidP="00020216">
      <w:pPr>
        <w:jc w:val="right"/>
        <w:rPr>
          <w:color w:val="000000" w:themeColor="text1"/>
        </w:rPr>
      </w:pPr>
    </w:p>
    <w:p w:rsidR="00020216" w:rsidRPr="0056214F" w:rsidRDefault="00020216" w:rsidP="00020216">
      <w:pPr>
        <w:rPr>
          <w:color w:val="000000" w:themeColor="text1"/>
        </w:rPr>
      </w:pPr>
    </w:p>
    <w:p w:rsidR="00020216" w:rsidRPr="0056214F" w:rsidRDefault="00020216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56214F">
        <w:rPr>
          <w:rStyle w:val="af9"/>
          <w:color w:val="1E1D1E"/>
          <w:sz w:val="28"/>
          <w:szCs w:val="28"/>
        </w:rPr>
        <w:t>Уведомление</w:t>
      </w:r>
    </w:p>
    <w:p w:rsidR="00020216" w:rsidRPr="0056214F" w:rsidRDefault="00020216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56214F">
        <w:rPr>
          <w:rStyle w:val="af9"/>
          <w:color w:val="1E1D1E"/>
          <w:sz w:val="28"/>
          <w:szCs w:val="28"/>
        </w:rPr>
        <w:t>о проведении профилактического визита</w:t>
      </w:r>
    </w:p>
    <w:p w:rsidR="00020216" w:rsidRPr="0056214F" w:rsidRDefault="00020216" w:rsidP="00020216">
      <w:pPr>
        <w:pStyle w:val="af8"/>
        <w:shd w:val="clear" w:color="auto" w:fill="FFFFFF"/>
        <w:tabs>
          <w:tab w:val="left" w:pos="2131"/>
        </w:tabs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:rsidR="00020216" w:rsidRPr="0056214F" w:rsidRDefault="00020216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56214F">
        <w:rPr>
          <w:color w:val="1E1D1E"/>
          <w:sz w:val="28"/>
          <w:szCs w:val="28"/>
        </w:rPr>
        <w:t>Уважаемый</w:t>
      </w:r>
      <w:r w:rsidR="00FF6045">
        <w:rPr>
          <w:color w:val="1E1D1E"/>
          <w:sz w:val="28"/>
          <w:szCs w:val="28"/>
        </w:rPr>
        <w:t xml:space="preserve"> </w:t>
      </w:r>
      <w:r w:rsidRPr="0056214F">
        <w:rPr>
          <w:color w:val="1E1D1E"/>
          <w:sz w:val="28"/>
          <w:szCs w:val="28"/>
        </w:rPr>
        <w:t>(</w:t>
      </w:r>
      <w:proofErr w:type="spellStart"/>
      <w:r w:rsidRPr="0056214F">
        <w:rPr>
          <w:color w:val="1E1D1E"/>
          <w:sz w:val="28"/>
          <w:szCs w:val="28"/>
        </w:rPr>
        <w:t>ая</w:t>
      </w:r>
      <w:proofErr w:type="spellEnd"/>
      <w:r w:rsidRPr="0056214F">
        <w:rPr>
          <w:color w:val="1E1D1E"/>
          <w:sz w:val="28"/>
          <w:szCs w:val="28"/>
        </w:rPr>
        <w:t>) _________________________________!</w:t>
      </w:r>
    </w:p>
    <w:p w:rsidR="00020216" w:rsidRPr="0056214F" w:rsidRDefault="00020216" w:rsidP="00020216">
      <w:pPr>
        <w:pStyle w:val="af8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56214F">
        <w:rPr>
          <w:color w:val="1E1D1E"/>
          <w:sz w:val="28"/>
          <w:szCs w:val="28"/>
        </w:rPr>
        <w:t> </w:t>
      </w:r>
    </w:p>
    <w:p w:rsidR="00020216" w:rsidRDefault="00020216" w:rsidP="003A4F1D">
      <w:pPr>
        <w:pStyle w:val="af8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proofErr w:type="gramStart"/>
      <w:r>
        <w:rPr>
          <w:color w:val="1E1D1E"/>
          <w:sz w:val="28"/>
          <w:szCs w:val="28"/>
        </w:rPr>
        <w:t xml:space="preserve">В соответствии со статьей 52 Федерального закона от 31.07.2020 № 248-ФЗ «О государственном контроле (надзоре) и муниципальном контроле в Российской Федерации» решением 15-го заседания </w:t>
      </w:r>
      <w:proofErr w:type="spellStart"/>
      <w:r>
        <w:rPr>
          <w:color w:val="1E1D1E"/>
          <w:sz w:val="28"/>
          <w:szCs w:val="28"/>
        </w:rPr>
        <w:t>Суражского</w:t>
      </w:r>
      <w:proofErr w:type="spellEnd"/>
      <w:r>
        <w:rPr>
          <w:color w:val="1E1D1E"/>
          <w:sz w:val="28"/>
          <w:szCs w:val="28"/>
        </w:rPr>
        <w:t xml:space="preserve"> районного Совета  народных депутатов </w:t>
      </w:r>
      <w:r>
        <w:rPr>
          <w:color w:val="1E1D1E"/>
          <w:sz w:val="28"/>
          <w:szCs w:val="28"/>
          <w:lang w:val="en-US"/>
        </w:rPr>
        <w:t>VI</w:t>
      </w:r>
      <w:r w:rsidRPr="0056214F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 созыва </w:t>
      </w:r>
      <w:r w:rsidR="003A4F1D">
        <w:rPr>
          <w:color w:val="1E1D1E"/>
          <w:sz w:val="28"/>
          <w:szCs w:val="28"/>
        </w:rPr>
        <w:t xml:space="preserve">26.11.2021г. № 147 «Об утверждении Положения о </w:t>
      </w:r>
      <w:r w:rsidR="003A4F1D" w:rsidRPr="00567818">
        <w:rPr>
          <w:color w:val="000000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A4F1D" w:rsidRPr="00853C88">
        <w:rPr>
          <w:sz w:val="28"/>
          <w:szCs w:val="28"/>
        </w:rPr>
        <w:t>Суражского</w:t>
      </w:r>
      <w:proofErr w:type="spellEnd"/>
      <w:r w:rsidR="003A4F1D" w:rsidRPr="00853C88">
        <w:rPr>
          <w:sz w:val="28"/>
          <w:szCs w:val="28"/>
        </w:rPr>
        <w:t xml:space="preserve"> муниципального района Брянской области</w:t>
      </w:r>
      <w:r w:rsidR="003A4F1D">
        <w:rPr>
          <w:color w:val="1E1D1E"/>
          <w:sz w:val="28"/>
          <w:szCs w:val="28"/>
        </w:rPr>
        <w:t>» уведомляем о проведении</w:t>
      </w:r>
      <w:proofErr w:type="gramEnd"/>
      <w:r w:rsidR="003A4F1D">
        <w:rPr>
          <w:color w:val="1E1D1E"/>
          <w:sz w:val="28"/>
          <w:szCs w:val="28"/>
        </w:rPr>
        <w:t xml:space="preserve"> профилактического визита </w:t>
      </w:r>
      <w:r>
        <w:rPr>
          <w:color w:val="1E1D1E"/>
          <w:sz w:val="28"/>
          <w:szCs w:val="28"/>
        </w:rPr>
        <w:t>уведомляем о проведении профилактического визита ____________________________________________________________________________________________________________________________________.</w:t>
      </w:r>
    </w:p>
    <w:p w:rsidR="00020216" w:rsidRPr="006E0E39" w:rsidRDefault="00020216" w:rsidP="00020216">
      <w:pPr>
        <w:pStyle w:val="af8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 w:rsidRPr="006E0E39">
        <w:rPr>
          <w:rStyle w:val="a8"/>
          <w:color w:val="1E1D1E"/>
        </w:rPr>
        <w:t>(наименование контролируемого лица)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           Необходимость проведения профилактического визита обусловлена ____________________________________________________________________________________________________________________________________.</w:t>
      </w:r>
    </w:p>
    <w:p w:rsidR="00020216" w:rsidRPr="006E0E39" w:rsidRDefault="00020216" w:rsidP="00020216">
      <w:pPr>
        <w:pStyle w:val="af8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 w:rsidRPr="006E0E39">
        <w:rPr>
          <w:rStyle w:val="a8"/>
          <w:color w:val="1E1D1E"/>
        </w:rPr>
        <w:t>(указать причину, например, началом осуществления деятельности контролируемого лица, проведением профилактических мероприятий с целью предотвращения нарушения обязательных требований и т.д.)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           Срок проведения профилактического визита устанавливается с __.__.202_ по __.__.202_.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           Форма проведения профилактического визита __________________________________________________________________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__________________________________________________________________.</w:t>
      </w:r>
    </w:p>
    <w:p w:rsidR="00020216" w:rsidRPr="006E0E39" w:rsidRDefault="00020216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color w:val="1E1D1E"/>
        </w:rPr>
      </w:pPr>
      <w:proofErr w:type="gramStart"/>
      <w:r w:rsidRPr="006E0E39">
        <w:rPr>
          <w:rStyle w:val="a8"/>
          <w:color w:val="1E1D1E"/>
        </w:rPr>
        <w:t>(по месту осуществления деятельности контролируемого лица/</w:t>
      </w:r>
      <w:proofErr w:type="gramEnd"/>
    </w:p>
    <w:p w:rsidR="00020216" w:rsidRDefault="00020216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1E1D1E"/>
        </w:rPr>
      </w:pPr>
      <w:r w:rsidRPr="006E0E39">
        <w:rPr>
          <w:rStyle w:val="a8"/>
          <w:color w:val="1E1D1E"/>
        </w:rPr>
        <w:t xml:space="preserve">путем использования </w:t>
      </w:r>
      <w:proofErr w:type="spellStart"/>
      <w:r w:rsidRPr="006E0E39">
        <w:rPr>
          <w:rStyle w:val="a8"/>
          <w:color w:val="1E1D1E"/>
        </w:rPr>
        <w:t>видео-конференц-связи</w:t>
      </w:r>
      <w:proofErr w:type="spellEnd"/>
      <w:r w:rsidRPr="006E0E39">
        <w:rPr>
          <w:rStyle w:val="a8"/>
          <w:color w:val="1E1D1E"/>
        </w:rPr>
        <w:t xml:space="preserve"> (указать </w:t>
      </w:r>
      <w:proofErr w:type="gramStart"/>
      <w:r w:rsidRPr="006E0E39">
        <w:rPr>
          <w:rStyle w:val="a8"/>
          <w:color w:val="1E1D1E"/>
        </w:rPr>
        <w:t>нужное</w:t>
      </w:r>
      <w:proofErr w:type="gramEnd"/>
      <w:r w:rsidRPr="006E0E39">
        <w:rPr>
          <w:rStyle w:val="a8"/>
          <w:color w:val="1E1D1E"/>
        </w:rPr>
        <w:t>))</w:t>
      </w:r>
    </w:p>
    <w:p w:rsidR="00DE71C7" w:rsidRPr="006E0E39" w:rsidRDefault="00DE71C7" w:rsidP="00020216">
      <w:pPr>
        <w:pStyle w:val="af8"/>
        <w:shd w:val="clear" w:color="auto" w:fill="FFFFFF"/>
        <w:spacing w:before="0" w:beforeAutospacing="0" w:after="0" w:afterAutospacing="0"/>
        <w:jc w:val="center"/>
        <w:rPr>
          <w:color w:val="1E1D1E"/>
        </w:rPr>
      </w:pP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            </w:t>
      </w:r>
      <w:proofErr w:type="gramStart"/>
      <w:r>
        <w:rPr>
          <w:color w:val="1E1D1E"/>
          <w:sz w:val="28"/>
          <w:szCs w:val="28"/>
        </w:rPr>
        <w:t xml:space="preserve">В ходе профилактического визита осуществляется информирование об обязательных требованиях, предъявляемых к деятельности контролируемого лица либо к принадлежащим ему (используемым им) </w:t>
      </w:r>
      <w:r>
        <w:rPr>
          <w:color w:val="1E1D1E"/>
          <w:sz w:val="28"/>
          <w:szCs w:val="28"/>
        </w:rPr>
        <w:lastRenderedPageBreak/>
        <w:t>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 (в случае установления соответствующей</w:t>
      </w:r>
      <w:proofErr w:type="gramEnd"/>
      <w:r>
        <w:rPr>
          <w:color w:val="1E1D1E"/>
          <w:sz w:val="28"/>
          <w:szCs w:val="28"/>
        </w:rPr>
        <w:t xml:space="preserve"> категорий риска).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           Также в ходе профилактического визита может быть осуществлено консультирование по следующим вопросам: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1) порядка осуществления муниципального контроля </w:t>
      </w:r>
      <w:r w:rsidR="003A4F1D" w:rsidRPr="007527A7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A4F1D" w:rsidRPr="007527A7">
        <w:rPr>
          <w:sz w:val="28"/>
          <w:szCs w:val="28"/>
        </w:rPr>
        <w:t>Суражского</w:t>
      </w:r>
      <w:proofErr w:type="spellEnd"/>
      <w:r w:rsidR="003A4F1D" w:rsidRPr="007527A7">
        <w:rPr>
          <w:sz w:val="28"/>
          <w:szCs w:val="28"/>
        </w:rPr>
        <w:t xml:space="preserve"> муниципального района Брянской области</w:t>
      </w:r>
      <w:r>
        <w:rPr>
          <w:color w:val="1E1D1E"/>
          <w:sz w:val="28"/>
          <w:szCs w:val="28"/>
        </w:rPr>
        <w:t>, в том числе подачи возражений на предостережение о недопустимости нарушения обязательных требований, обжалования решений контрольного органа, его должностных лиц;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2) предмета контроля;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3) использования нормативных правовых актов, регламентирующих осуществление </w:t>
      </w:r>
      <w:proofErr w:type="gramStart"/>
      <w:r>
        <w:rPr>
          <w:color w:val="1E1D1E"/>
          <w:sz w:val="28"/>
          <w:szCs w:val="28"/>
        </w:rPr>
        <w:t>контроля за</w:t>
      </w:r>
      <w:proofErr w:type="gramEnd"/>
      <w:r>
        <w:rPr>
          <w:color w:val="1E1D1E"/>
          <w:sz w:val="28"/>
          <w:szCs w:val="28"/>
        </w:rPr>
        <w:t xml:space="preserve"> соблюдением законодательства в сфере ___________________________________</w:t>
      </w:r>
      <w:r w:rsidR="003A4F1D">
        <w:rPr>
          <w:color w:val="1E1D1E"/>
          <w:sz w:val="28"/>
          <w:szCs w:val="28"/>
        </w:rPr>
        <w:t>_______________________________</w:t>
      </w:r>
      <w:r>
        <w:rPr>
          <w:color w:val="1E1D1E"/>
          <w:sz w:val="28"/>
          <w:szCs w:val="28"/>
        </w:rPr>
        <w:t>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4) вопросам, включенным в проверочный лист, применяемый при проведении контрольного мероприятия в рамках осуществления муниципального контроля;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5) типовых нарушений обязательных требований, соблюдение которых оценивается при проведении контрольных мероприятий;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6) профилактических мероприятий, </w:t>
      </w:r>
      <w:proofErr w:type="gramStart"/>
      <w:r>
        <w:rPr>
          <w:color w:val="1E1D1E"/>
          <w:sz w:val="28"/>
          <w:szCs w:val="28"/>
        </w:rPr>
        <w:t>сроках</w:t>
      </w:r>
      <w:proofErr w:type="gramEnd"/>
      <w:r>
        <w:rPr>
          <w:color w:val="1E1D1E"/>
          <w:sz w:val="28"/>
          <w:szCs w:val="28"/>
        </w:rPr>
        <w:t xml:space="preserve"> (периодичности) их проведения;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7) выполнения предписания об устранении нарушений обязательных требований, выданного по итогам контрольного мероприятия.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        При проведении профилактического визита предписание об устранении нарушений обязательных требований не выдается. Полученные контролируемым лицом в ходе профилактического визита разъяснения носят рекомендательный характер.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         Контролируемое лицо вправе отказаться от проведения профилактического визита, уведомив об этом администрацию </w:t>
      </w:r>
      <w:proofErr w:type="spellStart"/>
      <w:r>
        <w:rPr>
          <w:color w:val="1E1D1E"/>
          <w:sz w:val="28"/>
          <w:szCs w:val="28"/>
        </w:rPr>
        <w:t>Суражского</w:t>
      </w:r>
      <w:proofErr w:type="spellEnd"/>
      <w:r>
        <w:rPr>
          <w:color w:val="1E1D1E"/>
          <w:sz w:val="28"/>
          <w:szCs w:val="28"/>
        </w:rPr>
        <w:t xml:space="preserve"> района Брянской</w:t>
      </w:r>
      <w:r w:rsidR="003A4F1D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области не позднее ___.___.202_ </w:t>
      </w:r>
      <w:r>
        <w:rPr>
          <w:rStyle w:val="a8"/>
          <w:color w:val="1E1D1E"/>
          <w:sz w:val="28"/>
          <w:szCs w:val="28"/>
        </w:rPr>
        <w:t>(не менее чем за 3 рабочих дня до даты проведения профилактического визита)</w:t>
      </w:r>
      <w:r>
        <w:rPr>
          <w:color w:val="1E1D1E"/>
          <w:sz w:val="28"/>
          <w:szCs w:val="28"/>
        </w:rPr>
        <w:t>.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 </w:t>
      </w: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FF6045" w:rsidRDefault="00FF6045" w:rsidP="003A4F1D">
      <w:pPr>
        <w:pStyle w:val="af8"/>
        <w:shd w:val="clear" w:color="auto" w:fill="FFFFFF"/>
        <w:spacing w:before="0" w:beforeAutospacing="0" w:after="0" w:afterAutospacing="0"/>
        <w:jc w:val="right"/>
        <w:rPr>
          <w:color w:val="1E1D1E"/>
          <w:sz w:val="20"/>
          <w:szCs w:val="20"/>
        </w:rPr>
      </w:pPr>
    </w:p>
    <w:p w:rsidR="00FF6045" w:rsidRDefault="00FF6045" w:rsidP="003A4F1D">
      <w:pPr>
        <w:pStyle w:val="af8"/>
        <w:shd w:val="clear" w:color="auto" w:fill="FFFFFF"/>
        <w:spacing w:before="0" w:beforeAutospacing="0" w:after="0" w:afterAutospacing="0"/>
        <w:jc w:val="right"/>
        <w:rPr>
          <w:color w:val="1E1D1E"/>
          <w:sz w:val="20"/>
          <w:szCs w:val="20"/>
        </w:rPr>
      </w:pPr>
    </w:p>
    <w:p w:rsidR="00FF6045" w:rsidRDefault="00FF6045" w:rsidP="003A4F1D">
      <w:pPr>
        <w:pStyle w:val="af8"/>
        <w:shd w:val="clear" w:color="auto" w:fill="FFFFFF"/>
        <w:spacing w:before="0" w:beforeAutospacing="0" w:after="0" w:afterAutospacing="0"/>
        <w:jc w:val="right"/>
        <w:rPr>
          <w:color w:val="1E1D1E"/>
          <w:sz w:val="20"/>
          <w:szCs w:val="20"/>
        </w:rPr>
        <w:sectPr w:rsidR="00FF6045" w:rsidSect="00675A38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0216" w:rsidRPr="003A4F1D" w:rsidRDefault="00020216" w:rsidP="003A4F1D">
      <w:pPr>
        <w:pStyle w:val="af8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r w:rsidRPr="003A4F1D">
        <w:rPr>
          <w:color w:val="1E1D1E"/>
          <w:sz w:val="20"/>
          <w:szCs w:val="20"/>
        </w:rPr>
        <w:lastRenderedPageBreak/>
        <w:t> </w:t>
      </w:r>
      <w:r w:rsidRPr="003A4F1D">
        <w:rPr>
          <w:color w:val="000000" w:themeColor="text1"/>
          <w:sz w:val="20"/>
          <w:szCs w:val="20"/>
        </w:rPr>
        <w:t>Приложение № 2</w:t>
      </w:r>
    </w:p>
    <w:p w:rsidR="00020216" w:rsidRPr="003A4F1D" w:rsidRDefault="00020216" w:rsidP="00020216">
      <w:pPr>
        <w:ind w:left="4536"/>
        <w:jc w:val="right"/>
        <w:rPr>
          <w:color w:val="000000" w:themeColor="text1"/>
          <w:sz w:val="20"/>
          <w:szCs w:val="20"/>
        </w:rPr>
      </w:pPr>
      <w:r w:rsidRPr="003A4F1D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020216" w:rsidRPr="003A4F1D" w:rsidRDefault="00020216" w:rsidP="00020216">
      <w:pPr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3A4F1D">
        <w:rPr>
          <w:bCs/>
          <w:color w:val="000000" w:themeColor="text1"/>
          <w:sz w:val="20"/>
          <w:szCs w:val="20"/>
        </w:rPr>
        <w:t>Суражского</w:t>
      </w:r>
      <w:proofErr w:type="spellEnd"/>
      <w:r w:rsidRPr="003A4F1D">
        <w:rPr>
          <w:bCs/>
          <w:color w:val="000000" w:themeColor="text1"/>
          <w:sz w:val="20"/>
          <w:szCs w:val="20"/>
        </w:rPr>
        <w:t xml:space="preserve"> района</w:t>
      </w:r>
    </w:p>
    <w:p w:rsidR="009C341C" w:rsidRPr="00FF6045" w:rsidRDefault="009C341C" w:rsidP="009C341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FF6045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>18.</w:t>
      </w:r>
      <w:r w:rsidRPr="00FF6045">
        <w:rPr>
          <w:color w:val="000000" w:themeColor="text1"/>
          <w:sz w:val="20"/>
          <w:szCs w:val="20"/>
        </w:rPr>
        <w:t>10.2022</w:t>
      </w:r>
      <w:r>
        <w:rPr>
          <w:color w:val="000000" w:themeColor="text1"/>
          <w:sz w:val="20"/>
          <w:szCs w:val="20"/>
        </w:rPr>
        <w:t xml:space="preserve"> </w:t>
      </w:r>
      <w:r w:rsidRPr="00FF6045">
        <w:rPr>
          <w:color w:val="000000" w:themeColor="text1"/>
          <w:sz w:val="20"/>
          <w:szCs w:val="20"/>
        </w:rPr>
        <w:t>г. №</w:t>
      </w:r>
      <w:r>
        <w:rPr>
          <w:color w:val="000000" w:themeColor="text1"/>
          <w:sz w:val="20"/>
          <w:szCs w:val="20"/>
        </w:rPr>
        <w:t>704</w:t>
      </w:r>
      <w:r w:rsidRPr="00FF6045">
        <w:rPr>
          <w:color w:val="000000" w:themeColor="text1"/>
          <w:sz w:val="20"/>
          <w:szCs w:val="20"/>
        </w:rPr>
        <w:t xml:space="preserve">  </w:t>
      </w:r>
    </w:p>
    <w:p w:rsidR="003A4F1D" w:rsidRDefault="003A4F1D" w:rsidP="003A4F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4F1D" w:rsidRPr="0094615D" w:rsidRDefault="003A4F1D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>.12</w:t>
      </w:r>
    </w:p>
    <w:p w:rsidR="003A4F1D" w:rsidRDefault="003A4F1D" w:rsidP="00FF604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3A4F1D" w:rsidRPr="009F697A" w:rsidRDefault="003A4F1D" w:rsidP="00FF6045">
      <w:pPr>
        <w:ind w:left="4536"/>
        <w:jc w:val="right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3A4F1D" w:rsidRPr="0094615D" w:rsidRDefault="003A4F1D" w:rsidP="00FF604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020216" w:rsidRDefault="00020216" w:rsidP="00020216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  <w:sz w:val="18"/>
          <w:szCs w:val="18"/>
        </w:rPr>
      </w:pPr>
    </w:p>
    <w:p w:rsidR="00020216" w:rsidRDefault="00020216" w:rsidP="00020216">
      <w:pPr>
        <w:pStyle w:val="af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020216" w:rsidRDefault="00020216" w:rsidP="003A4F1D">
      <w:pPr>
        <w:shd w:val="clear" w:color="auto" w:fill="FFFFFF"/>
        <w:jc w:val="center"/>
        <w:rPr>
          <w:b/>
          <w:bCs/>
          <w:color w:val="1E1D1E"/>
          <w:sz w:val="28"/>
          <w:szCs w:val="28"/>
        </w:rPr>
      </w:pPr>
      <w:r w:rsidRPr="00FF6045">
        <w:rPr>
          <w:b/>
          <w:bCs/>
          <w:color w:val="1E1D1E"/>
          <w:sz w:val="28"/>
          <w:szCs w:val="28"/>
        </w:rPr>
        <w:t>Журнал учета проведенных профилактических визитов</w:t>
      </w:r>
    </w:p>
    <w:tbl>
      <w:tblPr>
        <w:tblW w:w="161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25"/>
        <w:gridCol w:w="1318"/>
        <w:gridCol w:w="1234"/>
        <w:gridCol w:w="1276"/>
        <w:gridCol w:w="1482"/>
        <w:gridCol w:w="1544"/>
        <w:gridCol w:w="1544"/>
        <w:gridCol w:w="1482"/>
        <w:gridCol w:w="1544"/>
        <w:gridCol w:w="1618"/>
        <w:gridCol w:w="1276"/>
        <w:gridCol w:w="1417"/>
      </w:tblGrid>
      <w:tr w:rsidR="00FF6045" w:rsidRPr="00FF6045" w:rsidTr="00FF6045"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6045">
              <w:rPr>
                <w:color w:val="1E1D1E"/>
                <w:sz w:val="18"/>
                <w:szCs w:val="18"/>
              </w:rPr>
              <w:t>п</w:t>
            </w:r>
            <w:proofErr w:type="spellEnd"/>
            <w:proofErr w:type="gramEnd"/>
            <w:r w:rsidRPr="00FF6045">
              <w:rPr>
                <w:color w:val="1E1D1E"/>
                <w:sz w:val="18"/>
                <w:szCs w:val="18"/>
              </w:rPr>
              <w:t>/</w:t>
            </w:r>
            <w:proofErr w:type="spellStart"/>
            <w:r w:rsidRPr="00FF6045">
              <w:rPr>
                <w:color w:val="1E1D1E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Вид муниципального контроля</w:t>
            </w:r>
          </w:p>
        </w:tc>
        <w:tc>
          <w:tcPr>
            <w:tcW w:w="12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tabs>
                <w:tab w:val="left" w:pos="261"/>
              </w:tabs>
              <w:ind w:left="-15" w:firstLine="15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№ и дата уведомления о проведении профилактического визита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Дата начала и дата окончания проведения профилактического визита</w:t>
            </w: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Наименование объекта контроля, в отношении которого проводится профилактический визит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Основания проведения профилактического визита (начало осуществления контролируемым лицом деятельности, проведением профилактических мероприятий с целью предотвращения нарушения обязательных требований, наличие сведений о готовящихся или возможных нарушениях обязательных требований и т.д.)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Место проведения профилактического визита</w:t>
            </w: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Информация о контролируемом лице, в отношении которого осуществлен профилактический визит, в том числе ИНН/ ОГРН/ ОГРНИП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proofErr w:type="gramStart"/>
            <w:r w:rsidRPr="00FF6045">
              <w:rPr>
                <w:color w:val="1E1D1E"/>
                <w:sz w:val="18"/>
                <w:szCs w:val="18"/>
              </w:rPr>
              <w:t>Форма проведения профилактического визита (по месту осуществления деятельности контролируемого лица/</w:t>
            </w:r>
            <w:proofErr w:type="gramEnd"/>
          </w:p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 xml:space="preserve">путем использования </w:t>
            </w:r>
            <w:proofErr w:type="spellStart"/>
            <w:r w:rsidRPr="00FF6045">
              <w:rPr>
                <w:color w:val="1E1D1E"/>
                <w:sz w:val="18"/>
                <w:szCs w:val="18"/>
              </w:rPr>
              <w:t>видео-конференц-связи</w:t>
            </w:r>
            <w:proofErr w:type="spellEnd"/>
            <w:r w:rsidRPr="00FF6045">
              <w:rPr>
                <w:color w:val="1E1D1E"/>
                <w:sz w:val="18"/>
                <w:szCs w:val="18"/>
              </w:rPr>
              <w:t>)</w:t>
            </w:r>
          </w:p>
        </w:tc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Должность, ФИО  и подпись лица, проводившего профилактический визит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Сведения об отказе контролируемого лица от проведения профилактического визита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F6045">
            <w:pPr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Разъяснения, рекомендации (кратко), данные контролируемому лицу</w:t>
            </w:r>
          </w:p>
        </w:tc>
      </w:tr>
      <w:tr w:rsidR="00FF6045" w:rsidRPr="00FF6045" w:rsidTr="00FF6045">
        <w:trPr>
          <w:trHeight w:val="322"/>
        </w:trPr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1</w:t>
            </w:r>
          </w:p>
        </w:tc>
        <w:tc>
          <w:tcPr>
            <w:tcW w:w="1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2</w:t>
            </w:r>
          </w:p>
        </w:tc>
        <w:tc>
          <w:tcPr>
            <w:tcW w:w="12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4</w:t>
            </w: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5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6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7</w:t>
            </w: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8</w:t>
            </w: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9</w:t>
            </w:r>
          </w:p>
        </w:tc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  <w:r w:rsidRPr="00FF6045">
              <w:rPr>
                <w:color w:val="1E1D1E"/>
                <w:sz w:val="18"/>
                <w:szCs w:val="18"/>
              </w:rPr>
              <w:t>12</w:t>
            </w:r>
          </w:p>
        </w:tc>
      </w:tr>
      <w:tr w:rsidR="00FF6045" w:rsidRPr="00FF6045" w:rsidTr="00FF6045"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045" w:rsidRPr="00FF6045" w:rsidRDefault="00FF6045" w:rsidP="00F607CA">
            <w:pPr>
              <w:spacing w:after="180" w:line="256" w:lineRule="auto"/>
              <w:jc w:val="center"/>
              <w:rPr>
                <w:color w:val="1E1D1E"/>
                <w:sz w:val="18"/>
                <w:szCs w:val="18"/>
              </w:rPr>
            </w:pPr>
          </w:p>
        </w:tc>
      </w:tr>
    </w:tbl>
    <w:p w:rsidR="00DE71C7" w:rsidRDefault="00DE71C7" w:rsidP="00020216">
      <w:pPr>
        <w:shd w:val="clear" w:color="auto" w:fill="FFFFFF"/>
        <w:spacing w:after="180"/>
        <w:rPr>
          <w:rFonts w:ascii="Arial" w:hAnsi="Arial" w:cs="Arial"/>
          <w:b/>
          <w:bCs/>
          <w:color w:val="1E1D1E"/>
          <w:sz w:val="18"/>
        </w:rPr>
        <w:sectPr w:rsidR="00DE71C7" w:rsidSect="00DE71C7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20216" w:rsidRDefault="00020216" w:rsidP="00020216">
      <w:pPr>
        <w:shd w:val="clear" w:color="auto" w:fill="FFFFFF"/>
        <w:spacing w:after="180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b/>
          <w:bCs/>
          <w:color w:val="1E1D1E"/>
          <w:sz w:val="18"/>
        </w:rPr>
        <w:lastRenderedPageBreak/>
        <w:t> </w:t>
      </w:r>
    </w:p>
    <w:p w:rsidR="00D838AC" w:rsidRPr="0094615D" w:rsidRDefault="00D838AC" w:rsidP="00FF6045">
      <w:pPr>
        <w:rPr>
          <w:color w:val="000000" w:themeColor="text1"/>
        </w:rPr>
      </w:pPr>
    </w:p>
    <w:sectPr w:rsidR="00D838AC" w:rsidRPr="0094615D" w:rsidSect="00675A38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EA" w:rsidRDefault="000E5DEA" w:rsidP="00D838AC">
      <w:r>
        <w:separator/>
      </w:r>
    </w:p>
  </w:endnote>
  <w:endnote w:type="continuationSeparator" w:id="0">
    <w:p w:rsidR="000E5DEA" w:rsidRDefault="000E5DE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EA" w:rsidRDefault="000E5DEA" w:rsidP="00D838AC">
      <w:r>
        <w:separator/>
      </w:r>
    </w:p>
  </w:footnote>
  <w:footnote w:type="continuationSeparator" w:id="0">
    <w:p w:rsidR="000E5DEA" w:rsidRDefault="000E5DE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675A38" w:rsidRDefault="0096720B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675A38" w:rsidRDefault="0096720B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C341C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20216"/>
    <w:rsid w:val="0009180A"/>
    <w:rsid w:val="000B49AE"/>
    <w:rsid w:val="000E5DEA"/>
    <w:rsid w:val="001015CC"/>
    <w:rsid w:val="0016398E"/>
    <w:rsid w:val="002634AA"/>
    <w:rsid w:val="00321975"/>
    <w:rsid w:val="00354390"/>
    <w:rsid w:val="003A4F1D"/>
    <w:rsid w:val="004729A5"/>
    <w:rsid w:val="004930D8"/>
    <w:rsid w:val="004F2F97"/>
    <w:rsid w:val="0050749B"/>
    <w:rsid w:val="00675A38"/>
    <w:rsid w:val="006E0E39"/>
    <w:rsid w:val="006F1C9E"/>
    <w:rsid w:val="00771FB6"/>
    <w:rsid w:val="007A7867"/>
    <w:rsid w:val="00821E56"/>
    <w:rsid w:val="009121AC"/>
    <w:rsid w:val="00935631"/>
    <w:rsid w:val="00935D07"/>
    <w:rsid w:val="0094615D"/>
    <w:rsid w:val="0096720B"/>
    <w:rsid w:val="009C341C"/>
    <w:rsid w:val="009D07EB"/>
    <w:rsid w:val="009F39DC"/>
    <w:rsid w:val="009F697A"/>
    <w:rsid w:val="00A00192"/>
    <w:rsid w:val="00A7561F"/>
    <w:rsid w:val="00AC102D"/>
    <w:rsid w:val="00AE4619"/>
    <w:rsid w:val="00B42D16"/>
    <w:rsid w:val="00C77CBF"/>
    <w:rsid w:val="00D2100F"/>
    <w:rsid w:val="00D838AC"/>
    <w:rsid w:val="00DE71C7"/>
    <w:rsid w:val="00EF705A"/>
    <w:rsid w:val="00F8769E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020216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020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2022-10-19T08:45:00Z</cp:lastPrinted>
  <dcterms:created xsi:type="dcterms:W3CDTF">2021-08-23T11:07:00Z</dcterms:created>
  <dcterms:modified xsi:type="dcterms:W3CDTF">2022-10-19T08:45:00Z</dcterms:modified>
</cp:coreProperties>
</file>