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82" w:rsidRDefault="00347F82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347F82">
        <w:rPr>
          <w:rFonts w:ascii="Times New Roman" w:hAnsi="Times New Roman"/>
          <w:sz w:val="28"/>
          <w:szCs w:val="28"/>
        </w:rPr>
        <w:t>27</w:t>
      </w:r>
      <w:r w:rsidR="009B60A0">
        <w:rPr>
          <w:rFonts w:ascii="Times New Roman" w:hAnsi="Times New Roman"/>
          <w:sz w:val="28"/>
          <w:szCs w:val="28"/>
        </w:rPr>
        <w:t xml:space="preserve"> сентября 2022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347F82">
        <w:rPr>
          <w:rFonts w:ascii="Times New Roman" w:hAnsi="Times New Roman"/>
          <w:sz w:val="28"/>
          <w:szCs w:val="28"/>
        </w:rPr>
        <w:t>637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6341D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1FC4" w:rsidRDefault="00E21FC4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0A0" w:rsidRPr="009D7CE8" w:rsidRDefault="009B60A0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90781F" w:rsidRPr="007B0391" w:rsidRDefault="009B60A0" w:rsidP="009B60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29.12.2021 № 996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21FC4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1FC4" w:rsidRDefault="00E21FC4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0A0" w:rsidRDefault="009B60A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36E" w:rsidRPr="0090781F" w:rsidRDefault="00B341F3" w:rsidP="00E21F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а</w:t>
      </w:r>
      <w:r w:rsidR="009B60A0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E0136E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90781F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1FC4" w:rsidRDefault="0060751B" w:rsidP="00E21F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1FC4">
        <w:rPr>
          <w:rFonts w:ascii="Times New Roman" w:hAnsi="Times New Roman"/>
          <w:sz w:val="28"/>
          <w:szCs w:val="28"/>
        </w:rPr>
        <w:t xml:space="preserve">1. </w:t>
      </w:r>
      <w:r w:rsidR="009B60A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9B60A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B60A0">
        <w:rPr>
          <w:rFonts w:ascii="Times New Roman" w:hAnsi="Times New Roman"/>
          <w:sz w:val="28"/>
          <w:szCs w:val="28"/>
        </w:rPr>
        <w:t xml:space="preserve"> района от 29.12.2021 № 996 «Об утверждении Порядка</w:t>
      </w:r>
      <w:r w:rsidR="00E21FC4" w:rsidRPr="00E21FC4">
        <w:rPr>
          <w:rFonts w:ascii="Times New Roman" w:hAnsi="Times New Roman"/>
          <w:sz w:val="28"/>
          <w:szCs w:val="28"/>
        </w:rPr>
        <w:t xml:space="preserve"> привлечени</w:t>
      </w:r>
      <w:r w:rsidR="00E21FC4">
        <w:rPr>
          <w:rFonts w:ascii="Times New Roman" w:hAnsi="Times New Roman"/>
          <w:sz w:val="28"/>
          <w:szCs w:val="28"/>
        </w:rPr>
        <w:t>я остатков средств</w:t>
      </w:r>
      <w:r w:rsidR="00E21FC4" w:rsidRPr="00E21FC4">
        <w:rPr>
          <w:rFonts w:ascii="Times New Roman" w:hAnsi="Times New Roman"/>
          <w:sz w:val="28"/>
          <w:szCs w:val="28"/>
        </w:rPr>
        <w:t xml:space="preserve"> на единый счет бюджета </w:t>
      </w:r>
      <w:proofErr w:type="spellStart"/>
      <w:r w:rsidR="00E21FC4" w:rsidRPr="00E21FC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21FC4" w:rsidRPr="00E21FC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21FC4" w:rsidRPr="00E21FC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21FC4" w:rsidRPr="00E21FC4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</w:t>
      </w:r>
      <w:r w:rsidR="009B60A0">
        <w:rPr>
          <w:rFonts w:ascii="Times New Roman" w:hAnsi="Times New Roman"/>
          <w:sz w:val="28"/>
          <w:szCs w:val="28"/>
        </w:rPr>
        <w:t xml:space="preserve"> возврата привлеченных средств» отменить.</w:t>
      </w:r>
    </w:p>
    <w:p w:rsidR="0090781F" w:rsidRDefault="0090781F" w:rsidP="00E21F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E6341D" w:rsidRDefault="009B60A0" w:rsidP="00B30B4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0062AB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0062A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62AB"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1FC4" w:rsidRDefault="00E21FC4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B60A0" w:rsidRDefault="009B60A0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B60A0" w:rsidRDefault="009B60A0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B60A0" w:rsidRDefault="009B60A0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B60A0" w:rsidRDefault="009B60A0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1FC4" w:rsidRDefault="00E21FC4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1FC4" w:rsidRDefault="00E21FC4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21FC4" w:rsidRDefault="00E21FC4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B60A0" w:rsidRDefault="009B60A0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3758F" w:rsidRDefault="0013758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0062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0062AB" w:rsidSect="007B473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2AB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8F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082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82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50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659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732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166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4F1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98A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6F63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0A0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5D56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1F3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ABC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1FC4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152</cp:revision>
  <cp:lastPrinted>2022-09-27T14:26:00Z</cp:lastPrinted>
  <dcterms:created xsi:type="dcterms:W3CDTF">2014-05-20T09:00:00Z</dcterms:created>
  <dcterms:modified xsi:type="dcterms:W3CDTF">2022-10-31T13:25:00Z</dcterms:modified>
</cp:coreProperties>
</file>