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ЗАКЛЮЧЕНИЕ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ПО РЕЗУЛЬТАТАМ ПУБЛИЧНЫХ СЛУШАНИЙ ПО ПРОЕКТУ</w:t>
      </w:r>
    </w:p>
    <w:p w:rsidR="00373D2B" w:rsidRDefault="00373D2B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 w:rsidRPr="00373D2B">
        <w:rPr>
          <w:rFonts w:cs="Times New Roman"/>
          <w:color w:val="000000" w:themeColor="text1"/>
          <w:sz w:val="26"/>
          <w:szCs w:val="26"/>
          <w:lang w:val="ru-RU"/>
        </w:rPr>
        <w:t>«</w:t>
      </w:r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 xml:space="preserve">Проект изменения (дополнения) Генерального плана </w:t>
      </w:r>
      <w:proofErr w:type="spellStart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>Кулажского</w:t>
      </w:r>
      <w:proofErr w:type="spellEnd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gramStart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 xml:space="preserve">Лесное, Алексеевский, Алешкин, </w:t>
      </w:r>
      <w:proofErr w:type="spellStart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>Беловодка</w:t>
      </w:r>
      <w:proofErr w:type="spellEnd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>Глуховка</w:t>
      </w:r>
      <w:proofErr w:type="spellEnd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 xml:space="preserve">, Городец, </w:t>
      </w:r>
      <w:proofErr w:type="spellStart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>Евсеевский</w:t>
      </w:r>
      <w:proofErr w:type="spellEnd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 xml:space="preserve">, Заполье, Колесников, Красный завод, </w:t>
      </w:r>
      <w:proofErr w:type="spellStart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>Лагутовка</w:t>
      </w:r>
      <w:proofErr w:type="spellEnd"/>
      <w:r w:rsidR="002D49A3" w:rsidRPr="002D49A3">
        <w:rPr>
          <w:rFonts w:cs="Times New Roman"/>
          <w:color w:val="000000" w:themeColor="text1"/>
          <w:sz w:val="26"/>
          <w:szCs w:val="26"/>
          <w:lang w:val="ru-RU"/>
        </w:rPr>
        <w:t>, Ленинский, Новая Кисловка, Речное, Старая Кисловка</w:t>
      </w:r>
      <w:r w:rsidRPr="00373D2B">
        <w:rPr>
          <w:rFonts w:cs="Times New Roman"/>
          <w:color w:val="000000" w:themeColor="text1"/>
          <w:sz w:val="26"/>
          <w:szCs w:val="26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End"/>
    </w:p>
    <w:p w:rsidR="00386F26" w:rsidRPr="00386F26" w:rsidRDefault="002D49A3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«24</w:t>
      </w:r>
      <w:r w:rsidR="00386F26" w:rsidRPr="00386F26">
        <w:rPr>
          <w:rFonts w:cs="Times New Roman"/>
          <w:sz w:val="28"/>
          <w:szCs w:val="28"/>
          <w:lang w:val="ru-RU"/>
        </w:rPr>
        <w:t>»</w:t>
      </w:r>
      <w:r w:rsidR="00386F26">
        <w:rPr>
          <w:rFonts w:cs="Times New Roman"/>
          <w:sz w:val="28"/>
          <w:szCs w:val="28"/>
          <w:lang w:val="ru-RU"/>
        </w:rPr>
        <w:t xml:space="preserve"> марта </w:t>
      </w:r>
      <w:r w:rsidR="00386F26" w:rsidRPr="00386F26">
        <w:rPr>
          <w:rFonts w:cs="Times New Roman"/>
          <w:sz w:val="28"/>
          <w:szCs w:val="28"/>
          <w:lang w:val="ru-RU"/>
        </w:rPr>
        <w:t>20</w:t>
      </w:r>
      <w:r w:rsidR="00386F26"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386F26" w:rsidRPr="00386F26" w:rsidRDefault="00386F26" w:rsidP="00386F2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количестве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заключение подготовлено на основании протокола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.03.2021, п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 проекту:</w:t>
      </w:r>
      <w:r w:rsidR="007F2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</w:t>
      </w:r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 изменения (дополнения) Генерального плана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Кулажского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gram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Лесное, Алексеевский, Алешкин,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Беловодка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Глуховка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Городец,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Евсеевский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Заполье, Колесников, Красный завод,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Лагутовка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Ленинский, Новая Кисловка, Речное, Старая Кисловка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7F2A7C" w:rsidRDefault="00386F26" w:rsidP="002D49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и замечания участников публичных слушаний: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>не поступали.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результате проведения публичных слушаний, на основании 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предоставленных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документов 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комиссией по подготовке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проектов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 землепользования и застройки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Суражский район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принято следующее решение: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 Признать публичные слушания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проекту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</w:t>
      </w:r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 изменения (дополнения) Генерального плана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Кулажского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gram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Лесное, Алексеевский, Алешкин,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Беловодка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Глуховка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Городец,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Евсеевский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Заполье, Колесников, Красный завод,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Лагутовка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Ленинский, Новая Кисловка, Речное, Старая Кисловка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  <w:r w:rsid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состоявшимися. </w:t>
      </w:r>
      <w:proofErr w:type="gramEnd"/>
    </w:p>
    <w:p w:rsidR="00386F26" w:rsidRPr="00304EA2" w:rsidRDefault="006E4301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 изменения (дополнения) Генерального плана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Кулажского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Лесное, Алексеевский, Алешкин,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Беловодка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Глуховка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Городец,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Евсеевский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Заполье, Колесников, Красный завод, </w:t>
      </w:r>
      <w:proofErr w:type="spellStart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Лагутовка</w:t>
      </w:r>
      <w:proofErr w:type="spellEnd"/>
      <w:r w:rsidR="002D49A3" w:rsidRP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Ленинский, Новая Кисловка, Речное, Старая Кисловка</w:t>
      </w:r>
      <w:r w:rsid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и заключение о результатах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публичных слушаний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направить в Суражский районный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народных депутатов на рассмотрение и принятие решения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утверждении.</w:t>
      </w:r>
    </w:p>
    <w:p w:rsidR="006E4301" w:rsidRPr="00386F26" w:rsidRDefault="002D49A3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. Настоящее заключение подлежит опубликованию в информационно-аналитическом бюллетене «Муниципальный вестник Суражского района» и на официальном сайте администрации Суражского района в информационно-телекоммуникационной сети «Интернет».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комиссии:</w:t>
      </w:r>
    </w:p>
    <w:p w:rsidR="00C85ED0" w:rsidRPr="00386F26" w:rsidRDefault="002D49A3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Мартыненко В. Н. </w:t>
      </w:r>
      <w:bookmarkStart w:id="0" w:name="_GoBack"/>
      <w:bookmarkEnd w:id="0"/>
      <w:r w:rsidR="00C85ED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5ED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5ED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Прох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оренко А. В.                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Иванченко Н.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Кистень В. П.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Салаев</w:t>
      </w:r>
      <w:proofErr w:type="spell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И.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Крылова И. В.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Васенко М. А.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86F26" w:rsidRPr="003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A"/>
    <w:rsid w:val="000571E1"/>
    <w:rsid w:val="002D49A3"/>
    <w:rsid w:val="00304EA2"/>
    <w:rsid w:val="00322675"/>
    <w:rsid w:val="00373D2B"/>
    <w:rsid w:val="00386F26"/>
    <w:rsid w:val="00441A86"/>
    <w:rsid w:val="0044558A"/>
    <w:rsid w:val="00507444"/>
    <w:rsid w:val="006E4301"/>
    <w:rsid w:val="007F2A7C"/>
    <w:rsid w:val="009863E4"/>
    <w:rsid w:val="00C85ED0"/>
    <w:rsid w:val="00D07F6D"/>
    <w:rsid w:val="00D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F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F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10</cp:revision>
  <cp:lastPrinted>2021-03-24T08:02:00Z</cp:lastPrinted>
  <dcterms:created xsi:type="dcterms:W3CDTF">2021-03-23T06:34:00Z</dcterms:created>
  <dcterms:modified xsi:type="dcterms:W3CDTF">2021-03-25T12:33:00Z</dcterms:modified>
</cp:coreProperties>
</file>