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6" w:rsidRDefault="00E201C6" w:rsidP="00E201C6">
      <w:pPr>
        <w:keepNext/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E201C6" w:rsidRDefault="00690C1F" w:rsidP="00E201C6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sz w:val="22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201C6" w:rsidRDefault="009B4597" w:rsidP="00E201C6">
      <w:pPr>
        <w:keepNext/>
        <w:spacing w:after="0" w:line="240" w:lineRule="auto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 xml:space="preserve">            ПОСТАНОВЛЕНИЕ</w:t>
      </w: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1E2ADC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от 08</w:t>
      </w:r>
      <w:r w:rsidR="00C40075">
        <w:rPr>
          <w:bCs/>
          <w:szCs w:val="28"/>
        </w:rPr>
        <w:t xml:space="preserve"> сентября</w:t>
      </w:r>
      <w:r w:rsidR="006A3B55">
        <w:rPr>
          <w:bCs/>
          <w:szCs w:val="28"/>
        </w:rPr>
        <w:t xml:space="preserve">  20</w:t>
      </w:r>
      <w:r w:rsidR="00BF070C">
        <w:rPr>
          <w:bCs/>
          <w:szCs w:val="28"/>
        </w:rPr>
        <w:t>20</w:t>
      </w:r>
      <w:r w:rsidR="006A3B55">
        <w:rPr>
          <w:bCs/>
          <w:szCs w:val="28"/>
        </w:rPr>
        <w:t xml:space="preserve"> года     №</w:t>
      </w:r>
      <w:r w:rsidR="0015108D">
        <w:rPr>
          <w:bCs/>
          <w:szCs w:val="28"/>
        </w:rPr>
        <w:t xml:space="preserve"> </w:t>
      </w:r>
      <w:r>
        <w:rPr>
          <w:bCs/>
          <w:szCs w:val="28"/>
        </w:rPr>
        <w:t>615</w:t>
      </w:r>
      <w:bookmarkStart w:id="0" w:name="_GoBack"/>
      <w:bookmarkEnd w:id="0"/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г. Сураж</w:t>
      </w:r>
    </w:p>
    <w:p w:rsidR="00FF406E" w:rsidRPr="00FF406E" w:rsidRDefault="00FF406E" w:rsidP="00E201C6">
      <w:pPr>
        <w:pStyle w:val="a3"/>
        <w:rPr>
          <w:b/>
        </w:rPr>
      </w:pPr>
    </w:p>
    <w:tbl>
      <w:tblPr>
        <w:tblStyle w:val="a9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216B8B" w:rsidTr="00C40075">
        <w:trPr>
          <w:trHeight w:val="770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216B8B" w:rsidRDefault="00216B8B" w:rsidP="00512D0A">
            <w:pPr>
              <w:pStyle w:val="a3"/>
              <w:jc w:val="both"/>
            </w:pPr>
            <w:r>
              <w:t>О</w:t>
            </w:r>
            <w:r w:rsidR="00C40075">
              <w:t>б утверждении проекта внесения изменений в проект планировки территории</w:t>
            </w:r>
            <w:r w:rsidR="00073DFB">
              <w:rPr>
                <w:rFonts w:eastAsia="Times New Roman" w:cs="Times New Roman"/>
                <w:szCs w:val="28"/>
              </w:rPr>
              <w:t xml:space="preserve"> с проектом межевания в его составе, предусматривающий размещение линейного объекта местного значения </w:t>
            </w:r>
            <w:r w:rsidR="00C40075">
              <w:rPr>
                <w:rFonts w:eastAsia="Times New Roman" w:cs="Times New Roman"/>
                <w:szCs w:val="28"/>
              </w:rPr>
              <w:t>«Строительство моста через протоку (старицу) р. Ипуть с подходами от ул. Фабричная до ул. Лесная г. Суража Брянской области</w:t>
            </w:r>
          </w:p>
          <w:p w:rsidR="001C7D5F" w:rsidRPr="009A522B" w:rsidRDefault="001C7D5F" w:rsidP="00512D0A">
            <w:pPr>
              <w:pStyle w:val="a3"/>
              <w:jc w:val="both"/>
            </w:pPr>
          </w:p>
        </w:tc>
      </w:tr>
    </w:tbl>
    <w:p w:rsidR="00FF406E" w:rsidRDefault="00FF406E" w:rsidP="00FF406E">
      <w:pPr>
        <w:pStyle w:val="a3"/>
        <w:jc w:val="both"/>
      </w:pPr>
      <w:r>
        <w:t xml:space="preserve"> </w:t>
      </w: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1C7D5F" w:rsidRDefault="001C7D5F" w:rsidP="00FF406E">
      <w:pPr>
        <w:pStyle w:val="a3"/>
        <w:jc w:val="both"/>
      </w:pPr>
    </w:p>
    <w:p w:rsidR="006A3B55" w:rsidRDefault="006A3B55" w:rsidP="00FF406E">
      <w:pPr>
        <w:pStyle w:val="a3"/>
        <w:jc w:val="both"/>
      </w:pPr>
    </w:p>
    <w:p w:rsidR="00C40075" w:rsidRDefault="00C40075" w:rsidP="009B4597">
      <w:pPr>
        <w:pStyle w:val="a3"/>
        <w:ind w:firstLine="708"/>
        <w:jc w:val="both"/>
      </w:pPr>
    </w:p>
    <w:p w:rsidR="00C40075" w:rsidRDefault="00C40075" w:rsidP="009B4597">
      <w:pPr>
        <w:pStyle w:val="a3"/>
        <w:ind w:firstLine="708"/>
        <w:jc w:val="both"/>
      </w:pPr>
    </w:p>
    <w:p w:rsidR="00D707C5" w:rsidRDefault="00073DFB" w:rsidP="00C40075">
      <w:pPr>
        <w:pStyle w:val="a3"/>
        <w:ind w:firstLine="708"/>
        <w:jc w:val="both"/>
      </w:pPr>
      <w:r>
        <w:t>На основании статьи 45</w:t>
      </w:r>
      <w:r w:rsidR="006A3B55">
        <w:t xml:space="preserve"> Градостроительн</w:t>
      </w:r>
      <w:r>
        <w:t>ого</w:t>
      </w:r>
      <w:r w:rsidR="006A3B55">
        <w:t xml:space="preserve"> кодекс</w:t>
      </w:r>
      <w:r>
        <w:t>а РФ, в</w:t>
      </w:r>
      <w:r w:rsidRPr="00073DFB">
        <w:t xml:space="preserve"> соответствии с </w:t>
      </w:r>
      <w:r>
        <w:t>Федеральным законом</w:t>
      </w:r>
      <w:r w:rsidRPr="00073DFB">
        <w:t xml:space="preserve"> от 06.10.2003 г.  № 131-ФЗ  «Об общих принципах организации местного самоупр</w:t>
      </w:r>
      <w:r>
        <w:t>авления в Российской Федерации»</w:t>
      </w:r>
      <w:r w:rsidR="00BC0AF6">
        <w:t>, администрация Суражского района</w:t>
      </w:r>
    </w:p>
    <w:p w:rsidR="00C40075" w:rsidRDefault="00C40075" w:rsidP="00C40075">
      <w:pPr>
        <w:pStyle w:val="a3"/>
        <w:ind w:firstLine="708"/>
        <w:jc w:val="both"/>
      </w:pPr>
    </w:p>
    <w:p w:rsidR="001C7D5F" w:rsidRPr="002562E8" w:rsidRDefault="00E201C6" w:rsidP="00C40075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ПОСТАНОВЛЯЕТ:</w:t>
      </w:r>
    </w:p>
    <w:p w:rsidR="00CA6BA5" w:rsidRPr="00640AF9" w:rsidRDefault="00D707C5" w:rsidP="00CA6BA5">
      <w:pPr>
        <w:pStyle w:val="a3"/>
        <w:ind w:firstLine="708"/>
        <w:jc w:val="both"/>
        <w:rPr>
          <w:szCs w:val="28"/>
        </w:rPr>
      </w:pPr>
      <w:r w:rsidRPr="00640AF9">
        <w:rPr>
          <w:szCs w:val="28"/>
        </w:rPr>
        <w:t>1</w:t>
      </w:r>
      <w:r w:rsidR="00C40075">
        <w:rPr>
          <w:szCs w:val="28"/>
        </w:rPr>
        <w:t xml:space="preserve">. Утвердить </w:t>
      </w:r>
      <w:r w:rsidR="00073DFB" w:rsidRPr="00640AF9">
        <w:rPr>
          <w:szCs w:val="28"/>
        </w:rPr>
        <w:t xml:space="preserve">проект внесения изменений в проект планировки </w:t>
      </w:r>
      <w:r w:rsidR="00073DFB" w:rsidRPr="00640AF9">
        <w:rPr>
          <w:rFonts w:eastAsia="Times New Roman" w:cs="Times New Roman"/>
          <w:szCs w:val="28"/>
        </w:rPr>
        <w:t xml:space="preserve"> территории с проектом межевания в его составе, предусматривающий размещение линейного объекта местного значения  «Строительство моста через протоку (старицу) р. Ипуть с подходами от ул. Фабричная до ул. Лесная г. Суража Брянской области</w:t>
      </w:r>
      <w:r w:rsidR="00C40075">
        <w:rPr>
          <w:rFonts w:eastAsia="Times New Roman" w:cs="Times New Roman"/>
          <w:szCs w:val="28"/>
        </w:rPr>
        <w:t>»</w:t>
      </w:r>
      <w:r w:rsidR="006A3B55" w:rsidRPr="00640AF9">
        <w:rPr>
          <w:szCs w:val="28"/>
        </w:rPr>
        <w:t>.</w:t>
      </w:r>
    </w:p>
    <w:p w:rsidR="00073DFB" w:rsidRPr="00640AF9" w:rsidRDefault="00073DFB" w:rsidP="00073DF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:rsidR="00073DFB" w:rsidRPr="00640AF9" w:rsidRDefault="00073DFB" w:rsidP="00073DF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>- довести настоящее постановление до заинтересованных лиц под роспись;</w:t>
      </w:r>
    </w:p>
    <w:p w:rsidR="00073DFB" w:rsidRPr="00640AF9" w:rsidRDefault="00073DFB" w:rsidP="00073DF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073DFB" w:rsidRPr="00640AF9" w:rsidRDefault="00073DFB" w:rsidP="00073DF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073DFB" w:rsidRPr="00640AF9" w:rsidRDefault="00073DFB" w:rsidP="00640AF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</w:t>
      </w:r>
      <w:r w:rsidR="00640AF9" w:rsidRPr="00640AF9">
        <w:rPr>
          <w:rFonts w:eastAsia="Times New Roman" w:cs="Times New Roman"/>
          <w:szCs w:val="28"/>
          <w:lang w:eastAsia="ru-RU"/>
        </w:rPr>
        <w:t>с момента подписания</w:t>
      </w:r>
      <w:r w:rsidRPr="00640AF9">
        <w:rPr>
          <w:rFonts w:eastAsia="Times New Roman" w:cs="Times New Roman"/>
          <w:szCs w:val="28"/>
          <w:lang w:eastAsia="ru-RU"/>
        </w:rPr>
        <w:t>.</w:t>
      </w:r>
    </w:p>
    <w:p w:rsidR="00073DFB" w:rsidRPr="00640AF9" w:rsidRDefault="00C40075" w:rsidP="00073DF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73DFB" w:rsidRPr="00640AF9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073DFB" w:rsidRPr="00640AF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073DFB" w:rsidRPr="00640AF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Суражского района Толока С. В.</w:t>
      </w:r>
    </w:p>
    <w:p w:rsidR="00640AF9" w:rsidRDefault="00640AF9" w:rsidP="00216B8B">
      <w:pPr>
        <w:tabs>
          <w:tab w:val="left" w:pos="6919"/>
        </w:tabs>
        <w:spacing w:after="0" w:line="240" w:lineRule="auto"/>
        <w:jc w:val="both"/>
      </w:pPr>
    </w:p>
    <w:p w:rsidR="00C40075" w:rsidRDefault="00C40075" w:rsidP="00216B8B">
      <w:pPr>
        <w:tabs>
          <w:tab w:val="left" w:pos="6919"/>
        </w:tabs>
        <w:spacing w:after="0" w:line="240" w:lineRule="auto"/>
        <w:jc w:val="both"/>
      </w:pPr>
    </w:p>
    <w:p w:rsidR="00216B8B" w:rsidRPr="002562E8" w:rsidRDefault="00CA6BA5" w:rsidP="00216B8B">
      <w:pPr>
        <w:tabs>
          <w:tab w:val="left" w:pos="6919"/>
        </w:tabs>
        <w:spacing w:after="0" w:line="240" w:lineRule="auto"/>
        <w:jc w:val="both"/>
        <w:rPr>
          <w:b/>
          <w:bCs/>
          <w:szCs w:val="28"/>
        </w:rPr>
      </w:pPr>
      <w:r>
        <w:t xml:space="preserve"> </w:t>
      </w:r>
      <w:r w:rsidR="00216B8B" w:rsidRPr="002562E8">
        <w:rPr>
          <w:b/>
          <w:bCs/>
          <w:szCs w:val="28"/>
        </w:rPr>
        <w:t>Глава  администрации                                                             В. П. Риваненко</w:t>
      </w:r>
    </w:p>
    <w:p w:rsidR="00216B8B" w:rsidRPr="002562E8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Суражского района</w:t>
      </w: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Исп.:   Прохоренко А. В.</w:t>
      </w:r>
    </w:p>
    <w:p w:rsidR="00CA6BA5" w:rsidRDefault="00216B8B" w:rsidP="004D3003">
      <w:pPr>
        <w:tabs>
          <w:tab w:val="left" w:pos="5442"/>
        </w:tabs>
        <w:spacing w:after="0" w:line="240" w:lineRule="auto"/>
        <w:ind w:left="5400" w:hanging="5400"/>
      </w:pPr>
      <w:r>
        <w:rPr>
          <w:bCs/>
          <w:i/>
          <w:sz w:val="16"/>
          <w:szCs w:val="16"/>
        </w:rPr>
        <w:t xml:space="preserve">             2-14-70</w:t>
      </w:r>
    </w:p>
    <w:sectPr w:rsidR="00CA6BA5" w:rsidSect="002D5670">
      <w:headerReference w:type="default" r:id="rId8"/>
      <w:footerReference w:type="default" r:id="rId9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1F" w:rsidRDefault="00690C1F" w:rsidP="00A763C8">
      <w:pPr>
        <w:spacing w:after="0" w:line="240" w:lineRule="auto"/>
      </w:pPr>
      <w:r>
        <w:separator/>
      </w:r>
    </w:p>
  </w:endnote>
  <w:endnote w:type="continuationSeparator" w:id="0">
    <w:p w:rsidR="00690C1F" w:rsidRDefault="00690C1F" w:rsidP="00A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4" w:rsidRDefault="00BB5A06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1F" w:rsidRDefault="00690C1F" w:rsidP="00A763C8">
      <w:pPr>
        <w:spacing w:after="0" w:line="240" w:lineRule="auto"/>
      </w:pPr>
      <w:r>
        <w:separator/>
      </w:r>
    </w:p>
  </w:footnote>
  <w:footnote w:type="continuationSeparator" w:id="0">
    <w:p w:rsidR="00690C1F" w:rsidRDefault="00690C1F" w:rsidP="00A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3504"/>
      <w:showingPlcHdr/>
    </w:sdtPr>
    <w:sdtEndPr/>
    <w:sdtContent>
      <w:p w:rsidR="009A4F64" w:rsidRDefault="009B4597">
        <w:pPr>
          <w:pStyle w:val="a5"/>
          <w:jc w:val="center"/>
        </w:pPr>
        <w:r>
          <w:t xml:space="preserve">     </w:t>
        </w:r>
      </w:p>
    </w:sdtContent>
  </w:sdt>
  <w:p w:rsidR="009A4F64" w:rsidRDefault="00690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B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F6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06E"/>
    <w:rsid w:val="00073DFB"/>
    <w:rsid w:val="0008296A"/>
    <w:rsid w:val="0015108D"/>
    <w:rsid w:val="00175221"/>
    <w:rsid w:val="00185395"/>
    <w:rsid w:val="001C7D5F"/>
    <w:rsid w:val="001E2ADC"/>
    <w:rsid w:val="00216B8B"/>
    <w:rsid w:val="0028663F"/>
    <w:rsid w:val="002F0A5F"/>
    <w:rsid w:val="003259E9"/>
    <w:rsid w:val="0033494A"/>
    <w:rsid w:val="00470DB0"/>
    <w:rsid w:val="004D3003"/>
    <w:rsid w:val="004D564B"/>
    <w:rsid w:val="005023FE"/>
    <w:rsid w:val="00512D0A"/>
    <w:rsid w:val="00640AF9"/>
    <w:rsid w:val="00690C1F"/>
    <w:rsid w:val="006A3B55"/>
    <w:rsid w:val="007C5439"/>
    <w:rsid w:val="007D5A94"/>
    <w:rsid w:val="008F5A1D"/>
    <w:rsid w:val="0095377B"/>
    <w:rsid w:val="009A522B"/>
    <w:rsid w:val="009B4597"/>
    <w:rsid w:val="00A155E5"/>
    <w:rsid w:val="00A763C8"/>
    <w:rsid w:val="00BB5A06"/>
    <w:rsid w:val="00BC0AF6"/>
    <w:rsid w:val="00BF070C"/>
    <w:rsid w:val="00C124EB"/>
    <w:rsid w:val="00C2395A"/>
    <w:rsid w:val="00C3345A"/>
    <w:rsid w:val="00C40075"/>
    <w:rsid w:val="00C96E84"/>
    <w:rsid w:val="00CA6BA5"/>
    <w:rsid w:val="00D333AA"/>
    <w:rsid w:val="00D707C5"/>
    <w:rsid w:val="00DE3329"/>
    <w:rsid w:val="00E201C6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6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06E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F406E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14</cp:revision>
  <cp:lastPrinted>2020-09-08T06:24:00Z</cp:lastPrinted>
  <dcterms:created xsi:type="dcterms:W3CDTF">2019-01-17T12:46:00Z</dcterms:created>
  <dcterms:modified xsi:type="dcterms:W3CDTF">2020-09-08T06:25:00Z</dcterms:modified>
</cp:coreProperties>
</file>