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right" w:tblpY="-787"/>
        <w:tblW w:w="0" w:type="auto"/>
        <w:tblLook w:val="04A0"/>
      </w:tblPr>
      <w:tblGrid>
        <w:gridCol w:w="5068"/>
      </w:tblGrid>
      <w:tr w:rsidR="001A3370" w:rsidRPr="00080774" w:rsidTr="00BF4966">
        <w:trPr>
          <w:trHeight w:val="1428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A3370" w:rsidRPr="00080774" w:rsidRDefault="001A3370" w:rsidP="001A3370">
            <w:pPr>
              <w:pStyle w:val="NoSpacing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№1 к Решению </w:t>
            </w:r>
            <w:r w:rsidR="00BF4966"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Суражский городской Совет</w:t>
            </w: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народных депутатов района от «___»</w:t>
            </w:r>
            <w:r w:rsidR="00085853"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___________2020</w:t>
            </w: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1A3370" w:rsidRPr="00080774" w:rsidRDefault="001A3370" w:rsidP="001A3370">
            <w:pPr>
              <w:pStyle w:val="NoSpac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1793" w:rsidRPr="00080774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3370" w:rsidRPr="00080774" w:rsidRDefault="001A3370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99" w:rsidRPr="00080774" w:rsidRDefault="00C55699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99" w:rsidRPr="00080774" w:rsidRDefault="00C55699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99" w:rsidRPr="00080774" w:rsidRDefault="00C55699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99" w:rsidRPr="00080774" w:rsidRDefault="00C55699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5699" w:rsidRPr="00080774" w:rsidRDefault="00C55699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Y="3011"/>
        <w:tblW w:w="0" w:type="auto"/>
        <w:tblLook w:val="04A0"/>
      </w:tblPr>
      <w:tblGrid>
        <w:gridCol w:w="8730"/>
      </w:tblGrid>
      <w:tr w:rsidR="00BF4966" w:rsidRPr="00080774" w:rsidTr="00BF4966">
        <w:trPr>
          <w:trHeight w:val="2104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</w:tcPr>
          <w:p w:rsidR="00BF4966" w:rsidRPr="00080774" w:rsidRDefault="00BF4966" w:rsidP="00BF4966">
            <w:pPr>
              <w:pStyle w:val="NoSpacing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ПРОЕКТ ВНЕСЕНИЯ ИЗМЕНЕНИЙ (ДОПОЛНЕНИЯ) ПРАВИЛ ЗЕМЛЕПОЛЬЗОВАНИЯ И ЗАСТРОЙКИ МУНИЦИПАЛЬНОГО ОБРАЗОВАНИЯ «ГОРОД СУРАЖ» СУРАЖСКОГО РАЙОНА БРЯНСКОЙ ОБЛАСТИ </w:t>
            </w:r>
            <w:r w:rsidR="0008077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(</w:t>
            </w:r>
            <w:r w:rsidR="0008077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части изменения </w:t>
            </w:r>
            <w:proofErr w:type="spellStart"/>
            <w:r w:rsidR="0008077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териториальной</w:t>
            </w:r>
            <w:proofErr w:type="spellEnd"/>
            <w:r w:rsidR="0008077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зоны с координатным описанием земельного участка с кадастровым номером</w:t>
            </w:r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: 32:25:0410126:302</w:t>
            </w:r>
            <w:r w:rsidR="004E49E7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61C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земельному </w:t>
            </w:r>
            <w:proofErr w:type="gramStart"/>
            <w:r w:rsidR="00C761C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участку</w:t>
            </w:r>
            <w:proofErr w:type="gramEnd"/>
            <w:r w:rsidR="00C761C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расположенному между земельными участками </w:t>
            </w:r>
            <w:r w:rsidR="00612964">
              <w:rPr>
                <w:rFonts w:ascii="Times New Roman" w:hAnsi="Times New Roman" w:cs="Times New Roman"/>
                <w:bCs/>
                <w:sz w:val="28"/>
                <w:szCs w:val="28"/>
              </w:rPr>
              <w:t>местоположение:</w:t>
            </w:r>
            <w:r w:rsidR="00C761C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C761C4"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Брянская обл., г. Сураж, ул. Белорусская, 43 и  Брянская обл., г. Сураж, ул. Белорусская 45</w:t>
            </w:r>
            <w:r w:rsidR="00080774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  <w:p w:rsidR="00BF4966" w:rsidRPr="00080774" w:rsidRDefault="00BF4966" w:rsidP="00BF4966">
            <w:pPr>
              <w:pStyle w:val="NoSpac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11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F4966" w:rsidRPr="00080774" w:rsidTr="00BF4966">
        <w:tc>
          <w:tcPr>
            <w:tcW w:w="9571" w:type="dxa"/>
          </w:tcPr>
          <w:p w:rsidR="009E03F1" w:rsidRDefault="00BF4966" w:rsidP="009E03F1">
            <w:pPr>
              <w:pStyle w:val="NoSpacing1"/>
              <w:jc w:val="center"/>
              <w:outlineLvl w:val="0"/>
            </w:pPr>
            <w:r w:rsidRPr="00080774">
              <w:t>г. Сураж</w:t>
            </w:r>
            <w:r w:rsidR="009E03F1">
              <w:t xml:space="preserve"> </w:t>
            </w:r>
          </w:p>
          <w:p w:rsidR="009E03F1" w:rsidRPr="00080774" w:rsidRDefault="009E03F1" w:rsidP="009E03F1">
            <w:pPr>
              <w:pStyle w:val="NoSpacing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</w:p>
          <w:p w:rsidR="009E03F1" w:rsidRDefault="009E03F1" w:rsidP="009E03F1"/>
          <w:p w:rsidR="009E03F1" w:rsidRDefault="009E03F1" w:rsidP="009E03F1"/>
          <w:sdt>
            <w:sdtPr>
              <w:id w:val="1029816892"/>
              <w:docPartObj>
                <w:docPartGallery w:val="Table of Contents"/>
                <w:docPartUnique/>
              </w:docPartObj>
            </w:sdtPr>
            <w:sdtEndP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  <w:lang w:eastAsia="ru-RU"/>
              </w:rPr>
            </w:sdtEndPr>
            <w:sdtContent>
              <w:p w:rsidR="009E03F1" w:rsidRDefault="009E03F1" w:rsidP="00612964">
                <w:pPr>
                  <w:pStyle w:val="a7"/>
                  <w:jc w:val="center"/>
                  <w:rPr>
                    <w:sz w:val="36"/>
                    <w:szCs w:val="36"/>
                  </w:rPr>
                </w:pPr>
                <w:r w:rsidRPr="00612964">
                  <w:rPr>
                    <w:sz w:val="36"/>
                    <w:szCs w:val="36"/>
                  </w:rPr>
                  <w:t>Оглавление</w:t>
                </w:r>
              </w:p>
              <w:p w:rsidR="00612964" w:rsidRDefault="00612964" w:rsidP="00612964">
                <w:pPr>
                  <w:rPr>
                    <w:lang w:eastAsia="en-US"/>
                  </w:rPr>
                </w:pPr>
              </w:p>
              <w:p w:rsidR="00612964" w:rsidRPr="00612964" w:rsidRDefault="00612964" w:rsidP="00612964">
                <w:pPr>
                  <w:rPr>
                    <w:lang w:eastAsia="en-US"/>
                  </w:rPr>
                </w:pPr>
              </w:p>
              <w:p w:rsidR="009E03F1" w:rsidRPr="009E03F1" w:rsidRDefault="009E03F1" w:rsidP="009E03F1">
                <w:pPr>
                  <w:pStyle w:val="11"/>
                  <w:rPr>
                    <w:b/>
                    <w:sz w:val="28"/>
                    <w:szCs w:val="28"/>
                  </w:rPr>
                </w:pPr>
                <w:r w:rsidRPr="009E03F1">
                  <w:rPr>
                    <w:sz w:val="28"/>
                    <w:szCs w:val="28"/>
                  </w:rPr>
                  <w:t xml:space="preserve">ОГЛАВЛЕНИЕ </w:t>
                </w:r>
                <w:r w:rsidRPr="009E03F1">
                  <w:rPr>
                    <w:b/>
                    <w:sz w:val="28"/>
                    <w:szCs w:val="28"/>
                  </w:rPr>
                  <w:ptab w:relativeTo="margin" w:alignment="right" w:leader="dot"/>
                </w:r>
                <w:r>
                  <w:rPr>
                    <w:b/>
                    <w:sz w:val="28"/>
                    <w:szCs w:val="28"/>
                  </w:rPr>
                  <w:t>2</w:t>
                </w:r>
              </w:p>
              <w:p w:rsidR="009E03F1" w:rsidRPr="009E03F1" w:rsidRDefault="009E03F1" w:rsidP="009E03F1">
                <w:pPr>
                  <w:pStyle w:val="11"/>
                  <w:rPr>
                    <w:b/>
                    <w:sz w:val="28"/>
                    <w:szCs w:val="28"/>
                  </w:rPr>
                </w:pPr>
                <w:r w:rsidRPr="009E03F1">
                  <w:rPr>
                    <w:sz w:val="28"/>
                    <w:szCs w:val="28"/>
                  </w:rPr>
                  <w:t xml:space="preserve">ОСНОВАНИЯ ВНЕСЕНИЯ ИЗМЕНЕНИЙ В ПРАВИЛА ЗЕМЛЕПОЛЬЗОВАНИЯ И ЗАСТРОЙКИ </w:t>
                </w:r>
                <w:r w:rsidRPr="009E03F1">
                  <w:rPr>
                    <w:b/>
                    <w:sz w:val="28"/>
                    <w:szCs w:val="28"/>
                  </w:rPr>
                  <w:ptab w:relativeTo="margin" w:alignment="right" w:leader="dot"/>
                </w:r>
                <w:r w:rsidR="00612964">
                  <w:rPr>
                    <w:b/>
                    <w:sz w:val="28"/>
                    <w:szCs w:val="28"/>
                  </w:rPr>
                  <w:t>3</w:t>
                </w:r>
              </w:p>
              <w:p w:rsidR="009E03F1" w:rsidRPr="009E03F1" w:rsidRDefault="009E03F1" w:rsidP="009E03F1">
                <w:pPr>
                  <w:pStyle w:val="11"/>
                  <w:rPr>
                    <w:sz w:val="28"/>
                    <w:szCs w:val="28"/>
                  </w:rPr>
                </w:pPr>
                <w:proofErr w:type="gramStart"/>
                <w:r w:rsidRPr="009E03F1">
                  <w:rPr>
                    <w:sz w:val="28"/>
                    <w:szCs w:val="28"/>
                  </w:rPr>
                  <w:t>ИЗМЕНЕНИЯ</w:t>
                </w:r>
                <w:proofErr w:type="gramEnd"/>
                <w:r w:rsidRPr="009E03F1">
                  <w:rPr>
                    <w:sz w:val="28"/>
                    <w:szCs w:val="28"/>
                  </w:rPr>
                  <w:t xml:space="preserve"> ВНОСИМЫЕ В ПРАВИЛА ЗЕМЛЕПОЛЬЗОВАНИЯ И ЗАСТРОЙКИ И ВНЕСЕНИЯ В НИХ ИЗМЕНЕНИЙ В ЧАСТИ ИЗМЕНЕНИЯ ТЕРРИТОРИАЛЬНЫХ ЗОН</w:t>
                </w:r>
                <w:r w:rsidRPr="009E03F1">
                  <w:rPr>
                    <w:b/>
                    <w:sz w:val="28"/>
                    <w:szCs w:val="28"/>
                  </w:rPr>
                  <w:t xml:space="preserve"> </w:t>
                </w:r>
                <w:r w:rsidRPr="009E03F1">
                  <w:rPr>
                    <w:sz w:val="28"/>
                    <w:szCs w:val="28"/>
                  </w:rPr>
                  <w:ptab w:relativeTo="margin" w:alignment="right" w:leader="dot"/>
                </w:r>
                <w:r w:rsidR="00612964">
                  <w:rPr>
                    <w:b/>
                    <w:sz w:val="28"/>
                    <w:szCs w:val="28"/>
                  </w:rPr>
                  <w:t>4</w:t>
                </w:r>
              </w:p>
              <w:p w:rsidR="009E03F1" w:rsidRDefault="009E03F1" w:rsidP="009E03F1">
                <w:pPr>
                  <w:pStyle w:val="3"/>
                  <w:ind w:left="446"/>
                </w:pPr>
              </w:p>
            </w:sdtContent>
          </w:sdt>
          <w:p w:rsidR="00BF4966" w:rsidRPr="00080774" w:rsidRDefault="00BF4966" w:rsidP="00BF4966">
            <w:pPr>
              <w:pStyle w:val="NoSpacing1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4966" w:rsidRPr="00080774" w:rsidRDefault="00BF4966" w:rsidP="009E03F1">
            <w:pPr>
              <w:pStyle w:val="NoSpacing1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4966" w:rsidRPr="00080774" w:rsidRDefault="00BF4966">
      <w:r w:rsidRPr="00080774">
        <w:br w:type="page"/>
      </w:r>
    </w:p>
    <w:p w:rsidR="00085853" w:rsidRPr="00080774" w:rsidRDefault="00085853" w:rsidP="009E03F1">
      <w:pPr>
        <w:pStyle w:val="1"/>
        <w:rPr>
          <w:rFonts w:eastAsia="Times New Roman"/>
          <w:lang w:eastAsia="en-US"/>
        </w:rPr>
      </w:pPr>
    </w:p>
    <w:p w:rsidR="00BF4966" w:rsidRPr="009E03F1" w:rsidRDefault="00085853" w:rsidP="009E03F1">
      <w:pPr>
        <w:pStyle w:val="1"/>
        <w:jc w:val="center"/>
        <w:rPr>
          <w:rFonts w:ascii="Times New Roman" w:hAnsi="Times New Roman" w:cs="Times New Roman"/>
        </w:rPr>
      </w:pPr>
      <w:r w:rsidRPr="009E03F1">
        <w:rPr>
          <w:rFonts w:ascii="Times New Roman" w:hAnsi="Times New Roman" w:cs="Times New Roman"/>
        </w:rPr>
        <w:t>ОСНОВАНИЯ ВНЕСЕНИЯ ИЗМЕНЕНИЙ В ПРАВИЛА ЗЕМЛЕПОЛЬЗОВАНИЯ И ЗАСТРОЙКИ</w:t>
      </w:r>
    </w:p>
    <w:p w:rsidR="00085853" w:rsidRPr="00080774" w:rsidRDefault="00085853" w:rsidP="00085853">
      <w:pPr>
        <w:pStyle w:val="NoSpacing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853" w:rsidRPr="00080774" w:rsidRDefault="00085853" w:rsidP="00085853">
      <w:pPr>
        <w:pStyle w:val="NoSpacing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853" w:rsidRPr="00080774" w:rsidRDefault="00085853" w:rsidP="00085853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0774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муниципального образования «город  Сураж»  </w:t>
      </w:r>
      <w:r w:rsidR="00861F8E" w:rsidRPr="00080774">
        <w:rPr>
          <w:rFonts w:ascii="Times New Roman" w:hAnsi="Times New Roman" w:cs="Times New Roman"/>
          <w:bCs/>
          <w:sz w:val="28"/>
          <w:szCs w:val="28"/>
        </w:rPr>
        <w:t xml:space="preserve">Брянской области 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(далее – Правила) являются муниципальным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</w:t>
      </w:r>
      <w:r w:rsidR="00861F8E" w:rsidRPr="00080774">
        <w:rPr>
          <w:rFonts w:ascii="Times New Roman" w:hAnsi="Times New Roman" w:cs="Times New Roman"/>
          <w:bCs/>
          <w:sz w:val="28"/>
          <w:szCs w:val="28"/>
        </w:rPr>
        <w:t>Брянской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области, Генеральным планом муниципального</w:t>
      </w:r>
      <w:r w:rsidR="009A1F60" w:rsidRPr="00080774">
        <w:rPr>
          <w:rFonts w:ascii="Times New Roman" w:hAnsi="Times New Roman" w:cs="Times New Roman"/>
          <w:bCs/>
          <w:sz w:val="28"/>
          <w:szCs w:val="28"/>
        </w:rPr>
        <w:t xml:space="preserve"> образования «город Сураж»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иными муниципальными правовыми актами </w:t>
      </w:r>
      <w:r w:rsidR="009A1F60" w:rsidRPr="00080774">
        <w:rPr>
          <w:rFonts w:ascii="Times New Roman" w:hAnsi="Times New Roman" w:cs="Times New Roman"/>
          <w:bCs/>
          <w:sz w:val="28"/>
          <w:szCs w:val="28"/>
        </w:rPr>
        <w:t>Суражского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9A1F60" w:rsidRPr="00080774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9005A6" w:rsidRPr="00080774">
        <w:rPr>
          <w:rFonts w:ascii="Times New Roman" w:hAnsi="Times New Roman" w:cs="Times New Roman"/>
          <w:bCs/>
          <w:sz w:val="28"/>
          <w:szCs w:val="28"/>
        </w:rPr>
        <w:t>Суражский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район), а также с учетом положений иных нормативных правовых актов и документов, определяющих основные направления социально-экономического и градостроительного развития </w:t>
      </w:r>
      <w:r w:rsidR="009005A6" w:rsidRPr="00080774">
        <w:rPr>
          <w:rFonts w:ascii="Times New Roman" w:hAnsi="Times New Roman" w:cs="Times New Roman"/>
          <w:bCs/>
          <w:sz w:val="28"/>
          <w:szCs w:val="28"/>
        </w:rPr>
        <w:t xml:space="preserve">Суражского </w:t>
      </w:r>
      <w:r w:rsidRPr="00080774">
        <w:rPr>
          <w:rFonts w:ascii="Times New Roman" w:hAnsi="Times New Roman" w:cs="Times New Roman"/>
          <w:bCs/>
          <w:sz w:val="28"/>
          <w:szCs w:val="28"/>
        </w:rPr>
        <w:t>городского поселения, охраны объектов культурного наследия, окружающей среды и рационального использования природных ресурсов.</w:t>
      </w:r>
    </w:p>
    <w:p w:rsidR="009005A6" w:rsidRPr="00080774" w:rsidRDefault="009005A6" w:rsidP="00085853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0774">
        <w:rPr>
          <w:rFonts w:ascii="Times New Roman" w:hAnsi="Times New Roman" w:cs="Times New Roman"/>
          <w:bCs/>
          <w:sz w:val="28"/>
          <w:szCs w:val="28"/>
        </w:rPr>
        <w:t xml:space="preserve">Работа по внесению изменений в Правила землепользования и застройки муниципального образования «город  Сураж»  Брянской области выполнена применительно к части территории с кадастровым номером </w:t>
      </w:r>
      <w:r w:rsidRPr="00080774">
        <w:rPr>
          <w:rFonts w:ascii="Times New Roman" w:hAnsi="Times New Roman" w:cs="Times New Roman"/>
          <w:b/>
          <w:bCs/>
          <w:sz w:val="24"/>
          <w:szCs w:val="24"/>
        </w:rPr>
        <w:t>32:25:0410126:302</w:t>
      </w:r>
      <w:r w:rsidR="00C774C5" w:rsidRPr="00080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0774">
        <w:rPr>
          <w:rFonts w:ascii="Times New Roman" w:hAnsi="Times New Roman" w:cs="Times New Roman"/>
          <w:bCs/>
          <w:sz w:val="28"/>
          <w:szCs w:val="28"/>
        </w:rPr>
        <w:t>общей площадью 2357 кв</w:t>
      </w:r>
      <w:proofErr w:type="gramStart"/>
      <w:r w:rsidRPr="0008077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4E49E7" w:rsidRPr="00080774">
        <w:rPr>
          <w:rFonts w:ascii="Times New Roman" w:hAnsi="Times New Roman" w:cs="Times New Roman"/>
          <w:bCs/>
          <w:sz w:val="28"/>
          <w:szCs w:val="28"/>
        </w:rPr>
        <w:t xml:space="preserve"> и земельному участку</w:t>
      </w:r>
      <w:r w:rsidR="00224D41">
        <w:rPr>
          <w:rFonts w:ascii="Times New Roman" w:hAnsi="Times New Roman" w:cs="Times New Roman"/>
          <w:bCs/>
          <w:sz w:val="28"/>
          <w:szCs w:val="28"/>
        </w:rPr>
        <w:t xml:space="preserve"> площадью 334 кв.м.</w:t>
      </w:r>
      <w:r w:rsidR="004E49E7" w:rsidRPr="00080774">
        <w:rPr>
          <w:rFonts w:ascii="Times New Roman" w:hAnsi="Times New Roman" w:cs="Times New Roman"/>
          <w:bCs/>
          <w:sz w:val="28"/>
          <w:szCs w:val="28"/>
        </w:rPr>
        <w:t xml:space="preserve"> расположенному между земельными участками </w:t>
      </w:r>
      <w:r w:rsidR="00224D41">
        <w:rPr>
          <w:rFonts w:ascii="Times New Roman" w:hAnsi="Times New Roman" w:cs="Times New Roman"/>
          <w:bCs/>
          <w:sz w:val="28"/>
          <w:szCs w:val="28"/>
        </w:rPr>
        <w:t>местоположение:</w:t>
      </w:r>
      <w:r w:rsidR="00C761C4" w:rsidRPr="000807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61C4" w:rsidRPr="00080774">
        <w:rPr>
          <w:rFonts w:ascii="Times New Roman" w:hAnsi="Times New Roman" w:cs="Times New Roman"/>
          <w:bCs/>
          <w:sz w:val="28"/>
          <w:szCs w:val="28"/>
        </w:rPr>
        <w:t>Брянская обл., г. Сураж, ул. Белорусская, 43 и  Брянская обл., г. Сураж, ул. Белорусская 45</w:t>
      </w:r>
      <w:r w:rsidR="00224D41">
        <w:rPr>
          <w:rFonts w:ascii="Times New Roman" w:hAnsi="Times New Roman" w:cs="Times New Roman"/>
          <w:bCs/>
          <w:sz w:val="28"/>
          <w:szCs w:val="28"/>
        </w:rPr>
        <w:t>,</w:t>
      </w:r>
      <w:r w:rsidR="0007295C" w:rsidRPr="00080774">
        <w:rPr>
          <w:rFonts w:ascii="Times New Roman" w:hAnsi="Times New Roman" w:cs="Times New Roman"/>
          <w:bCs/>
          <w:sz w:val="28"/>
          <w:szCs w:val="28"/>
        </w:rPr>
        <w:t xml:space="preserve"> в связи </w:t>
      </w:r>
      <w:r w:rsidR="00612964">
        <w:rPr>
          <w:rFonts w:ascii="Times New Roman" w:hAnsi="Times New Roman" w:cs="Times New Roman"/>
          <w:bCs/>
          <w:sz w:val="28"/>
          <w:szCs w:val="28"/>
        </w:rPr>
        <w:t xml:space="preserve">с требованием пункта 4 статьи 30 Градостроительного кодекса Российской Федерации, в котором указывается, что границы территориальных зон должны отвечать требованию принадлежности каждого земельного участка только к одной территориальной зоне, </w:t>
      </w:r>
      <w:r w:rsidR="0007295C" w:rsidRPr="00080774">
        <w:rPr>
          <w:rFonts w:ascii="Times New Roman" w:hAnsi="Times New Roman" w:cs="Times New Roman"/>
          <w:bCs/>
          <w:sz w:val="28"/>
          <w:szCs w:val="28"/>
        </w:rPr>
        <w:t>поступлением предложений об изменении территориальной зоны данного земельного участка</w:t>
      </w:r>
      <w:r w:rsidRPr="00080774">
        <w:rPr>
          <w:rFonts w:ascii="Times New Roman" w:hAnsi="Times New Roman" w:cs="Times New Roman"/>
          <w:bCs/>
          <w:sz w:val="28"/>
          <w:szCs w:val="28"/>
        </w:rPr>
        <w:t>, а также для более эффективного</w:t>
      </w:r>
      <w:proofErr w:type="gramEnd"/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использования объектов недвижимости </w:t>
      </w:r>
      <w:r w:rsidR="0007295C" w:rsidRPr="00080774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Сураж»</w:t>
      </w:r>
      <w:r w:rsidRPr="000807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2F2D" w:rsidRPr="00080774" w:rsidRDefault="00C52F2D" w:rsidP="00085853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2964" w:rsidRDefault="00612964" w:rsidP="009E03F1">
      <w:pPr>
        <w:pStyle w:val="1"/>
        <w:jc w:val="center"/>
        <w:rPr>
          <w:rFonts w:ascii="Times New Roman" w:hAnsi="Times New Roman" w:cs="Times New Roman"/>
        </w:rPr>
      </w:pPr>
    </w:p>
    <w:p w:rsidR="00C52F2D" w:rsidRPr="009E03F1" w:rsidRDefault="009E03F1" w:rsidP="009E03F1">
      <w:pPr>
        <w:pStyle w:val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</w:t>
      </w:r>
      <w:proofErr w:type="gramEnd"/>
      <w:r w:rsidR="00C52F2D" w:rsidRPr="009E03F1">
        <w:rPr>
          <w:rFonts w:ascii="Times New Roman" w:hAnsi="Times New Roman" w:cs="Times New Roman"/>
        </w:rPr>
        <w:t xml:space="preserve"> ВНОСИМЫЕ В ПРАВИЛА ЗЕМЛЕПОЛЬЗОВАНИЯ И ЗАСТРОЙКИ И ВНЕСЕНИЯ В НИХ ИЗМЕНЕНИЙ В ЧАСТИ </w:t>
      </w:r>
      <w:r w:rsidRPr="009E03F1">
        <w:rPr>
          <w:rFonts w:ascii="Times New Roman" w:hAnsi="Times New Roman" w:cs="Times New Roman"/>
        </w:rPr>
        <w:t>ИЗМЕНЕНИЯ ТЕРРИТОРИАЛЬНЫХ ЗОН</w:t>
      </w:r>
    </w:p>
    <w:p w:rsidR="00C52F2D" w:rsidRPr="00080774" w:rsidRDefault="004E49E7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0774">
        <w:rPr>
          <w:rFonts w:ascii="Times New Roman" w:hAnsi="Times New Roman" w:cs="Times New Roman"/>
          <w:bCs/>
          <w:sz w:val="28"/>
          <w:szCs w:val="28"/>
        </w:rPr>
        <w:t xml:space="preserve">Подготовка проекта </w:t>
      </w:r>
      <w:r w:rsidR="00C52F2D" w:rsidRPr="00080774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землепользования и застройки муниципального образования «город Сураж» осуществляется применительно к земельному участку площадью 2357 кв</w:t>
      </w:r>
      <w:proofErr w:type="gramStart"/>
      <w:r w:rsidR="00C52F2D" w:rsidRPr="0008077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C52F2D" w:rsidRPr="00080774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32:25:0410126:302, расположенному по адресу: Брянская область, Суражский район, город Сураж, ул. Садовая, 33</w:t>
      </w:r>
      <w:r w:rsidR="00C761C4" w:rsidRPr="00080774">
        <w:rPr>
          <w:rFonts w:ascii="Times New Roman" w:hAnsi="Times New Roman" w:cs="Times New Roman"/>
          <w:bCs/>
          <w:sz w:val="28"/>
          <w:szCs w:val="28"/>
        </w:rPr>
        <w:t xml:space="preserve"> и земельному участку</w:t>
      </w:r>
      <w:r w:rsidR="00224D41">
        <w:rPr>
          <w:rFonts w:ascii="Times New Roman" w:hAnsi="Times New Roman" w:cs="Times New Roman"/>
          <w:bCs/>
          <w:sz w:val="28"/>
          <w:szCs w:val="28"/>
        </w:rPr>
        <w:t xml:space="preserve"> площадью 334 кв.м.</w:t>
      </w:r>
      <w:r w:rsidR="00C761C4" w:rsidRPr="00080774">
        <w:rPr>
          <w:rFonts w:ascii="Times New Roman" w:hAnsi="Times New Roman" w:cs="Times New Roman"/>
          <w:bCs/>
          <w:sz w:val="28"/>
          <w:szCs w:val="28"/>
        </w:rPr>
        <w:t>, расположенному между земельными участками</w:t>
      </w:r>
      <w:r w:rsidR="00224D41">
        <w:rPr>
          <w:rFonts w:ascii="Times New Roman" w:hAnsi="Times New Roman" w:cs="Times New Roman"/>
          <w:bCs/>
          <w:sz w:val="28"/>
          <w:szCs w:val="28"/>
        </w:rPr>
        <w:t>,</w:t>
      </w:r>
      <w:r w:rsidR="00C761C4" w:rsidRPr="00080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D41">
        <w:rPr>
          <w:rFonts w:ascii="Times New Roman" w:hAnsi="Times New Roman" w:cs="Times New Roman"/>
          <w:bCs/>
          <w:sz w:val="28"/>
          <w:szCs w:val="28"/>
        </w:rPr>
        <w:t>местоположение:</w:t>
      </w:r>
      <w:r w:rsidR="00C761C4" w:rsidRPr="000807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761C4" w:rsidRPr="00080774">
        <w:rPr>
          <w:rFonts w:ascii="Times New Roman" w:hAnsi="Times New Roman" w:cs="Times New Roman"/>
          <w:bCs/>
          <w:sz w:val="28"/>
          <w:szCs w:val="28"/>
        </w:rPr>
        <w:t>Брянская обл., г. Сураж, ул. Белорусская, 43 и  Брянская обл., г. Сураж, ул. Белорусская 45</w:t>
      </w:r>
      <w:r w:rsidR="0061296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52F2D" w:rsidRPr="001D159C" w:rsidRDefault="00C52F2D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159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24D41" w:rsidRPr="001D159C">
        <w:rPr>
          <w:rFonts w:ascii="Times New Roman" w:hAnsi="Times New Roman" w:cs="Times New Roman"/>
          <w:bCs/>
          <w:sz w:val="28"/>
          <w:szCs w:val="28"/>
        </w:rPr>
        <w:t xml:space="preserve">существующей карте </w:t>
      </w:r>
      <w:r w:rsidRPr="001D159C">
        <w:rPr>
          <w:rFonts w:ascii="Times New Roman" w:hAnsi="Times New Roman" w:cs="Times New Roman"/>
          <w:bCs/>
          <w:sz w:val="28"/>
          <w:szCs w:val="28"/>
        </w:rPr>
        <w:t>землепользования отражен</w:t>
      </w:r>
      <w:r w:rsidR="001D159C" w:rsidRPr="001D159C">
        <w:rPr>
          <w:rFonts w:ascii="Times New Roman" w:hAnsi="Times New Roman" w:cs="Times New Roman"/>
          <w:bCs/>
          <w:sz w:val="28"/>
          <w:szCs w:val="28"/>
        </w:rPr>
        <w:t>а</w:t>
      </w:r>
      <w:r w:rsidR="00C761C4" w:rsidRPr="001D159C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1D159C" w:rsidRPr="001D159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D159C">
        <w:rPr>
          <w:rFonts w:ascii="Times New Roman" w:hAnsi="Times New Roman" w:cs="Times New Roman"/>
          <w:bCs/>
          <w:sz w:val="28"/>
          <w:szCs w:val="28"/>
        </w:rPr>
        <w:t>земельн</w:t>
      </w:r>
      <w:r w:rsidR="00C761C4" w:rsidRPr="001D159C">
        <w:rPr>
          <w:rFonts w:ascii="Times New Roman" w:hAnsi="Times New Roman" w:cs="Times New Roman"/>
          <w:bCs/>
          <w:sz w:val="28"/>
          <w:szCs w:val="28"/>
        </w:rPr>
        <w:t>ого</w:t>
      </w:r>
      <w:r w:rsidRPr="001D159C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C761C4" w:rsidRPr="001D159C">
        <w:rPr>
          <w:rFonts w:ascii="Times New Roman" w:hAnsi="Times New Roman" w:cs="Times New Roman"/>
          <w:bCs/>
          <w:sz w:val="28"/>
          <w:szCs w:val="28"/>
        </w:rPr>
        <w:t>а с кадастровым номером 32:25:0410126:302</w:t>
      </w:r>
      <w:r w:rsidRPr="001D159C">
        <w:rPr>
          <w:rFonts w:ascii="Times New Roman" w:hAnsi="Times New Roman" w:cs="Times New Roman"/>
          <w:bCs/>
          <w:sz w:val="28"/>
          <w:szCs w:val="28"/>
        </w:rPr>
        <w:t>, прошедш</w:t>
      </w:r>
      <w:r w:rsidR="00C761C4" w:rsidRPr="001D159C">
        <w:rPr>
          <w:rFonts w:ascii="Times New Roman" w:hAnsi="Times New Roman" w:cs="Times New Roman"/>
          <w:bCs/>
          <w:sz w:val="28"/>
          <w:szCs w:val="28"/>
        </w:rPr>
        <w:t>его</w:t>
      </w:r>
      <w:r w:rsidRPr="001D159C">
        <w:rPr>
          <w:rFonts w:ascii="Times New Roman" w:hAnsi="Times New Roman" w:cs="Times New Roman"/>
          <w:bCs/>
          <w:sz w:val="28"/>
          <w:szCs w:val="28"/>
        </w:rPr>
        <w:t xml:space="preserve"> государственный кадастровый учет,</w:t>
      </w:r>
      <w:r w:rsidR="00C761C4" w:rsidRPr="001D159C">
        <w:rPr>
          <w:rFonts w:ascii="Times New Roman" w:hAnsi="Times New Roman" w:cs="Times New Roman"/>
          <w:bCs/>
          <w:sz w:val="28"/>
          <w:szCs w:val="28"/>
        </w:rPr>
        <w:t xml:space="preserve"> контур земельного участка планируемого под территорию улично-дорожной сети, </w:t>
      </w:r>
      <w:r w:rsidRPr="001D159C">
        <w:rPr>
          <w:rFonts w:ascii="Times New Roman" w:hAnsi="Times New Roman" w:cs="Times New Roman"/>
          <w:bCs/>
          <w:sz w:val="28"/>
          <w:szCs w:val="28"/>
        </w:rPr>
        <w:t>а также виды существующего землепользования</w:t>
      </w:r>
      <w:r w:rsidR="0061296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2F2D" w:rsidRPr="001D159C" w:rsidRDefault="00C52F2D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2F2D" w:rsidRPr="00080774" w:rsidRDefault="00C52F2D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2F2D" w:rsidRPr="00080774" w:rsidRDefault="00C52F2D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127"/>
        <w:gridCol w:w="761"/>
        <w:gridCol w:w="1223"/>
        <w:gridCol w:w="1559"/>
        <w:gridCol w:w="1701"/>
        <w:gridCol w:w="2659"/>
      </w:tblGrid>
      <w:tr w:rsidR="00C52F2D" w:rsidRPr="00080774" w:rsidTr="004E49E7">
        <w:tc>
          <w:tcPr>
            <w:tcW w:w="2127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 ЗУ</w:t>
            </w:r>
          </w:p>
        </w:tc>
        <w:tc>
          <w:tcPr>
            <w:tcW w:w="761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кВ. м.</w:t>
            </w:r>
          </w:p>
        </w:tc>
        <w:tc>
          <w:tcPr>
            <w:tcW w:w="1223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земли</w:t>
            </w:r>
          </w:p>
        </w:tc>
        <w:tc>
          <w:tcPr>
            <w:tcW w:w="1559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701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использование по документу</w:t>
            </w:r>
          </w:p>
        </w:tc>
        <w:tc>
          <w:tcPr>
            <w:tcW w:w="2659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Вид территориальной зоны по ПЗЗ</w:t>
            </w:r>
          </w:p>
        </w:tc>
      </w:tr>
      <w:tr w:rsidR="00C52F2D" w:rsidRPr="00080774" w:rsidTr="004E49E7">
        <w:tc>
          <w:tcPr>
            <w:tcW w:w="2127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32:25:0410126:302</w:t>
            </w:r>
          </w:p>
        </w:tc>
        <w:tc>
          <w:tcPr>
            <w:tcW w:w="761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2357</w:t>
            </w:r>
          </w:p>
        </w:tc>
        <w:tc>
          <w:tcPr>
            <w:tcW w:w="1223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559" w:type="dxa"/>
          </w:tcPr>
          <w:p w:rsidR="00C52F2D" w:rsidRPr="00080774" w:rsidRDefault="00C52F2D" w:rsidP="00C52F2D">
            <w:pPr>
              <w:pStyle w:val="NoSpacing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Для многоэтажной застройки</w:t>
            </w:r>
          </w:p>
        </w:tc>
        <w:tc>
          <w:tcPr>
            <w:tcW w:w="1701" w:type="dxa"/>
          </w:tcPr>
          <w:p w:rsidR="00C52F2D" w:rsidRPr="009E03F1" w:rsidRDefault="00C52F2D" w:rsidP="009E03F1">
            <w:pPr>
              <w:pStyle w:val="NoSpacing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3F1">
              <w:rPr>
                <w:rFonts w:ascii="Times New Roman" w:hAnsi="Times New Roman" w:cs="Times New Roman"/>
                <w:bCs/>
                <w:sz w:val="24"/>
                <w:szCs w:val="24"/>
              </w:rPr>
              <w:t>для строительства многоэтажного жилого дома</w:t>
            </w:r>
          </w:p>
          <w:p w:rsidR="00C52F2D" w:rsidRPr="00080774" w:rsidRDefault="00C52F2D" w:rsidP="00C52F2D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9" w:type="dxa"/>
          </w:tcPr>
          <w:p w:rsidR="00C52F2D" w:rsidRPr="00080774" w:rsidRDefault="004E49E7" w:rsidP="004E49E7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160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Зона </w:t>
            </w:r>
            <w:proofErr w:type="spellStart"/>
            <w:proofErr w:type="gramStart"/>
            <w:r w:rsidR="0016064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="001D45C7"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–образовательного</w:t>
            </w:r>
            <w:proofErr w:type="gramEnd"/>
            <w:r w:rsidR="001D45C7"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назначена</w:t>
            </w:r>
          </w:p>
          <w:p w:rsidR="004E49E7" w:rsidRPr="00080774" w:rsidRDefault="004E49E7" w:rsidP="004E49E7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2. Территория улично-дорожной сети</w:t>
            </w:r>
          </w:p>
          <w:p w:rsidR="004E49E7" w:rsidRPr="00080774" w:rsidRDefault="004E49E7" w:rsidP="004E49E7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Cs/>
                <w:sz w:val="24"/>
                <w:szCs w:val="24"/>
              </w:rPr>
              <w:t>3. Зона усадебной застройки индивидуальными жилыми домами и блокированными жилыми домами с приквартирными участками</w:t>
            </w:r>
          </w:p>
        </w:tc>
      </w:tr>
    </w:tbl>
    <w:p w:rsidR="001D159C" w:rsidRDefault="001D159C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2964" w:rsidRDefault="00612964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52F2D" w:rsidRPr="005537F3" w:rsidRDefault="001D45C7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37F3">
        <w:rPr>
          <w:rFonts w:ascii="Times New Roman" w:hAnsi="Times New Roman" w:cs="Times New Roman"/>
          <w:bCs/>
          <w:sz w:val="28"/>
          <w:szCs w:val="28"/>
        </w:rPr>
        <w:t>Масштаб карты существующего землепользован</w:t>
      </w:r>
      <w:r w:rsidR="00080774" w:rsidRPr="005537F3">
        <w:rPr>
          <w:rFonts w:ascii="Times New Roman" w:hAnsi="Times New Roman" w:cs="Times New Roman"/>
          <w:bCs/>
          <w:sz w:val="28"/>
          <w:szCs w:val="28"/>
        </w:rPr>
        <w:t>ия территории установлен - М 1:1</w:t>
      </w:r>
      <w:r w:rsidRPr="005537F3">
        <w:rPr>
          <w:rFonts w:ascii="Times New Roman" w:hAnsi="Times New Roman" w:cs="Times New Roman"/>
          <w:bCs/>
          <w:sz w:val="28"/>
          <w:szCs w:val="28"/>
        </w:rPr>
        <w:t xml:space="preserve"> 000.</w:t>
      </w:r>
    </w:p>
    <w:p w:rsidR="00D41A48" w:rsidRPr="005537F3" w:rsidRDefault="00F670BA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37F3">
        <w:rPr>
          <w:rFonts w:ascii="Times New Roman" w:hAnsi="Times New Roman" w:cs="Times New Roman"/>
          <w:bCs/>
          <w:sz w:val="28"/>
          <w:szCs w:val="28"/>
        </w:rPr>
        <w:t xml:space="preserve">На карте градостроительного зонирования установлены территориальные зоны и градостроительные регламенты </w:t>
      </w:r>
    </w:p>
    <w:p w:rsidR="00A23FD8" w:rsidRPr="005537F3" w:rsidRDefault="00A23FD8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37F3">
        <w:rPr>
          <w:rFonts w:ascii="Times New Roman" w:hAnsi="Times New Roman" w:cs="Times New Roman"/>
          <w:bCs/>
          <w:sz w:val="28"/>
          <w:szCs w:val="28"/>
        </w:rPr>
        <w:t xml:space="preserve">Карта градостроительного зонирования в составе Правил является графическим отображением границ территориальных зон участков градостроительного зонирования, границ зон </w:t>
      </w:r>
      <w:r w:rsidR="00E26C5B" w:rsidRPr="005537F3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E26C5B" w:rsidRPr="005537F3">
        <w:rPr>
          <w:rFonts w:ascii="Times New Roman" w:hAnsi="Times New Roman" w:cs="Times New Roman"/>
          <w:bCs/>
          <w:sz w:val="28"/>
          <w:szCs w:val="28"/>
        </w:rPr>
        <w:t>подзон</w:t>
      </w:r>
      <w:proofErr w:type="spellEnd"/>
      <w:r w:rsidR="00E26C5B" w:rsidRPr="005537F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537F3">
        <w:rPr>
          <w:rFonts w:ascii="Times New Roman" w:hAnsi="Times New Roman" w:cs="Times New Roman"/>
          <w:bCs/>
          <w:sz w:val="28"/>
          <w:szCs w:val="28"/>
        </w:rPr>
        <w:t>с особыми условиями использования территорий.</w:t>
      </w:r>
    </w:p>
    <w:p w:rsidR="00A23FD8" w:rsidRPr="005537F3" w:rsidRDefault="00A23FD8" w:rsidP="00C52F2D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37F3">
        <w:rPr>
          <w:rFonts w:ascii="Times New Roman" w:hAnsi="Times New Roman" w:cs="Times New Roman"/>
          <w:bCs/>
          <w:sz w:val="28"/>
          <w:szCs w:val="28"/>
        </w:rPr>
        <w:t>Масштаб карт градостроительног</w:t>
      </w:r>
      <w:r w:rsidR="00080774" w:rsidRPr="005537F3">
        <w:rPr>
          <w:rFonts w:ascii="Times New Roman" w:hAnsi="Times New Roman" w:cs="Times New Roman"/>
          <w:bCs/>
          <w:sz w:val="28"/>
          <w:szCs w:val="28"/>
        </w:rPr>
        <w:t>о зонирования установлен - М 1:1</w:t>
      </w:r>
      <w:r w:rsidRPr="005537F3">
        <w:rPr>
          <w:rFonts w:ascii="Times New Roman" w:hAnsi="Times New Roman" w:cs="Times New Roman"/>
          <w:bCs/>
          <w:sz w:val="28"/>
          <w:szCs w:val="28"/>
        </w:rPr>
        <w:t xml:space="preserve"> 000.</w:t>
      </w:r>
    </w:p>
    <w:p w:rsidR="005537F3" w:rsidRDefault="006D221A" w:rsidP="001D159C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537F3">
        <w:rPr>
          <w:rFonts w:ascii="Times New Roman" w:hAnsi="Times New Roman" w:cs="Times New Roman"/>
          <w:bCs/>
          <w:sz w:val="28"/>
          <w:szCs w:val="28"/>
        </w:rPr>
        <w:t>В границах земельного участка площадью 2357 кв</w:t>
      </w:r>
      <w:proofErr w:type="gramStart"/>
      <w:r w:rsidRPr="005537F3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5537F3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5537F3" w:rsidRPr="005537F3">
        <w:rPr>
          <w:rFonts w:ascii="Times New Roman" w:hAnsi="Times New Roman" w:cs="Times New Roman"/>
          <w:bCs/>
          <w:sz w:val="28"/>
          <w:szCs w:val="28"/>
        </w:rPr>
        <w:t xml:space="preserve">кадастровым номером </w:t>
      </w:r>
      <w:r w:rsidRPr="005537F3">
        <w:rPr>
          <w:rFonts w:ascii="Times New Roman" w:hAnsi="Times New Roman" w:cs="Times New Roman"/>
          <w:bCs/>
          <w:sz w:val="28"/>
          <w:szCs w:val="28"/>
        </w:rPr>
        <w:t xml:space="preserve">32:25:0410126:302  на месте зоны </w:t>
      </w:r>
      <w:proofErr w:type="spellStart"/>
      <w:r w:rsidR="00160645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5537F3">
        <w:rPr>
          <w:rFonts w:ascii="Times New Roman" w:hAnsi="Times New Roman" w:cs="Times New Roman"/>
          <w:bCs/>
          <w:sz w:val="28"/>
          <w:szCs w:val="28"/>
        </w:rPr>
        <w:t>–образовательного назначения (О4),</w:t>
      </w:r>
      <w:r w:rsidR="006F1537" w:rsidRPr="005537F3">
        <w:rPr>
          <w:rFonts w:ascii="Times New Roman" w:hAnsi="Times New Roman" w:cs="Times New Roman"/>
          <w:bCs/>
          <w:sz w:val="28"/>
          <w:szCs w:val="28"/>
        </w:rPr>
        <w:t xml:space="preserve"> территория улично-дорожной сети, Зона усадебной застройки индивидуальными жилыми домами и блокированными жилыми домами с приквартирными участками (Ж1),</w:t>
      </w:r>
      <w:r w:rsidRPr="005537F3">
        <w:rPr>
          <w:rFonts w:ascii="Times New Roman" w:hAnsi="Times New Roman" w:cs="Times New Roman"/>
          <w:bCs/>
          <w:sz w:val="28"/>
          <w:szCs w:val="28"/>
        </w:rPr>
        <w:t xml:space="preserve"> сформирована зона застройки </w:t>
      </w:r>
      <w:proofErr w:type="spellStart"/>
      <w:r w:rsidRPr="005537F3">
        <w:rPr>
          <w:rFonts w:ascii="Times New Roman" w:hAnsi="Times New Roman" w:cs="Times New Roman"/>
          <w:bCs/>
          <w:sz w:val="28"/>
          <w:szCs w:val="28"/>
        </w:rPr>
        <w:t>среднеэтажными</w:t>
      </w:r>
      <w:proofErr w:type="spellEnd"/>
      <w:r w:rsidRPr="005537F3">
        <w:rPr>
          <w:rFonts w:ascii="Times New Roman" w:hAnsi="Times New Roman" w:cs="Times New Roman"/>
          <w:bCs/>
          <w:sz w:val="28"/>
          <w:szCs w:val="28"/>
        </w:rPr>
        <w:t xml:space="preserve"> жилыми домами</w:t>
      </w:r>
      <w:r w:rsidR="009E03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7F3">
        <w:rPr>
          <w:rFonts w:ascii="Times New Roman" w:hAnsi="Times New Roman" w:cs="Times New Roman"/>
          <w:bCs/>
          <w:sz w:val="28"/>
          <w:szCs w:val="28"/>
        </w:rPr>
        <w:t>(Ж3) (код вида разрешенного использования 2.5 -  в соответствии с классификатором видов разрешенного использования земельных участков, утвержденного приказом Министерства экономического развития РФ от 01.09.2014г. №540)</w:t>
      </w:r>
      <w:r w:rsidR="006F1537" w:rsidRPr="005537F3">
        <w:rPr>
          <w:rFonts w:ascii="Times New Roman" w:hAnsi="Times New Roman" w:cs="Times New Roman"/>
          <w:bCs/>
          <w:sz w:val="28"/>
          <w:szCs w:val="28"/>
        </w:rPr>
        <w:t xml:space="preserve">, (Контур земельного </w:t>
      </w:r>
      <w:r w:rsidR="00160645" w:rsidRPr="005537F3">
        <w:rPr>
          <w:rFonts w:ascii="Times New Roman" w:hAnsi="Times New Roman" w:cs="Times New Roman"/>
          <w:bCs/>
          <w:sz w:val="28"/>
          <w:szCs w:val="28"/>
        </w:rPr>
        <w:t>участка</w:t>
      </w:r>
      <w:r w:rsidR="006F1537" w:rsidRPr="005537F3">
        <w:rPr>
          <w:rFonts w:ascii="Times New Roman" w:hAnsi="Times New Roman" w:cs="Times New Roman"/>
          <w:bCs/>
          <w:sz w:val="28"/>
          <w:szCs w:val="28"/>
        </w:rPr>
        <w:t xml:space="preserve"> выделен сплошной красной линией).</w:t>
      </w:r>
    </w:p>
    <w:p w:rsidR="005537F3" w:rsidRDefault="006F1537" w:rsidP="001D159C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0774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Style w:val="a5"/>
        <w:tblpPr w:leftFromText="180" w:rightFromText="180" w:vertAnchor="text" w:horzAnchor="margin" w:tblpY="-29"/>
        <w:tblW w:w="0" w:type="auto"/>
        <w:tblLook w:val="04A0"/>
      </w:tblPr>
      <w:tblGrid>
        <w:gridCol w:w="2518"/>
        <w:gridCol w:w="3544"/>
        <w:gridCol w:w="3509"/>
      </w:tblGrid>
      <w:tr w:rsidR="005537F3" w:rsidRPr="00080774" w:rsidTr="005537F3">
        <w:tc>
          <w:tcPr>
            <w:tcW w:w="9571" w:type="dxa"/>
            <w:gridSpan w:val="3"/>
          </w:tcPr>
          <w:p w:rsidR="005537F3" w:rsidRPr="00080774" w:rsidRDefault="005537F3" w:rsidP="009E03F1">
            <w:pPr>
              <w:pStyle w:val="NoSpacing1"/>
              <w:spacing w:line="276" w:lineRule="auto"/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Контур земельного участка с </w:t>
            </w:r>
            <w:r w:rsidR="00160645" w:rsidRPr="009E03F1">
              <w:rPr>
                <w:rFonts w:ascii="Times New Roman" w:hAnsi="Times New Roman" w:cs="Times New Roman"/>
                <w:bCs/>
                <w:sz w:val="28"/>
                <w:szCs w:val="28"/>
              </w:rPr>
              <w:t>кадастровым</w:t>
            </w:r>
            <w:r w:rsidRPr="009E0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номером 32:25:0410126:302 площадью </w:t>
            </w:r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2357 кв</w:t>
            </w:r>
            <w:proofErr w:type="gramStart"/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(Контур земельного</w:t>
            </w:r>
            <w:r w:rsidR="00160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</w:t>
            </w:r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ка выделен сплошной красной линией).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точки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463733</w:t>
            </w: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1244012.05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463734.92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1244033.67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463720.06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1244033.57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463717.20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1244049.54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463716.55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1244059.84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463717.20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1244073.73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463717.76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1244078.50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463690.95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1244081.66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463682.3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1244017.23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463728.64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1244012.50</w:t>
            </w:r>
          </w:p>
        </w:tc>
      </w:tr>
      <w:tr w:rsidR="005537F3" w:rsidRPr="00080774" w:rsidTr="005537F3">
        <w:tc>
          <w:tcPr>
            <w:tcW w:w="2518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463733</w:t>
            </w: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3509" w:type="dxa"/>
          </w:tcPr>
          <w:p w:rsidR="005537F3" w:rsidRPr="00080774" w:rsidRDefault="005537F3" w:rsidP="005537F3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1244012.05</w:t>
            </w:r>
          </w:p>
        </w:tc>
      </w:tr>
    </w:tbl>
    <w:p w:rsidR="005537F3" w:rsidRDefault="005537F3" w:rsidP="001D159C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12964" w:rsidRDefault="00612964" w:rsidP="001D159C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41A48" w:rsidRPr="00080774" w:rsidRDefault="006F1537" w:rsidP="001D159C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807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537F3">
        <w:rPr>
          <w:rFonts w:ascii="Times New Roman" w:hAnsi="Times New Roman" w:cs="Times New Roman"/>
          <w:bCs/>
          <w:sz w:val="28"/>
          <w:szCs w:val="28"/>
        </w:rPr>
        <w:t>границах земельного участка</w:t>
      </w:r>
      <w:r w:rsidRPr="00080774">
        <w:rPr>
          <w:rFonts w:ascii="Times New Roman" w:hAnsi="Times New Roman" w:cs="Times New Roman"/>
          <w:bCs/>
          <w:sz w:val="28"/>
          <w:szCs w:val="28"/>
        </w:rPr>
        <w:t xml:space="preserve"> площадью 334 кв</w:t>
      </w:r>
      <w:proofErr w:type="gramStart"/>
      <w:r w:rsidRPr="00080774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0807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7F3">
        <w:rPr>
          <w:rFonts w:ascii="Times New Roman" w:hAnsi="Times New Roman" w:cs="Times New Roman"/>
          <w:bCs/>
          <w:sz w:val="28"/>
          <w:szCs w:val="28"/>
        </w:rPr>
        <w:t xml:space="preserve">на месте Зоны усадебной застройки индивидуальными жилыми домами и блокированными жилыми домами с приквартирными участками (Ж1), </w:t>
      </w:r>
      <w:r w:rsidR="00160645" w:rsidRPr="005537F3">
        <w:rPr>
          <w:rFonts w:ascii="Times New Roman" w:hAnsi="Times New Roman" w:cs="Times New Roman"/>
          <w:bCs/>
          <w:sz w:val="28"/>
          <w:szCs w:val="28"/>
        </w:rPr>
        <w:t>сформирована</w:t>
      </w:r>
      <w:r w:rsidRPr="005537F3">
        <w:rPr>
          <w:rFonts w:ascii="Times New Roman" w:hAnsi="Times New Roman" w:cs="Times New Roman"/>
          <w:bCs/>
          <w:sz w:val="28"/>
          <w:szCs w:val="28"/>
        </w:rPr>
        <w:t xml:space="preserve"> территория улично-дорожной сети, </w:t>
      </w:r>
      <w:r w:rsidRPr="00080774">
        <w:rPr>
          <w:rFonts w:ascii="Times New Roman" w:hAnsi="Times New Roman" w:cs="Times New Roman"/>
          <w:bCs/>
          <w:sz w:val="28"/>
          <w:szCs w:val="28"/>
        </w:rPr>
        <w:t>(Контур земельного участка выделен сплошной синей линией).</w:t>
      </w:r>
    </w:p>
    <w:p w:rsidR="006F1537" w:rsidRPr="00080774" w:rsidRDefault="006F1537" w:rsidP="006F1537">
      <w:pPr>
        <w:pStyle w:val="NoSpacing1"/>
        <w:spacing w:line="276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58"/>
        <w:tblW w:w="0" w:type="auto"/>
        <w:tblLook w:val="04A0"/>
      </w:tblPr>
      <w:tblGrid>
        <w:gridCol w:w="2518"/>
        <w:gridCol w:w="3544"/>
        <w:gridCol w:w="3509"/>
      </w:tblGrid>
      <w:tr w:rsidR="001D159C" w:rsidRPr="00080774" w:rsidTr="001D159C">
        <w:tc>
          <w:tcPr>
            <w:tcW w:w="9571" w:type="dxa"/>
            <w:gridSpan w:val="3"/>
          </w:tcPr>
          <w:p w:rsidR="001D159C" w:rsidRPr="00080774" w:rsidRDefault="001D159C" w:rsidP="009E03F1">
            <w:pPr>
              <w:pStyle w:val="NoSpacing1"/>
              <w:spacing w:line="276" w:lineRule="auto"/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3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Контур земельного участка площадью </w:t>
            </w:r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334 кв</w:t>
            </w:r>
            <w:proofErr w:type="gramStart"/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080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(Контур земельного участка выделен сплошной синей линией).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точки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463736.08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1244025.9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463749.03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1244024.05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463745.46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1244032.03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463744.97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1244071.32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463748.06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1244073.47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463735.67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1244075.75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463738.97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1244071.36</w:t>
            </w:r>
          </w:p>
        </w:tc>
      </w:tr>
      <w:tr w:rsidR="001D159C" w:rsidRPr="00080774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463739.47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1244031.48</w:t>
            </w:r>
          </w:p>
        </w:tc>
      </w:tr>
      <w:tr w:rsidR="001D159C" w:rsidTr="001D159C">
        <w:tc>
          <w:tcPr>
            <w:tcW w:w="2518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463736.08</w:t>
            </w:r>
          </w:p>
        </w:tc>
        <w:tc>
          <w:tcPr>
            <w:tcW w:w="3509" w:type="dxa"/>
          </w:tcPr>
          <w:p w:rsidR="001D159C" w:rsidRPr="00080774" w:rsidRDefault="001D159C" w:rsidP="001D159C">
            <w:pPr>
              <w:pStyle w:val="NoSpacing1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1244025.9</w:t>
            </w:r>
          </w:p>
        </w:tc>
      </w:tr>
    </w:tbl>
    <w:p w:rsidR="00D41A48" w:rsidRPr="00080774" w:rsidRDefault="00D41A48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774" w:rsidRPr="00080774" w:rsidRDefault="002C277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774" w:rsidRPr="00080774" w:rsidRDefault="002C277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774" w:rsidRDefault="0008077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80774" w:rsidRDefault="0008077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12964" w:rsidRDefault="0061296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80774" w:rsidRDefault="00080774" w:rsidP="00080774">
      <w:pPr>
        <w:pStyle w:val="NoSpacing1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80774">
        <w:rPr>
          <w:rFonts w:ascii="Times New Roman" w:hAnsi="Times New Roman" w:cs="Times New Roman"/>
          <w:b/>
          <w:bCs/>
          <w:sz w:val="32"/>
          <w:szCs w:val="32"/>
        </w:rPr>
        <w:t>До несения изменений</w:t>
      </w:r>
    </w:p>
    <w:p w:rsidR="00612964" w:rsidRDefault="00612964" w:rsidP="00080774">
      <w:pPr>
        <w:pStyle w:val="NoSpacing1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2964" w:rsidRPr="00080774" w:rsidRDefault="00612964" w:rsidP="00080774">
      <w:pPr>
        <w:pStyle w:val="NoSpacing1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80774" w:rsidRPr="00080774" w:rsidRDefault="009E03F1" w:rsidP="00080774">
      <w:pPr>
        <w:pStyle w:val="NoSpacing1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14286" cy="3267075"/>
            <wp:effectExtent l="19050" t="0" r="0" b="0"/>
            <wp:docPr id="4" name="Рисунок 1" descr="C:\Users\Пользователь\Pictures\Screenshots\До внесения измен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Screenshots\До внесения изменен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29" cy="32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EB3" w:rsidRDefault="00D60EB3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B3" w:rsidRDefault="00D60EB3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0EB3" w:rsidRPr="00080774" w:rsidRDefault="00080774" w:rsidP="00080774">
      <w:pPr>
        <w:pStyle w:val="NoSpacing1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80774">
        <w:rPr>
          <w:rFonts w:ascii="Times New Roman" w:hAnsi="Times New Roman" w:cs="Times New Roman"/>
          <w:b/>
          <w:bCs/>
          <w:sz w:val="32"/>
          <w:szCs w:val="32"/>
        </w:rPr>
        <w:t>После внесения изменений</w:t>
      </w:r>
    </w:p>
    <w:p w:rsidR="00080774" w:rsidRDefault="0008077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0774" w:rsidRDefault="00080774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03F1" w:rsidRDefault="009E03F1" w:rsidP="00D41A48">
      <w:pPr>
        <w:pStyle w:val="NoSpacing1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774" w:rsidRPr="00D41A48" w:rsidRDefault="009E03F1" w:rsidP="009E03F1">
      <w:pPr>
        <w:pStyle w:val="NoSpacing1"/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010150" cy="3264382"/>
            <wp:effectExtent l="19050" t="0" r="0" b="0"/>
            <wp:docPr id="3" name="Рисунок 2" descr="C:\Users\Пользователь\Pictures\Screenshots\После внесения измен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Screenshots\После внесения измене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70" cy="328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774" w:rsidRPr="00D41A48" w:rsidSect="00D858CD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F1" w:rsidRDefault="009E03F1" w:rsidP="009E03F1">
      <w:pPr>
        <w:spacing w:after="0" w:line="240" w:lineRule="auto"/>
      </w:pPr>
      <w:r>
        <w:separator/>
      </w:r>
    </w:p>
  </w:endnote>
  <w:endnote w:type="continuationSeparator" w:id="0">
    <w:p w:rsidR="009E03F1" w:rsidRDefault="009E03F1" w:rsidP="009E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16944"/>
      <w:docPartObj>
        <w:docPartGallery w:val="Page Numbers (Bottom of Page)"/>
        <w:docPartUnique/>
      </w:docPartObj>
    </w:sdtPr>
    <w:sdtContent>
      <w:p w:rsidR="009E03F1" w:rsidRDefault="009E03F1">
        <w:pPr>
          <w:pStyle w:val="ab"/>
          <w:jc w:val="center"/>
        </w:pPr>
        <w:fldSimple w:instr=" PAGE   \* MERGEFORMAT ">
          <w:r w:rsidR="00160645">
            <w:rPr>
              <w:noProof/>
            </w:rPr>
            <w:t>4</w:t>
          </w:r>
        </w:fldSimple>
      </w:p>
    </w:sdtContent>
  </w:sdt>
  <w:p w:rsidR="009E03F1" w:rsidRDefault="009E03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F1" w:rsidRDefault="009E03F1" w:rsidP="009E03F1">
      <w:pPr>
        <w:spacing w:after="0" w:line="240" w:lineRule="auto"/>
      </w:pPr>
      <w:r>
        <w:separator/>
      </w:r>
    </w:p>
  </w:footnote>
  <w:footnote w:type="continuationSeparator" w:id="0">
    <w:p w:rsidR="009E03F1" w:rsidRDefault="009E03F1" w:rsidP="009E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E83"/>
    <w:multiLevelType w:val="hybridMultilevel"/>
    <w:tmpl w:val="481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D539F"/>
    <w:multiLevelType w:val="hybridMultilevel"/>
    <w:tmpl w:val="E5F6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E3D1B"/>
    <w:multiLevelType w:val="hybridMultilevel"/>
    <w:tmpl w:val="CBD8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62344"/>
    <w:multiLevelType w:val="hybridMultilevel"/>
    <w:tmpl w:val="78B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5786"/>
    <w:multiLevelType w:val="hybridMultilevel"/>
    <w:tmpl w:val="27B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05AD5"/>
    <w:multiLevelType w:val="hybridMultilevel"/>
    <w:tmpl w:val="532E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C03"/>
    <w:rsid w:val="00002AF4"/>
    <w:rsid w:val="0003611D"/>
    <w:rsid w:val="00063C03"/>
    <w:rsid w:val="0007295C"/>
    <w:rsid w:val="00080774"/>
    <w:rsid w:val="00085853"/>
    <w:rsid w:val="000B4D1F"/>
    <w:rsid w:val="000B4E12"/>
    <w:rsid w:val="000B64AF"/>
    <w:rsid w:val="000D35D0"/>
    <w:rsid w:val="000F6E7A"/>
    <w:rsid w:val="00133E35"/>
    <w:rsid w:val="00160645"/>
    <w:rsid w:val="00164488"/>
    <w:rsid w:val="001A16FF"/>
    <w:rsid w:val="001A3370"/>
    <w:rsid w:val="001B05E7"/>
    <w:rsid w:val="001D159C"/>
    <w:rsid w:val="001D45C7"/>
    <w:rsid w:val="00202F90"/>
    <w:rsid w:val="00214420"/>
    <w:rsid w:val="00224D41"/>
    <w:rsid w:val="002470F8"/>
    <w:rsid w:val="00263A4C"/>
    <w:rsid w:val="002C0CEA"/>
    <w:rsid w:val="002C2774"/>
    <w:rsid w:val="003110AD"/>
    <w:rsid w:val="0033205F"/>
    <w:rsid w:val="00355CC2"/>
    <w:rsid w:val="0035783B"/>
    <w:rsid w:val="003630DA"/>
    <w:rsid w:val="00372729"/>
    <w:rsid w:val="003E6649"/>
    <w:rsid w:val="003F0412"/>
    <w:rsid w:val="00400005"/>
    <w:rsid w:val="0042547A"/>
    <w:rsid w:val="004429A2"/>
    <w:rsid w:val="00472131"/>
    <w:rsid w:val="004C7C57"/>
    <w:rsid w:val="004E49E7"/>
    <w:rsid w:val="00507DBE"/>
    <w:rsid w:val="00551793"/>
    <w:rsid w:val="0055242E"/>
    <w:rsid w:val="005537F3"/>
    <w:rsid w:val="005E08AE"/>
    <w:rsid w:val="005E5559"/>
    <w:rsid w:val="005F22E3"/>
    <w:rsid w:val="005F6938"/>
    <w:rsid w:val="00607A53"/>
    <w:rsid w:val="00612964"/>
    <w:rsid w:val="00621639"/>
    <w:rsid w:val="006233EB"/>
    <w:rsid w:val="00692AB3"/>
    <w:rsid w:val="0069398B"/>
    <w:rsid w:val="0069793D"/>
    <w:rsid w:val="006D221A"/>
    <w:rsid w:val="006F1537"/>
    <w:rsid w:val="006F29A0"/>
    <w:rsid w:val="007418E4"/>
    <w:rsid w:val="00786727"/>
    <w:rsid w:val="007C3A3B"/>
    <w:rsid w:val="00861F8E"/>
    <w:rsid w:val="00870BF1"/>
    <w:rsid w:val="00895210"/>
    <w:rsid w:val="008B5189"/>
    <w:rsid w:val="009005A6"/>
    <w:rsid w:val="00904DCE"/>
    <w:rsid w:val="009154CE"/>
    <w:rsid w:val="009312F7"/>
    <w:rsid w:val="00935D53"/>
    <w:rsid w:val="00943822"/>
    <w:rsid w:val="00945995"/>
    <w:rsid w:val="00951EE5"/>
    <w:rsid w:val="00976F96"/>
    <w:rsid w:val="00991458"/>
    <w:rsid w:val="009A1F60"/>
    <w:rsid w:val="009C083A"/>
    <w:rsid w:val="009E03F1"/>
    <w:rsid w:val="009F4517"/>
    <w:rsid w:val="00A23FD8"/>
    <w:rsid w:val="00A2494C"/>
    <w:rsid w:val="00A41478"/>
    <w:rsid w:val="00A452E7"/>
    <w:rsid w:val="00A47D5D"/>
    <w:rsid w:val="00A54E12"/>
    <w:rsid w:val="00A8697B"/>
    <w:rsid w:val="00B12359"/>
    <w:rsid w:val="00B23E55"/>
    <w:rsid w:val="00B35342"/>
    <w:rsid w:val="00B7517D"/>
    <w:rsid w:val="00B9454D"/>
    <w:rsid w:val="00BC1495"/>
    <w:rsid w:val="00BC381E"/>
    <w:rsid w:val="00BF1A81"/>
    <w:rsid w:val="00BF4966"/>
    <w:rsid w:val="00C31E5E"/>
    <w:rsid w:val="00C52F2D"/>
    <w:rsid w:val="00C55699"/>
    <w:rsid w:val="00C761C4"/>
    <w:rsid w:val="00C774C5"/>
    <w:rsid w:val="00C847D7"/>
    <w:rsid w:val="00C966FA"/>
    <w:rsid w:val="00CD6FF4"/>
    <w:rsid w:val="00D016F7"/>
    <w:rsid w:val="00D10176"/>
    <w:rsid w:val="00D22D82"/>
    <w:rsid w:val="00D41A48"/>
    <w:rsid w:val="00D504A7"/>
    <w:rsid w:val="00D60EB3"/>
    <w:rsid w:val="00D662BB"/>
    <w:rsid w:val="00D678DC"/>
    <w:rsid w:val="00D84586"/>
    <w:rsid w:val="00D858CD"/>
    <w:rsid w:val="00DC5D88"/>
    <w:rsid w:val="00DF37E1"/>
    <w:rsid w:val="00E26C5B"/>
    <w:rsid w:val="00E3216D"/>
    <w:rsid w:val="00E73843"/>
    <w:rsid w:val="00E90446"/>
    <w:rsid w:val="00EC2D69"/>
    <w:rsid w:val="00EE5F81"/>
    <w:rsid w:val="00EF6733"/>
    <w:rsid w:val="00F251B3"/>
    <w:rsid w:val="00F270E3"/>
    <w:rsid w:val="00F670BA"/>
    <w:rsid w:val="00F84489"/>
    <w:rsid w:val="00FB0FC5"/>
    <w:rsid w:val="00FE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paragraph" w:styleId="1">
    <w:name w:val="heading 1"/>
    <w:basedOn w:val="a"/>
    <w:next w:val="a"/>
    <w:link w:val="10"/>
    <w:uiPriority w:val="9"/>
    <w:qFormat/>
    <w:rsid w:val="00085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9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085853"/>
    <w:pPr>
      <w:spacing w:after="0" w:line="240" w:lineRule="auto"/>
    </w:pPr>
  </w:style>
  <w:style w:type="paragraph" w:styleId="a7">
    <w:name w:val="TOC Heading"/>
    <w:basedOn w:val="1"/>
    <w:next w:val="a"/>
    <w:uiPriority w:val="39"/>
    <w:semiHidden/>
    <w:unhideWhenUsed/>
    <w:qFormat/>
    <w:rsid w:val="009E03F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E03F1"/>
    <w:pPr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qFormat/>
    <w:rsid w:val="009E03F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9E03F1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9E03F1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9E03F1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9E03F1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9E03F1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9E03F1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9E03F1"/>
    <w:pPr>
      <w:spacing w:after="100"/>
      <w:ind w:left="1760"/>
    </w:pPr>
  </w:style>
  <w:style w:type="character" w:styleId="a8">
    <w:name w:val="Hyperlink"/>
    <w:basedOn w:val="a0"/>
    <w:uiPriority w:val="99"/>
    <w:unhideWhenUsed/>
    <w:rsid w:val="009E03F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E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03F1"/>
  </w:style>
  <w:style w:type="paragraph" w:styleId="ab">
    <w:name w:val="footer"/>
    <w:basedOn w:val="a"/>
    <w:link w:val="ac"/>
    <w:uiPriority w:val="99"/>
    <w:unhideWhenUsed/>
    <w:rsid w:val="009E0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03F1"/>
  </w:style>
  <w:style w:type="character" w:customStyle="1" w:styleId="20">
    <w:name w:val="Заголовок 2 Знак"/>
    <w:basedOn w:val="a0"/>
    <w:link w:val="2"/>
    <w:uiPriority w:val="9"/>
    <w:rsid w:val="009E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752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divBdr>
                  <w:divsChild>
                    <w:div w:id="6036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2474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9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68729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2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4538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4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79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61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3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9140D"/>
    <w:rsid w:val="0069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7018617F948FF8773DBD0EEFFC898">
    <w:name w:val="83B7018617F948FF8773DBD0EEFFC898"/>
    <w:rsid w:val="0069140D"/>
  </w:style>
  <w:style w:type="paragraph" w:customStyle="1" w:styleId="7EA7822FD1914B3EAB39C868D8605E56">
    <w:name w:val="7EA7822FD1914B3EAB39C868D8605E56"/>
    <w:rsid w:val="0069140D"/>
  </w:style>
  <w:style w:type="paragraph" w:customStyle="1" w:styleId="B58C90F3B16647CE8AC713DB1EF06780">
    <w:name w:val="B58C90F3B16647CE8AC713DB1EF06780"/>
    <w:rsid w:val="0069140D"/>
  </w:style>
  <w:style w:type="paragraph" w:customStyle="1" w:styleId="0450E284486A4FC0A40F050DAE3C1F30">
    <w:name w:val="0450E284486A4FC0A40F050DAE3C1F30"/>
    <w:rsid w:val="0069140D"/>
  </w:style>
  <w:style w:type="paragraph" w:customStyle="1" w:styleId="66517C48EE804D2884A7C2454D47D2BE">
    <w:name w:val="66517C48EE804D2884A7C2454D47D2BE"/>
    <w:rsid w:val="0069140D"/>
  </w:style>
  <w:style w:type="paragraph" w:customStyle="1" w:styleId="BFAFC59970F44A5487EB4DBF1E13FB8E">
    <w:name w:val="BFAFC59970F44A5487EB4DBF1E13FB8E"/>
    <w:rsid w:val="006914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9BA62-B18B-4309-B3FF-62F6D042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Pre_Installed User</dc:creator>
  <cp:lastModifiedBy>Пользователь Windows</cp:lastModifiedBy>
  <cp:revision>2</cp:revision>
  <cp:lastPrinted>2020-02-25T09:30:00Z</cp:lastPrinted>
  <dcterms:created xsi:type="dcterms:W3CDTF">2020-02-25T09:31:00Z</dcterms:created>
  <dcterms:modified xsi:type="dcterms:W3CDTF">2020-02-25T09:31:00Z</dcterms:modified>
</cp:coreProperties>
</file>