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68" w:rsidRPr="00752B68" w:rsidRDefault="00752B68" w:rsidP="00752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52B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Администрация Суражского района Брянской области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52B68">
        <w:rPr>
          <w:rFonts w:ascii="Times New Roman" w:eastAsia="Times New Roman" w:hAnsi="Times New Roman" w:cs="Times New Roman"/>
          <w:b/>
          <w:bCs/>
          <w:color w:val="000000"/>
          <w:spacing w:val="60"/>
          <w:kern w:val="36"/>
          <w:sz w:val="44"/>
          <w:szCs w:val="44"/>
        </w:rPr>
        <w:t>ПОСТАНОВЛЕНИЕ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b/>
          <w:bCs/>
          <w:color w:val="000000"/>
          <w:spacing w:val="20"/>
          <w:sz w:val="48"/>
          <w:szCs w:val="48"/>
        </w:rPr>
        <w:t> </w:t>
      </w:r>
    </w:p>
    <w:p w:rsidR="00752B68" w:rsidRPr="00752B68" w:rsidRDefault="00752B68" w:rsidP="00752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0"/>
          <w:szCs w:val="20"/>
        </w:rPr>
        <w:t>от  27.12.2017 г. № 1384</w:t>
      </w:r>
    </w:p>
    <w:p w:rsidR="00752B68" w:rsidRPr="00752B68" w:rsidRDefault="00752B68" w:rsidP="00752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0"/>
          <w:szCs w:val="20"/>
        </w:rPr>
        <w:t>г. Сураж</w:t>
      </w:r>
    </w:p>
    <w:p w:rsidR="00752B68" w:rsidRPr="00752B68" w:rsidRDefault="00752B68" w:rsidP="00752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0"/>
          <w:szCs w:val="20"/>
        </w:rPr>
        <w:t>Об утверждении муниципальной программы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0"/>
          <w:szCs w:val="20"/>
        </w:rPr>
        <w:t>«Управление муниципальной собственностью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0"/>
          <w:szCs w:val="20"/>
        </w:rPr>
        <w:t>Суражского района на  2018 – 2020 годы»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52B68" w:rsidRPr="00752B68" w:rsidRDefault="00752B68" w:rsidP="00752B68">
      <w:pPr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постановлениями администрации Суражского муниципального района от 10 августа 2012 года № 413 «Об утверждении Порядка разработки, реализации и оценки эффективности муниципальных программ Суражского района», от 25 октября 2017 года № 1080 «Об утверждении перечня муниципальных программ (подпрограмм) Суражского района», </w:t>
      </w:r>
    </w:p>
    <w:p w:rsidR="00752B68" w:rsidRPr="00752B68" w:rsidRDefault="00752B68" w:rsidP="00752B68">
      <w:pPr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752B68" w:rsidRPr="00752B68" w:rsidRDefault="00752B68" w:rsidP="00752B68">
      <w:pPr>
        <w:spacing w:before="100" w:beforeAutospacing="1" w:after="100" w:afterAutospacing="1" w:line="31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B6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52B6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752B6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прилагаемую муниципальную программу «Управление муниципальной собственностью Суражского района на 2018 – 2020 годы».</w:t>
      </w:r>
    </w:p>
    <w:p w:rsidR="00752B68" w:rsidRPr="00752B68" w:rsidRDefault="00752B68" w:rsidP="00752B68">
      <w:pPr>
        <w:spacing w:before="100" w:beforeAutospacing="1" w:after="100" w:afterAutospacing="1" w:line="31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B6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52B6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752B68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 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сети Интернет.</w:t>
      </w:r>
    </w:p>
    <w:p w:rsidR="00752B68" w:rsidRPr="00752B68" w:rsidRDefault="00752B68" w:rsidP="00752B68">
      <w:pPr>
        <w:spacing w:before="100" w:beforeAutospacing="1" w:after="100" w:afterAutospacing="1" w:line="31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B6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52B6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752B6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52B68" w:rsidRPr="00752B68" w:rsidRDefault="00752B68" w:rsidP="00752B68">
      <w:pPr>
        <w:spacing w:after="0" w:line="34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752B68" w:rsidRPr="00752B68" w:rsidRDefault="00752B68" w:rsidP="00752B68">
      <w:pPr>
        <w:spacing w:after="0" w:line="34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И.о.главы администрации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Суражского района                                                                 А.Н.Максименко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0"/>
          <w:szCs w:val="20"/>
        </w:rPr>
        <w:t>Гончарова Е.В.</w:t>
      </w:r>
    </w:p>
    <w:p w:rsidR="00752B68" w:rsidRPr="00752B68" w:rsidRDefault="00752B68" w:rsidP="0075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B68">
        <w:rPr>
          <w:rFonts w:ascii="Times New Roman" w:eastAsia="Times New Roman" w:hAnsi="Times New Roman" w:cs="Times New Roman"/>
          <w:color w:val="000000"/>
          <w:sz w:val="20"/>
          <w:szCs w:val="20"/>
        </w:rPr>
        <w:t>2-18-74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Default="00752B68" w:rsidP="00752B6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Pr="00752B68" w:rsidRDefault="00752B68" w:rsidP="00752B68">
      <w:pPr>
        <w:spacing w:after="0" w:line="240" w:lineRule="auto"/>
        <w:ind w:firstLine="540"/>
        <w:jc w:val="right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Приложение</w:t>
      </w:r>
    </w:p>
    <w:p w:rsidR="00752B68" w:rsidRPr="00752B68" w:rsidRDefault="00752B68" w:rsidP="00752B68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752B68" w:rsidRPr="00752B68" w:rsidRDefault="00752B68" w:rsidP="00752B68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752B68" w:rsidRPr="00752B68" w:rsidRDefault="00752B68" w:rsidP="00752B68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Суражского района</w:t>
      </w:r>
    </w:p>
    <w:p w:rsidR="00752B68" w:rsidRPr="00752B68" w:rsidRDefault="00752B68" w:rsidP="00752B68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от 27.12. 2017 года № 1384</w:t>
      </w:r>
    </w:p>
    <w:p w:rsidR="00752B68" w:rsidRPr="00752B68" w:rsidRDefault="00752B68" w:rsidP="00752B68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bookmarkStart w:id="0" w:name="P28"/>
      <w:bookmarkEnd w:id="0"/>
      <w:r w:rsidRPr="00752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52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"Управление муниципальной собственностью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52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Суражского района на 2018-2020 годы"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 Суражского района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муниципальной программы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муниципальной собственностью Суражского района на 2018 - 2020 годы.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исполнитель муниципальной программы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по управлению муниципальным имуществом администрации Суражского района.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Соисполнители муниципальной программы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подпрограмм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муниципальной Программы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эффективного управления и распоряжения имуществом муниципального образования.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муниципальной программы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эффективного управления и распоряжения имуществом муниципального образования.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земельных участков многодетным семьям.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имущественных интересов.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и сроки реализации муниципальной программы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2018 - 2020 годы 1 этап.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бюджетных ассигнований на реализацию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Default="00752B68" w:rsidP="00752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средств, на реализацию муниципальной программы, - 7 822 542,00 рублей, в </w:t>
      </w:r>
    </w:p>
    <w:p w:rsidR="00752B68" w:rsidRDefault="00752B68" w:rsidP="00752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том числе: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2018 г. – 2 602 514,00 рублей;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2019 г. – 2 607 514,00 рублей;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2020 г. – 2 612 514,00 рублей.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 реализации муниципальной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отношению к 2017 году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3857B3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="0049567D"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участков многодетным семьям ежегодно.</w:t>
      </w:r>
    </w:p>
    <w:p w:rsidR="00752B68" w:rsidRPr="003857B3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права собственности на объекты водопроводных сетей (</w:t>
      </w:r>
      <w:r w:rsidR="0049567D"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1</w:t>
      </w: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</w:t>
      </w:r>
      <w:r w:rsidR="0049567D"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52B68" w:rsidRPr="003857B3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права собственности на объекты канализационных сетей (</w:t>
      </w:r>
      <w:r w:rsidR="0049567D"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2</w:t>
      </w: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</w:t>
      </w:r>
      <w:r w:rsidR="0049567D"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52B68" w:rsidRPr="003857B3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Предоставлено на аукционах помещений (не менее 3)</w:t>
      </w:r>
    </w:p>
    <w:p w:rsidR="00752B68" w:rsidRPr="003857B3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Инвентаризация объектов сетей (линейные объекты) (не менее 230 шт.)</w:t>
      </w:r>
    </w:p>
    <w:p w:rsidR="00752B68" w:rsidRPr="003857B3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права собственности на объекты сетей (линейные) (не менее 12 шт.)</w:t>
      </w:r>
    </w:p>
    <w:p w:rsidR="00752B68" w:rsidRPr="003857B3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права собственности на земельные участки (не менее </w:t>
      </w:r>
      <w:r w:rsidR="0049567D"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шт.)</w:t>
      </w:r>
    </w:p>
    <w:p w:rsidR="00752B68" w:rsidRPr="003857B3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Представлено земельных участков в аренду или в собственность на аукционах (не менее </w:t>
      </w:r>
      <w:r w:rsidR="008E32F8"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шт.)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Сдача на государственный кадастровый учет землеустроительной документации.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1. Характеристика текущего состояния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 сферы социально-экономического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Суражского района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от 06.10.2003 № 131-ФЗ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самоуправления,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задач органов местного самоуправления становится удовлетворение социально-экономических потребностей населения, связанных с проживанием на территории муниципального образования, актуальные становится то, чтобы деятельность местного самоуправления и осуществление его политики были обеспечены собственными материальными и финансовыми ресурсами.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местного социально-экономической политики.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Муниципальная программа "Управление муниципальной собственностью Суражского района на 2018 - 2020 годы" представляет собой сводный программный документ, содержащий мероприятия комитета по управлению муниципальным имуществом администрации Суражского района, направленные на решение поставленных целей и задач для обеспечения комплексного социально - экономического развития Суражского района в сфере управления муниципальным имуществом.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  администрации Суражского района (далее по тексту - Комитет) является функциональным органом администрации Суражского района, уполномоченным осуществлять управление и распоряжение имуществом, находящимся в собственности муниципального образования "Суражский муниципальный  район", а также земельными участками, находящимися в муниципальной собственности Суражского района, и земельными участками, государственная собственность на которые не разграничена, в пределах своей компетенции. Комитет создан в целях реализации единой политики в сфере </w:t>
      </w:r>
      <w:proofErr w:type="spellStart"/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имущественно-земельных</w:t>
      </w:r>
      <w:proofErr w:type="spellEnd"/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отношений, в том числе управления и распоряжения муниципальной собственностью муниципального образования "Суражский муниципальный район".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аукционов на право заключения договоров аренды земельных участков и продаже земельных участков требуется проведение мероприятий по постановке на государственный кадастровый учет земельных участков.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проводится работа по инвентаризации объектов недвижимого имущества.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реализации Закона Брянской области от 11 апреля 2011 года № 28-З "О бесплатном предоставлении многодетным семьям в собственность земельных участков в Брянской области" ведется работа по формированию земельных участков для дальнейшего предоставления многодетным семьям, формирование включает в себя межевание земельных участков, с последующей постановкой на государственный кадастровый учет. На очереди на получение участков обратились 250 семей, на сегодняшний день предоставлено </w:t>
      </w:r>
      <w:r w:rsidR="003857B3">
        <w:rPr>
          <w:rFonts w:ascii="Times New Roman" w:eastAsia="Times New Roman" w:hAnsi="Times New Roman" w:cs="Times New Roman"/>
          <w:color w:val="000000"/>
          <w:sz w:val="24"/>
          <w:szCs w:val="24"/>
        </w:rPr>
        <w:t>250</w:t>
      </w: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участков. В соответствии с действующим законодательством предусмотрено предоставление и соответственно формирование земельных участков.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 и задачи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Совокупный социально-экономический эффект от реализации Программы достигается за счет проведения целостной политики в области земельных отношений, позволяющей обеспечить эффективное использование ресурсов муниципального образования «Суражский муниципальный район».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комплекса программных мероприятий позволит обеспечить необходимую информацию и технологическую поддержку формирования, учета,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района.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настоящей программы является создание условий для эффективного управления и распоряжения муниципальным имуществом муниципального образования.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Основными задачами Программы являются: создание условий для эффективного управления и распоряжения имуществом муниципального образования "Суражский муниципальный район", предоставление земельных участков многодетным семьям.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3. Сроки реализации программы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реализуется в один этап на срок 2018 - 2020 годы.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4. Ресурсное обеспечение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программы осуществляется за счет средств местного бюджета, а также возможно привлечение различных уровней бюджета.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в п. 2 ст. 34 Федеральным законом "Об общих принципах организации местного самоуправления в Российской Федерации" от 06.10.2003 № 131-ФЗ на администрацию Суражского района возложено исполнение полномочий по решению вопросов местного значения администрации города Суража.</w:t>
      </w:r>
    </w:p>
    <w:p w:rsidR="00752B68" w:rsidRPr="00752B68" w:rsidRDefault="00752B68" w:rsidP="00752B68">
      <w:pPr>
        <w:spacing w:before="220"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подлежат уточнению по объемам ассигнований, предусмотренных в бюджете Суражского района на соответствующие годы, с учетом возможной доходной части бюджета.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2"/>
        <w:gridCol w:w="1448"/>
        <w:gridCol w:w="1483"/>
        <w:gridCol w:w="1417"/>
        <w:gridCol w:w="1418"/>
      </w:tblGrid>
      <w:tr w:rsidR="00752B68" w:rsidRPr="00752B68" w:rsidTr="00752B6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</w:t>
            </w:r>
          </w:p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752B68" w:rsidRPr="00752B68" w:rsidTr="00752B6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2B68" w:rsidRPr="00752B68" w:rsidTr="00752B6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Суражского района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7 822 542,00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2 602 514,00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2 607 514,00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2 612 514,00</w:t>
            </w:r>
          </w:p>
        </w:tc>
      </w:tr>
    </w:tbl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5. Описание состава программы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включает мероприятия направленные на решение поставленных целей и задач и на обеспечение комплексного социально-экономического развития Суражского района.</w:t>
      </w:r>
    </w:p>
    <w:p w:rsidR="00752B68" w:rsidRPr="00752B68" w:rsidRDefault="00752B68" w:rsidP="00752B68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2B68" w:rsidSect="00752B68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 программы "Управление муниципальной собственностью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Суражского района на 2018 - 2020 годы"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847" w:type="dxa"/>
        <w:tblCellMar>
          <w:left w:w="0" w:type="dxa"/>
          <w:right w:w="0" w:type="dxa"/>
        </w:tblCellMar>
        <w:tblLook w:val="04A0"/>
      </w:tblPr>
      <w:tblGrid>
        <w:gridCol w:w="544"/>
        <w:gridCol w:w="2618"/>
        <w:gridCol w:w="1834"/>
        <w:gridCol w:w="1330"/>
        <w:gridCol w:w="1411"/>
        <w:gridCol w:w="1429"/>
        <w:gridCol w:w="1404"/>
        <w:gridCol w:w="1404"/>
        <w:gridCol w:w="2873"/>
      </w:tblGrid>
      <w:tr w:rsidR="00752B68" w:rsidRPr="00752B68" w:rsidTr="00752B68"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руб.</w:t>
            </w:r>
          </w:p>
        </w:tc>
        <w:tc>
          <w:tcPr>
            <w:tcW w:w="42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(рублей)</w:t>
            </w:r>
          </w:p>
        </w:tc>
        <w:tc>
          <w:tcPr>
            <w:tcW w:w="35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752B68" w:rsidRPr="00752B68" w:rsidTr="00752B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2B68" w:rsidRPr="00752B68" w:rsidTr="00752B6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2018 - 2020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6 832 542,00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2 272 514,00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2 277 514,00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2 282 514,00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ind w:right="-127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752B68" w:rsidRPr="00752B68" w:rsidTr="00752B6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2018 - 2020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752B68" w:rsidRPr="00752B68" w:rsidTr="00752B6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2018 - 2020 гг.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7 822 542,00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2 602 514,00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2 607 514,00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2 612 514,00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52B68" w:rsidRPr="00752B68" w:rsidRDefault="00752B68" w:rsidP="0075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2B68" w:rsidSect="00752B68">
          <w:pgSz w:w="16838" w:h="11906" w:orient="landscape"/>
          <w:pgMar w:top="1701" w:right="993" w:bottom="850" w:left="851" w:header="708" w:footer="708" w:gutter="0"/>
          <w:cols w:space="708"/>
          <w:docGrid w:linePitch="360"/>
        </w:sectPr>
      </w:pPr>
    </w:p>
    <w:p w:rsidR="00752B68" w:rsidRDefault="00752B68" w:rsidP="00752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Подпрограммы муниципальной программы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не содержит в себе подпрограмм.</w:t>
      </w:r>
    </w:p>
    <w:p w:rsidR="00752B68" w:rsidRPr="00752B68" w:rsidRDefault="00752B68" w:rsidP="00752B6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7. Целевые индикаторы и показатели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</w:t>
      </w:r>
    </w:p>
    <w:tbl>
      <w:tblPr>
        <w:tblW w:w="9961" w:type="dxa"/>
        <w:tblCellMar>
          <w:left w:w="0" w:type="dxa"/>
          <w:right w:w="0" w:type="dxa"/>
        </w:tblCellMar>
        <w:tblLook w:val="04A0"/>
      </w:tblPr>
      <w:tblGrid>
        <w:gridCol w:w="2221"/>
        <w:gridCol w:w="1200"/>
        <w:gridCol w:w="1264"/>
        <w:gridCol w:w="1331"/>
        <w:gridCol w:w="1417"/>
        <w:gridCol w:w="1264"/>
        <w:gridCol w:w="1264"/>
      </w:tblGrid>
      <w:tr w:rsidR="00A5330F" w:rsidRPr="00752B68" w:rsidTr="00A5330F"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65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A07A28" w:rsidRPr="00752B68" w:rsidTr="00A53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(план)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A5330F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A28" w:rsidRPr="00752B68" w:rsidRDefault="00A07A28" w:rsidP="0075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2B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A28" w:rsidRPr="00752B68" w:rsidRDefault="00A07A28" w:rsidP="0075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A28" w:rsidRPr="00561CE6" w:rsidRDefault="00A07A28" w:rsidP="0075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2054022,72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A28" w:rsidRPr="00561CE6" w:rsidRDefault="00A07A28" w:rsidP="0075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2201775,35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A28" w:rsidRPr="00561CE6" w:rsidRDefault="00A07A28" w:rsidP="0075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2272514,00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A28" w:rsidRPr="00561CE6" w:rsidRDefault="00A5330F" w:rsidP="0075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2277514,00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A28" w:rsidRPr="00561CE6" w:rsidRDefault="00A5330F" w:rsidP="0075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2282514,00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участков многодетным семьям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A07A2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 объектов водопроводных сетей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A07A2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 объектов канализационных сетей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49567D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D0DD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на аукционах помещений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 объектов сетей (линейные объекты)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Регистрация права собственности на объекты сетей (линейные)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3D3C8A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D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права собственности на земельные участки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49567D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3C8A">
              <w:rPr>
                <w:rFonts w:ascii="Calibri" w:eastAsia="Times New Roman" w:hAnsi="Calibri" w:cs="Calibri"/>
              </w:rPr>
              <w:t>6</w:t>
            </w:r>
            <w:bookmarkStart w:id="1" w:name="_GoBack"/>
            <w:bookmarkEnd w:id="1"/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07A28" w:rsidRPr="00752B68" w:rsidTr="00A5330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752B68" w:rsidRDefault="00752B68" w:rsidP="00752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52B68" w:rsidSect="00752B68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 План реализации муниципальной программы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"Управление муниципальной собственностью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Суражского района на 2018 - 2020 годы"</w:t>
      </w:r>
    </w:p>
    <w:p w:rsidR="00752B68" w:rsidRPr="00752B68" w:rsidRDefault="00752B68" w:rsidP="00752B6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"/>
        <w:gridCol w:w="2114"/>
        <w:gridCol w:w="3122"/>
        <w:gridCol w:w="1730"/>
        <w:gridCol w:w="1401"/>
        <w:gridCol w:w="1394"/>
        <w:gridCol w:w="1394"/>
        <w:gridCol w:w="1394"/>
        <w:gridCol w:w="2188"/>
      </w:tblGrid>
      <w:tr w:rsidR="00752B68" w:rsidRPr="00752B68" w:rsidTr="00752B68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(руб.)</w:t>
            </w:r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целевых показателей (индикаторов)</w:t>
            </w:r>
          </w:p>
        </w:tc>
      </w:tr>
      <w:tr w:rsidR="00752B68" w:rsidRPr="00752B68" w:rsidTr="00752B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2B68" w:rsidRPr="00752B68" w:rsidTr="00752B68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  администрации Суражского района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6 832 542,00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2 272 514,00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2 277 514,00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2 282 514,00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и деятельности комитета по управлению муниципальным имуществом</w:t>
            </w:r>
          </w:p>
        </w:tc>
      </w:tr>
      <w:tr w:rsidR="00752B68" w:rsidRPr="00752B68" w:rsidTr="00752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6 832 542,00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2 272 514,00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2 277 514,00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2 282 514,00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Суражского района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участков многодетным семьям.</w:t>
            </w:r>
          </w:p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Инвентаризация объектов </w:t>
            </w: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водопроводных сетей.</w:t>
            </w:r>
          </w:p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 объектов канализационных сетей.</w:t>
            </w:r>
          </w:p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права собственности на объекты водопроводных сетей.</w:t>
            </w:r>
          </w:p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права собственности на объекты канализационных сетей</w:t>
            </w:r>
          </w:p>
        </w:tc>
      </w:tr>
      <w:tr w:rsidR="00752B68" w:rsidRPr="00752B68" w:rsidTr="00752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из федерального </w:t>
            </w: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6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7 822 542,00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2 602 514,00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2 607 514,00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2 612 514,00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2B68" w:rsidRPr="00752B68" w:rsidTr="00752B68">
        <w:tc>
          <w:tcPr>
            <w:tcW w:w="46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7 822 542,00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2 602 514,00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2 607 514,00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2 612 514,00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2B68" w:rsidRPr="00752B68" w:rsidTr="00752B68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52B68" w:rsidRPr="00752B68" w:rsidTr="00752B68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2B68" w:rsidRPr="00752B68" w:rsidRDefault="00752B68" w:rsidP="00752B6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B68" w:rsidRPr="00752B68" w:rsidRDefault="00752B68" w:rsidP="00752B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54305B" w:rsidRPr="00752B68" w:rsidRDefault="00752B68" w:rsidP="00752B68">
      <w:pPr>
        <w:spacing w:after="0" w:line="240" w:lineRule="auto"/>
      </w:pPr>
      <w:r w:rsidRPr="00752B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54305B" w:rsidRPr="00752B68" w:rsidSect="00752B68">
      <w:pgSz w:w="16838" w:h="11906" w:orient="landscape"/>
      <w:pgMar w:top="1276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B68"/>
    <w:rsid w:val="0001281D"/>
    <w:rsid w:val="000D0DD0"/>
    <w:rsid w:val="001008AD"/>
    <w:rsid w:val="003857B3"/>
    <w:rsid w:val="003D3C8A"/>
    <w:rsid w:val="0049567D"/>
    <w:rsid w:val="005215FE"/>
    <w:rsid w:val="0054305B"/>
    <w:rsid w:val="00561CE6"/>
    <w:rsid w:val="00585C4A"/>
    <w:rsid w:val="00752B68"/>
    <w:rsid w:val="008E32F8"/>
    <w:rsid w:val="00A07A28"/>
    <w:rsid w:val="00A5330F"/>
    <w:rsid w:val="00CF367B"/>
    <w:rsid w:val="00F5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FE"/>
  </w:style>
  <w:style w:type="paragraph" w:styleId="1">
    <w:name w:val="heading 1"/>
    <w:basedOn w:val="a"/>
    <w:link w:val="10"/>
    <w:uiPriority w:val="9"/>
    <w:qFormat/>
    <w:rsid w:val="0075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B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75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5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2019-05-08T04:46:00Z</dcterms:created>
  <dcterms:modified xsi:type="dcterms:W3CDTF">2019-05-08T05:12:00Z</dcterms:modified>
</cp:coreProperties>
</file>