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35" w:rsidRDefault="00875635" w:rsidP="00875635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Суражского</w:t>
      </w:r>
      <w:proofErr w:type="spellEnd"/>
      <w:r>
        <w:rPr>
          <w:b/>
          <w:sz w:val="32"/>
          <w:szCs w:val="32"/>
        </w:rPr>
        <w:t xml:space="preserve"> района Брянской области</w:t>
      </w:r>
    </w:p>
    <w:p w:rsidR="00875635" w:rsidRDefault="00875635" w:rsidP="00875635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875635" w:rsidRDefault="00875635" w:rsidP="00875635">
      <w:pPr>
        <w:spacing w:after="0"/>
        <w:rPr>
          <w:sz w:val="28"/>
          <w:szCs w:val="28"/>
        </w:rPr>
      </w:pPr>
    </w:p>
    <w:p w:rsidR="00875635" w:rsidRPr="00875635" w:rsidRDefault="00875635" w:rsidP="00875635">
      <w:pPr>
        <w:spacing w:after="0"/>
        <w:rPr>
          <w:szCs w:val="24"/>
        </w:rPr>
      </w:pPr>
      <w:r w:rsidRPr="00875635">
        <w:rPr>
          <w:szCs w:val="24"/>
        </w:rPr>
        <w:t>от 24 декабря 2020 г. № 954</w:t>
      </w:r>
    </w:p>
    <w:p w:rsidR="00875635" w:rsidRPr="00875635" w:rsidRDefault="00875635" w:rsidP="00875635">
      <w:pPr>
        <w:spacing w:after="0"/>
        <w:rPr>
          <w:szCs w:val="24"/>
        </w:rPr>
      </w:pPr>
      <w:r w:rsidRPr="00875635">
        <w:rPr>
          <w:szCs w:val="24"/>
        </w:rPr>
        <w:t>г</w:t>
      </w:r>
      <w:proofErr w:type="gramStart"/>
      <w:r w:rsidRPr="00875635">
        <w:rPr>
          <w:szCs w:val="24"/>
        </w:rPr>
        <w:t>.С</w:t>
      </w:r>
      <w:proofErr w:type="gramEnd"/>
      <w:r w:rsidRPr="00875635">
        <w:rPr>
          <w:szCs w:val="24"/>
        </w:rPr>
        <w:t>ураж</w:t>
      </w:r>
    </w:p>
    <w:p w:rsidR="00875635" w:rsidRPr="00875635" w:rsidRDefault="00875635" w:rsidP="00875635">
      <w:pPr>
        <w:spacing w:after="0"/>
        <w:rPr>
          <w:szCs w:val="24"/>
        </w:rPr>
      </w:pPr>
    </w:p>
    <w:tbl>
      <w:tblPr>
        <w:tblStyle w:val="a6"/>
        <w:tblW w:w="10048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017"/>
        <w:gridCol w:w="5031"/>
      </w:tblGrid>
      <w:tr w:rsidR="005B066F" w:rsidRPr="00875635" w:rsidTr="00875635">
        <w:tc>
          <w:tcPr>
            <w:tcW w:w="5017" w:type="dxa"/>
            <w:vAlign w:val="center"/>
          </w:tcPr>
          <w:p w:rsidR="005B066F" w:rsidRPr="00875635" w:rsidRDefault="005B066F" w:rsidP="00BF2E90">
            <w:pPr>
              <w:shd w:val="clear" w:color="auto" w:fill="FFFFFF"/>
              <w:ind w:firstLine="397"/>
              <w:jc w:val="both"/>
              <w:textAlignment w:val="baseline"/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</w:pP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Об утверждении Административного ре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г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ламента предоставления муниципальной усл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у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ги «Предоставление информации об орган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и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зации общедоступного и бесплатного начал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ь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ного общего, основного общего, среднего о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б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щего образования, а также дополнительного образования в муниципальных общеобразов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а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тельных учреждениях Суражск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о</w:t>
            </w:r>
            <w:r w:rsidRPr="00875635">
              <w:rPr>
                <w:rFonts w:eastAsia="Times New Roman" w:cs="Times New Roman"/>
                <w:bCs/>
                <w:spacing w:val="2"/>
                <w:kern w:val="36"/>
                <w:szCs w:val="24"/>
                <w:lang w:eastAsia="ru-RU"/>
              </w:rPr>
              <w:t>го района»</w:t>
            </w:r>
          </w:p>
        </w:tc>
        <w:tc>
          <w:tcPr>
            <w:tcW w:w="5031" w:type="dxa"/>
            <w:vAlign w:val="center"/>
          </w:tcPr>
          <w:p w:rsidR="005B066F" w:rsidRPr="00875635" w:rsidRDefault="005B066F" w:rsidP="008C4C01">
            <w:pPr>
              <w:spacing w:after="209" w:line="326" w:lineRule="exact"/>
              <w:ind w:right="6040"/>
              <w:rPr>
                <w:szCs w:val="24"/>
              </w:rPr>
            </w:pPr>
          </w:p>
        </w:tc>
      </w:tr>
      <w:tr w:rsidR="005B066F" w:rsidRPr="00875635" w:rsidTr="00875635">
        <w:trPr>
          <w:trHeight w:val="6295"/>
        </w:trPr>
        <w:tc>
          <w:tcPr>
            <w:tcW w:w="10048" w:type="dxa"/>
            <w:gridSpan w:val="2"/>
          </w:tcPr>
          <w:p w:rsidR="00875635" w:rsidRPr="00875635" w:rsidRDefault="00875635" w:rsidP="00875635">
            <w:pPr>
              <w:ind w:firstLine="567"/>
              <w:jc w:val="both"/>
              <w:rPr>
                <w:szCs w:val="24"/>
              </w:rPr>
            </w:pPr>
          </w:p>
          <w:p w:rsidR="005B066F" w:rsidRPr="00875635" w:rsidRDefault="005B066F" w:rsidP="00875635">
            <w:pPr>
              <w:ind w:firstLine="567"/>
              <w:jc w:val="both"/>
              <w:rPr>
                <w:szCs w:val="24"/>
              </w:rPr>
            </w:pPr>
            <w:proofErr w:type="gramStart"/>
            <w:r w:rsidRPr="00875635">
              <w:rPr>
                <w:szCs w:val="24"/>
              </w:rPr>
              <w:t xml:space="preserve">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и Уставом Суражского муниципального района Брянской области, в целях реализации прав граждан на получение муниципальной услуги и регулирования порядка предоставления информации </w:t>
            </w:r>
            <w:r w:rsidR="00A55926" w:rsidRPr="00875635">
              <w:rPr>
                <w:szCs w:val="24"/>
              </w:rPr>
              <w:t>организации общедоступного и бесплатного начального общего</w:t>
            </w:r>
            <w:proofErr w:type="gramEnd"/>
            <w:r w:rsidR="00A55926" w:rsidRPr="00875635">
              <w:rPr>
                <w:szCs w:val="24"/>
              </w:rPr>
              <w:t>, основного общего, среднего общего образования, а также дополнительного образования в муниципальных общеобразовательных учреждениях Сура</w:t>
            </w:r>
            <w:r w:rsidR="00A55926" w:rsidRPr="00875635">
              <w:rPr>
                <w:szCs w:val="24"/>
              </w:rPr>
              <w:t>ж</w:t>
            </w:r>
            <w:r w:rsidR="00A55926" w:rsidRPr="00875635">
              <w:rPr>
                <w:szCs w:val="24"/>
              </w:rPr>
              <w:t>ского района</w:t>
            </w:r>
          </w:p>
          <w:p w:rsidR="005B066F" w:rsidRPr="00875635" w:rsidRDefault="005B066F" w:rsidP="00875635">
            <w:pPr>
              <w:spacing w:before="120"/>
              <w:ind w:firstLine="567"/>
              <w:jc w:val="both"/>
              <w:rPr>
                <w:szCs w:val="24"/>
              </w:rPr>
            </w:pPr>
            <w:bookmarkStart w:id="0" w:name="bssPhr4"/>
            <w:bookmarkStart w:id="1" w:name="a3"/>
            <w:bookmarkEnd w:id="0"/>
            <w:bookmarkEnd w:id="1"/>
            <w:r w:rsidRPr="00875635">
              <w:rPr>
                <w:szCs w:val="24"/>
              </w:rPr>
              <w:t>ПОСТАНОВЛЯЮ:</w:t>
            </w:r>
          </w:p>
          <w:p w:rsidR="005B066F" w:rsidRPr="00875635" w:rsidRDefault="005B066F" w:rsidP="00875635">
            <w:pPr>
              <w:spacing w:before="120"/>
              <w:ind w:firstLine="567"/>
              <w:jc w:val="both"/>
              <w:rPr>
                <w:szCs w:val="24"/>
              </w:rPr>
            </w:pPr>
            <w:bookmarkStart w:id="2" w:name="bssPhr5"/>
            <w:bookmarkStart w:id="3" w:name="a4"/>
            <w:bookmarkEnd w:id="2"/>
            <w:bookmarkEnd w:id="3"/>
            <w:r w:rsidRPr="00875635">
              <w:rPr>
                <w:szCs w:val="24"/>
              </w:rPr>
              <w:t>1. Утверд</w:t>
            </w:r>
            <w:bookmarkStart w:id="4" w:name="_GoBack"/>
            <w:bookmarkEnd w:id="4"/>
            <w:r w:rsidRPr="00875635">
              <w:rPr>
                <w:szCs w:val="24"/>
              </w:rPr>
              <w:t>ить прилагаемый Административный регламент предоставлени</w:t>
            </w:r>
            <w:r w:rsidR="00A55926" w:rsidRPr="00875635">
              <w:rPr>
                <w:szCs w:val="24"/>
              </w:rPr>
              <w:t>я</w:t>
            </w:r>
            <w:r w:rsidRPr="00875635">
              <w:rPr>
                <w:szCs w:val="24"/>
              </w:rPr>
              <w:t xml:space="preserve"> муниципальной услуги «</w:t>
            </w:r>
            <w:r w:rsidR="00A55926" w:rsidRPr="00875635">
              <w:rPr>
                <w:szCs w:val="24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муниципальных общеобр</w:t>
            </w:r>
            <w:r w:rsidR="00A55926" w:rsidRPr="00875635">
              <w:rPr>
                <w:szCs w:val="24"/>
              </w:rPr>
              <w:t>а</w:t>
            </w:r>
            <w:r w:rsidR="00A55926" w:rsidRPr="00875635">
              <w:rPr>
                <w:szCs w:val="24"/>
              </w:rPr>
              <w:t>зовательных учреждениях Суражского района»</w:t>
            </w:r>
            <w:r w:rsidRPr="00875635">
              <w:rPr>
                <w:szCs w:val="24"/>
              </w:rPr>
              <w:t>.</w:t>
            </w:r>
          </w:p>
          <w:p w:rsidR="005B066F" w:rsidRPr="00875635" w:rsidRDefault="005B066F" w:rsidP="00875635">
            <w:pPr>
              <w:ind w:firstLine="567"/>
              <w:jc w:val="both"/>
              <w:rPr>
                <w:szCs w:val="24"/>
              </w:rPr>
            </w:pPr>
            <w:bookmarkStart w:id="5" w:name="bssPhr6"/>
            <w:bookmarkStart w:id="6" w:name="a5"/>
            <w:bookmarkEnd w:id="5"/>
            <w:bookmarkEnd w:id="6"/>
            <w:r w:rsidRPr="00875635">
              <w:rPr>
                <w:szCs w:val="24"/>
              </w:rPr>
              <w:t>2. Настоящее постановление разместить на официальном сайте администрации Суражск</w:t>
            </w:r>
            <w:r w:rsidRPr="00875635">
              <w:rPr>
                <w:szCs w:val="24"/>
              </w:rPr>
              <w:t>о</w:t>
            </w:r>
            <w:r w:rsidRPr="00875635">
              <w:rPr>
                <w:szCs w:val="24"/>
              </w:rPr>
              <w:t>го района.</w:t>
            </w:r>
          </w:p>
          <w:p w:rsidR="005B066F" w:rsidRPr="00875635" w:rsidRDefault="005B066F" w:rsidP="00875635">
            <w:pPr>
              <w:ind w:firstLine="567"/>
              <w:jc w:val="both"/>
              <w:rPr>
                <w:szCs w:val="24"/>
              </w:rPr>
            </w:pPr>
            <w:bookmarkStart w:id="7" w:name="bssPhr7"/>
            <w:bookmarkStart w:id="8" w:name="a6"/>
            <w:bookmarkEnd w:id="7"/>
            <w:bookmarkEnd w:id="8"/>
            <w:r w:rsidRPr="00875635">
              <w:rPr>
                <w:szCs w:val="24"/>
              </w:rPr>
              <w:t xml:space="preserve">3. Признать утратившим силу Постановление администрации Суражского района от </w:t>
            </w:r>
            <w:r w:rsidR="00A55926" w:rsidRPr="00875635">
              <w:rPr>
                <w:szCs w:val="24"/>
              </w:rPr>
              <w:t>30.03.2017</w:t>
            </w:r>
            <w:r w:rsidRPr="00875635">
              <w:rPr>
                <w:szCs w:val="24"/>
              </w:rPr>
              <w:t xml:space="preserve"> № </w:t>
            </w:r>
            <w:r w:rsidR="00A55926" w:rsidRPr="00875635">
              <w:rPr>
                <w:szCs w:val="24"/>
              </w:rPr>
              <w:t>210</w:t>
            </w:r>
            <w:r w:rsidRPr="00875635">
              <w:rPr>
                <w:szCs w:val="24"/>
              </w:rPr>
              <w:t xml:space="preserve"> «Об утверждении административного регламента муниципальной услуги «Предоставление информации о </w:t>
            </w:r>
            <w:r w:rsidR="00A55926" w:rsidRPr="00875635">
              <w:rPr>
                <w:szCs w:val="24"/>
              </w:rPr>
              <w:t>реализации в муниципальных бюджетных образовательных учреждениях программ дошкольного, начального общего, основного общего, среднего общего образования, дополнительных образовательных программ на территории Суражского муниц</w:t>
            </w:r>
            <w:r w:rsidR="00A55926" w:rsidRPr="00875635">
              <w:rPr>
                <w:szCs w:val="24"/>
              </w:rPr>
              <w:t>и</w:t>
            </w:r>
            <w:r w:rsidR="00A55926" w:rsidRPr="00875635">
              <w:rPr>
                <w:szCs w:val="24"/>
              </w:rPr>
              <w:t>пального района</w:t>
            </w:r>
            <w:r w:rsidRPr="00875635">
              <w:rPr>
                <w:szCs w:val="24"/>
              </w:rPr>
              <w:t>».</w:t>
            </w:r>
          </w:p>
          <w:p w:rsidR="005B066F" w:rsidRPr="00875635" w:rsidRDefault="005B066F" w:rsidP="00875635">
            <w:pPr>
              <w:ind w:firstLine="567"/>
              <w:jc w:val="both"/>
              <w:rPr>
                <w:szCs w:val="24"/>
              </w:rPr>
            </w:pPr>
            <w:bookmarkStart w:id="9" w:name="bssPhr8"/>
            <w:bookmarkStart w:id="10" w:name="a7"/>
            <w:bookmarkEnd w:id="9"/>
            <w:bookmarkEnd w:id="10"/>
            <w:r w:rsidRPr="00875635">
              <w:rPr>
                <w:szCs w:val="24"/>
              </w:rPr>
              <w:t xml:space="preserve">4. Настоящее </w:t>
            </w:r>
            <w:r w:rsidR="00875635">
              <w:rPr>
                <w:szCs w:val="24"/>
              </w:rPr>
              <w:t>постановление</w:t>
            </w:r>
            <w:r w:rsidRPr="00875635">
              <w:rPr>
                <w:szCs w:val="24"/>
              </w:rPr>
              <w:t xml:space="preserve"> вступает в силу с момента его подписания.</w:t>
            </w:r>
          </w:p>
          <w:p w:rsidR="005B066F" w:rsidRPr="00875635" w:rsidRDefault="005B066F" w:rsidP="00875635">
            <w:pPr>
              <w:ind w:firstLine="567"/>
              <w:jc w:val="both"/>
              <w:rPr>
                <w:szCs w:val="24"/>
              </w:rPr>
            </w:pPr>
            <w:r w:rsidRPr="00875635">
              <w:rPr>
                <w:szCs w:val="24"/>
              </w:rPr>
              <w:t xml:space="preserve">5. Контроль исполнения настоящего </w:t>
            </w:r>
            <w:r w:rsidR="00875635">
              <w:rPr>
                <w:szCs w:val="24"/>
              </w:rPr>
              <w:t>постановления</w:t>
            </w:r>
            <w:r w:rsidRPr="00875635">
              <w:rPr>
                <w:szCs w:val="24"/>
              </w:rPr>
              <w:t xml:space="preserve"> возложить на заместителя главы а</w:t>
            </w:r>
            <w:r w:rsidRPr="00875635">
              <w:rPr>
                <w:szCs w:val="24"/>
              </w:rPr>
              <w:t>д</w:t>
            </w:r>
            <w:r w:rsidRPr="00875635">
              <w:rPr>
                <w:szCs w:val="24"/>
              </w:rPr>
              <w:t>министрации Суражского района Белозора С.М.</w:t>
            </w:r>
          </w:p>
          <w:p w:rsidR="005B066F" w:rsidRPr="00875635" w:rsidRDefault="005B066F" w:rsidP="00875635">
            <w:pPr>
              <w:spacing w:line="276" w:lineRule="auto"/>
              <w:ind w:firstLine="567"/>
              <w:jc w:val="both"/>
              <w:rPr>
                <w:szCs w:val="24"/>
              </w:rPr>
            </w:pPr>
          </w:p>
          <w:p w:rsidR="005B066F" w:rsidRPr="00875635" w:rsidRDefault="005B066F" w:rsidP="008C4C01">
            <w:pPr>
              <w:spacing w:line="276" w:lineRule="auto"/>
              <w:ind w:firstLine="567"/>
              <w:rPr>
                <w:szCs w:val="24"/>
              </w:rPr>
            </w:pPr>
          </w:p>
        </w:tc>
      </w:tr>
      <w:tr w:rsidR="005B066F" w:rsidRPr="00875635" w:rsidTr="00875635">
        <w:tc>
          <w:tcPr>
            <w:tcW w:w="10048" w:type="dxa"/>
            <w:gridSpan w:val="2"/>
            <w:vAlign w:val="center"/>
          </w:tcPr>
          <w:p w:rsidR="005B066F" w:rsidRPr="00875635" w:rsidRDefault="005B066F" w:rsidP="008C4C01">
            <w:pPr>
              <w:ind w:firstLine="170"/>
              <w:rPr>
                <w:szCs w:val="24"/>
              </w:rPr>
            </w:pPr>
          </w:p>
        </w:tc>
      </w:tr>
    </w:tbl>
    <w:p w:rsidR="00792986" w:rsidRPr="00875635" w:rsidRDefault="00875635" w:rsidP="00875635">
      <w:pPr>
        <w:spacing w:after="0"/>
        <w:rPr>
          <w:rFonts w:eastAsia="Times New Roman" w:cs="Times New Roman"/>
          <w:b/>
          <w:spacing w:val="2"/>
          <w:szCs w:val="24"/>
          <w:lang w:eastAsia="ru-RU"/>
        </w:rPr>
      </w:pPr>
      <w:r w:rsidRPr="00875635">
        <w:rPr>
          <w:rFonts w:eastAsia="Times New Roman" w:cs="Times New Roman"/>
          <w:b/>
          <w:spacing w:val="2"/>
          <w:szCs w:val="24"/>
          <w:lang w:eastAsia="ru-RU"/>
        </w:rPr>
        <w:t>Глава администрации</w:t>
      </w:r>
    </w:p>
    <w:p w:rsidR="00875635" w:rsidRPr="00875635" w:rsidRDefault="00875635" w:rsidP="00875635">
      <w:pPr>
        <w:spacing w:after="0"/>
        <w:rPr>
          <w:rFonts w:eastAsia="Times New Roman" w:cs="Times New Roman"/>
          <w:b/>
          <w:spacing w:val="2"/>
          <w:szCs w:val="24"/>
          <w:lang w:eastAsia="ru-RU"/>
        </w:rPr>
      </w:pPr>
      <w:proofErr w:type="spellStart"/>
      <w:r w:rsidRPr="00875635">
        <w:rPr>
          <w:rFonts w:eastAsia="Times New Roman" w:cs="Times New Roman"/>
          <w:b/>
          <w:spacing w:val="2"/>
          <w:szCs w:val="24"/>
          <w:lang w:eastAsia="ru-RU"/>
        </w:rPr>
        <w:t>Суражского</w:t>
      </w:r>
      <w:proofErr w:type="spellEnd"/>
      <w:r w:rsidRPr="00875635">
        <w:rPr>
          <w:rFonts w:eastAsia="Times New Roman" w:cs="Times New Roman"/>
          <w:b/>
          <w:spacing w:val="2"/>
          <w:szCs w:val="24"/>
          <w:lang w:eastAsia="ru-RU"/>
        </w:rPr>
        <w:t xml:space="preserve"> района                                                                                 </w:t>
      </w:r>
      <w:proofErr w:type="spellStart"/>
      <w:r w:rsidRPr="00875635">
        <w:rPr>
          <w:rFonts w:eastAsia="Times New Roman" w:cs="Times New Roman"/>
          <w:b/>
          <w:spacing w:val="2"/>
          <w:szCs w:val="24"/>
          <w:lang w:eastAsia="ru-RU"/>
        </w:rPr>
        <w:t>В.П.Риваненко</w:t>
      </w:r>
      <w:proofErr w:type="spellEnd"/>
    </w:p>
    <w:p w:rsidR="00792986" w:rsidRPr="00875635" w:rsidRDefault="00792986" w:rsidP="00875635">
      <w:pPr>
        <w:spacing w:after="0"/>
        <w:ind w:left="7200"/>
        <w:rPr>
          <w:rFonts w:eastAsia="Times New Roman" w:cs="Times New Roman"/>
          <w:spacing w:val="2"/>
          <w:szCs w:val="24"/>
          <w:lang w:eastAsia="ru-RU"/>
        </w:rPr>
      </w:pPr>
    </w:p>
    <w:p w:rsidR="00792986" w:rsidRDefault="00875635" w:rsidP="00875635">
      <w:pPr>
        <w:spacing w:after="0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Кравченко А.Е.</w:t>
      </w:r>
    </w:p>
    <w:p w:rsidR="00875635" w:rsidRPr="00875635" w:rsidRDefault="00875635" w:rsidP="00875635">
      <w:pPr>
        <w:tabs>
          <w:tab w:val="left" w:pos="2133"/>
        </w:tabs>
        <w:spacing w:after="0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t>8(48330) 2-11-38</w:t>
      </w:r>
      <w:r>
        <w:rPr>
          <w:rFonts w:eastAsia="Times New Roman" w:cs="Times New Roman"/>
          <w:spacing w:val="2"/>
          <w:szCs w:val="24"/>
          <w:lang w:eastAsia="ru-RU"/>
        </w:rPr>
        <w:tab/>
      </w:r>
    </w:p>
    <w:p w:rsidR="00792986" w:rsidRPr="00BF2E90" w:rsidRDefault="00792986" w:rsidP="00875635">
      <w:pPr>
        <w:spacing w:after="0"/>
        <w:ind w:left="7200"/>
        <w:rPr>
          <w:rFonts w:eastAsia="Times New Roman" w:cs="Times New Roman"/>
          <w:spacing w:val="2"/>
          <w:szCs w:val="24"/>
          <w:lang w:eastAsia="ru-RU"/>
        </w:rPr>
      </w:pPr>
    </w:p>
    <w:p w:rsidR="00BF2E90" w:rsidRDefault="00BF2E90" w:rsidP="00792986">
      <w:pPr>
        <w:ind w:left="6372"/>
        <w:jc w:val="center"/>
        <w:rPr>
          <w:rFonts w:eastAsia="Times New Roman" w:cs="Times New Roman"/>
          <w:spacing w:val="2"/>
          <w:szCs w:val="24"/>
          <w:lang w:eastAsia="ru-RU"/>
        </w:rPr>
      </w:pPr>
    </w:p>
    <w:p w:rsidR="00875635" w:rsidRDefault="00875635" w:rsidP="00792986">
      <w:pPr>
        <w:ind w:left="6372"/>
        <w:jc w:val="center"/>
        <w:rPr>
          <w:rFonts w:eastAsia="Times New Roman" w:cs="Times New Roman"/>
          <w:spacing w:val="2"/>
          <w:sz w:val="20"/>
          <w:szCs w:val="24"/>
          <w:lang w:eastAsia="ru-RU"/>
        </w:rPr>
      </w:pPr>
    </w:p>
    <w:p w:rsidR="00AB6B21" w:rsidRPr="00875635" w:rsidRDefault="00C47C2D" w:rsidP="00792986">
      <w:pPr>
        <w:ind w:left="6372"/>
        <w:jc w:val="center"/>
        <w:rPr>
          <w:szCs w:val="24"/>
        </w:rPr>
      </w:pPr>
      <w:r w:rsidRPr="00875635">
        <w:rPr>
          <w:rFonts w:eastAsia="Times New Roman" w:cs="Times New Roman"/>
          <w:spacing w:val="2"/>
          <w:szCs w:val="24"/>
          <w:lang w:eastAsia="ru-RU"/>
        </w:rPr>
        <w:lastRenderedPageBreak/>
        <w:t>Приложение</w:t>
      </w:r>
      <w:r w:rsidR="00875635" w:rsidRPr="00875635">
        <w:rPr>
          <w:rFonts w:eastAsia="Times New Roman" w:cs="Times New Roman"/>
          <w:spacing w:val="2"/>
          <w:szCs w:val="24"/>
          <w:lang w:eastAsia="ru-RU"/>
        </w:rPr>
        <w:t xml:space="preserve"> к</w:t>
      </w:r>
      <w:r w:rsidRPr="00875635">
        <w:rPr>
          <w:rFonts w:eastAsia="Times New Roman" w:cs="Times New Roman"/>
          <w:spacing w:val="2"/>
          <w:szCs w:val="24"/>
          <w:lang w:eastAsia="ru-RU"/>
        </w:rPr>
        <w:br/>
      </w:r>
      <w:bookmarkStart w:id="11" w:name="bssPhr11"/>
      <w:bookmarkStart w:id="12" w:name="a10"/>
      <w:bookmarkEnd w:id="11"/>
      <w:bookmarkEnd w:id="12"/>
      <w:r w:rsidR="00875635" w:rsidRPr="00875635">
        <w:rPr>
          <w:szCs w:val="24"/>
        </w:rPr>
        <w:t>постановлению</w:t>
      </w:r>
      <w:r w:rsidR="00AB6B21" w:rsidRPr="00875635">
        <w:rPr>
          <w:szCs w:val="24"/>
        </w:rPr>
        <w:t xml:space="preserve"> администрации </w:t>
      </w:r>
      <w:proofErr w:type="spellStart"/>
      <w:r w:rsidR="00AB6B21" w:rsidRPr="00875635">
        <w:rPr>
          <w:szCs w:val="24"/>
        </w:rPr>
        <w:t>Суражского</w:t>
      </w:r>
      <w:proofErr w:type="spellEnd"/>
      <w:r w:rsidR="00AB6B21" w:rsidRPr="00875635">
        <w:rPr>
          <w:szCs w:val="24"/>
        </w:rPr>
        <w:t xml:space="preserve"> района </w:t>
      </w:r>
      <w:bookmarkStart w:id="13" w:name="bssPhr12"/>
      <w:bookmarkStart w:id="14" w:name="a11"/>
      <w:bookmarkEnd w:id="13"/>
      <w:bookmarkEnd w:id="14"/>
      <w:r w:rsidR="00AB6B21" w:rsidRPr="00875635">
        <w:rPr>
          <w:szCs w:val="24"/>
        </w:rPr>
        <w:t xml:space="preserve">  </w:t>
      </w:r>
      <w:r w:rsidR="00875635">
        <w:rPr>
          <w:szCs w:val="24"/>
        </w:rPr>
        <w:t xml:space="preserve">                                 </w:t>
      </w:r>
      <w:r w:rsidR="00AB6B21" w:rsidRPr="00875635">
        <w:rPr>
          <w:szCs w:val="24"/>
        </w:rPr>
        <w:t xml:space="preserve"> от </w:t>
      </w:r>
      <w:r w:rsidR="00875635" w:rsidRPr="00875635">
        <w:rPr>
          <w:szCs w:val="24"/>
        </w:rPr>
        <w:t xml:space="preserve">24 декабря 2020г. </w:t>
      </w:r>
      <w:r w:rsidR="00AB6B21" w:rsidRPr="00875635">
        <w:rPr>
          <w:szCs w:val="24"/>
        </w:rPr>
        <w:t>№</w:t>
      </w:r>
      <w:r w:rsidR="00875635" w:rsidRPr="00875635">
        <w:rPr>
          <w:szCs w:val="24"/>
        </w:rPr>
        <w:t xml:space="preserve"> 954</w:t>
      </w:r>
      <w:r w:rsidR="00AB6B21" w:rsidRPr="00875635">
        <w:rPr>
          <w:szCs w:val="24"/>
        </w:rPr>
        <w:t>.</w:t>
      </w:r>
    </w:p>
    <w:p w:rsidR="00247EDE" w:rsidRPr="00BF2E90" w:rsidRDefault="00C47C2D" w:rsidP="00BF2E90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b/>
          <w:color w:val="000099"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АДМИНИСТРАТИВНЫЙ РЕГЛАМЕНТ</w:t>
      </w:r>
    </w:p>
    <w:p w:rsidR="00C47C2D" w:rsidRPr="00BF2E90" w:rsidRDefault="00792986" w:rsidP="00BF2E90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предоставления муниципальной услуги «Предоставление информации об организ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ции общедоступного и бесплатного начального общего, основного общего, среднего о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б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щего образования, а также дополнительного образования в муниципальных общеобр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b/>
          <w:color w:val="000099"/>
          <w:spacing w:val="2"/>
          <w:szCs w:val="24"/>
          <w:lang w:eastAsia="ru-RU"/>
        </w:rPr>
        <w:t>зовательных учреждениях Суражского района»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>I. Общие положения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1.1. Предмет регулирования регламента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Административный регламент предо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ставления муниципальной услуги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ных общеобразователь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ных учреждениях Суражского района»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(далее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Административный регламент) разработан в целях повышения качества предоставления муниципальной услуги и устанавливает порядок и стандарт предоставления муниципальной услу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ги.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1.2. Круг заявителей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1.2.1 Заявителями на предоставление муниципальной услуги являются физические лица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граждане Российской Федерации, лица без гражданства и иностранные граждане на равных основаниях, если иное не предусмотрено законодательством Российской Федерации или ме</w:t>
      </w:r>
      <w:r w:rsidRPr="00BF2E90">
        <w:rPr>
          <w:rFonts w:eastAsia="Times New Roman" w:cs="Times New Roman"/>
          <w:spacing w:val="2"/>
          <w:szCs w:val="24"/>
          <w:lang w:eastAsia="ru-RU"/>
        </w:rPr>
        <w:t>ж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дународным договором Российской Федерации (далее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заявитель).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1.2.2. От имени заявителей могут выступать их представители, имеющие право в соотве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ствии с законодательством Российской Федерации либо в силу наделения их в порядке, уст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новленном законодательством Российской Федерации, полномочиями выступать от их имени.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1.3. Требования к порядку информирования о предоставлении муниципальной услуги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1.3.1. Информация о муниципальной услуге, процедуре ее предоставляется непосредс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венно специалистами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 администрации Суражского района Брянской о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(далее </w:t>
      </w:r>
      <w:r w:rsidR="00ED2F53" w:rsidRPr="00BF2E90">
        <w:rPr>
          <w:rFonts w:eastAsia="Times New Roman" w:cs="Times New Roman"/>
          <w:spacing w:val="2"/>
          <w:szCs w:val="24"/>
          <w:lang w:eastAsia="ru-RU"/>
        </w:rPr>
        <w:t>–отдел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):</w:t>
      </w:r>
    </w:p>
    <w:p w:rsidR="00C47C2D" w:rsidRPr="00BF2E90" w:rsidRDefault="00C47C2D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 использованием средств телефонной связи и электронного информирования;</w:t>
      </w:r>
    </w:p>
    <w:p w:rsidR="00ED2F53" w:rsidRPr="00BF2E90" w:rsidRDefault="00ED2F53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на личном приеме;</w:t>
      </w:r>
    </w:p>
    <w:p w:rsidR="00ED2F53" w:rsidRPr="00BF2E90" w:rsidRDefault="00C47C2D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посредством </w:t>
      </w:r>
      <w:r w:rsidR="00ED2F53" w:rsidRPr="00BF2E90">
        <w:rPr>
          <w:szCs w:val="24"/>
        </w:rPr>
        <w:t xml:space="preserve">размещения на официальном сайте отдела образования </w:t>
      </w:r>
      <w:hyperlink r:id="rId5" w:history="1">
        <w:r w:rsidR="00ED2F53" w:rsidRPr="00BF2E90">
          <w:rPr>
            <w:rFonts w:eastAsia="Times New Roman" w:cs="Times New Roman"/>
            <w:color w:val="0000FF"/>
            <w:szCs w:val="24"/>
            <w:u w:val="single"/>
            <w:lang w:eastAsia="ru-RU"/>
          </w:rPr>
          <w:t>http://oosur.surschk2.edusite.ru/p1aa1.html</w:t>
        </w:r>
      </w:hyperlink>
      <w:r w:rsidR="00ED2F53" w:rsidRPr="00BF2E90">
        <w:rPr>
          <w:rFonts w:eastAsia="Times New Roman" w:cs="Times New Roman"/>
          <w:color w:val="0000FF"/>
          <w:szCs w:val="24"/>
          <w:u w:val="single"/>
          <w:lang w:eastAsia="ru-RU"/>
        </w:rPr>
        <w:t>;</w:t>
      </w:r>
    </w:p>
    <w:p w:rsidR="00D56BB5" w:rsidRPr="00BF2E90" w:rsidRDefault="00D56BB5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szCs w:val="24"/>
        </w:rPr>
        <w:t xml:space="preserve">в </w:t>
      </w:r>
      <w:r w:rsidR="00ED2F53" w:rsidRPr="00BF2E90">
        <w:rPr>
          <w:szCs w:val="24"/>
        </w:rPr>
        <w:t>форме  информации на бумажных носи</w:t>
      </w:r>
      <w:r w:rsidRPr="00BF2E90">
        <w:rPr>
          <w:szCs w:val="24"/>
        </w:rPr>
        <w:t>телях на информационных стендах;</w:t>
      </w:r>
    </w:p>
    <w:p w:rsidR="00D56BB5" w:rsidRPr="00BF2E90" w:rsidRDefault="00D56BB5" w:rsidP="001B36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посредством размещения в информационно-телекоммуникационных сетях общего польз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вания (в том числе в сети «Интернет»), публикаций в средствах массовой информации, и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дания информационных материалов (брошюр, буклетов), на стендах и помещении отдела образования, на портале </w:t>
      </w:r>
      <w:r w:rsidRPr="00BF2E90">
        <w:rPr>
          <w:szCs w:val="24"/>
        </w:rPr>
        <w:t>информационной системы муниципальных услуг «Портал мун</w:t>
      </w:r>
      <w:r w:rsidRPr="00BF2E90">
        <w:rPr>
          <w:szCs w:val="24"/>
        </w:rPr>
        <w:t>и</w:t>
      </w:r>
      <w:r w:rsidRPr="00BF2E90">
        <w:rPr>
          <w:szCs w:val="24"/>
        </w:rPr>
        <w:t xml:space="preserve">ципальных услуг» </w:t>
      </w:r>
      <w:hyperlink r:id="rId6" w:history="1">
        <w:r w:rsidRPr="00BF2E90">
          <w:rPr>
            <w:rStyle w:val="a3"/>
            <w:szCs w:val="24"/>
          </w:rPr>
          <w:t>https://uslugi.vsopen.ru/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(далее – портал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 xml:space="preserve"> муниципальных услуг</w:t>
      </w:r>
      <w:r w:rsidRPr="00BF2E90">
        <w:rPr>
          <w:rFonts w:eastAsia="Times New Roman" w:cs="Times New Roman"/>
          <w:spacing w:val="2"/>
          <w:szCs w:val="24"/>
          <w:lang w:eastAsia="ru-RU"/>
        </w:rPr>
        <w:t>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C47C2D" w:rsidRPr="00BF2E90" w:rsidRDefault="00C47C2D" w:rsidP="001B3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 устной форме лично или по телефону к специалистам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участвующим в предоставлении муниципальной услуги;</w:t>
      </w:r>
    </w:p>
    <w:p w:rsidR="00C47C2D" w:rsidRPr="00BF2E90" w:rsidRDefault="00C47C2D" w:rsidP="001B3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 письменной форме почтой в адрес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 письменной форме по адресу электронной почты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: </w:t>
      </w:r>
      <w:hyperlink r:id="rId7" w:history="1">
        <w:r w:rsidR="00ED4588" w:rsidRPr="00BF2E90">
          <w:rPr>
            <w:rStyle w:val="a3"/>
            <w:rFonts w:eastAsia="Times New Roman" w:cs="Times New Roman"/>
            <w:spacing w:val="2"/>
            <w:szCs w:val="24"/>
            <w:lang w:eastAsia="ru-RU"/>
          </w:rPr>
          <w:t>is_sur@bk.ru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Информирование заявителей проводится в двух формах: устное и письменное.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ответах на телефонные звонки и обращения заявителей лично в приемные часы сп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циалисты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участвующие в предоставлении муниципальной услуги, по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гана, в который поступил звонок, и фамилии специалиста, принявшего телефонный звонок.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невозможности специалиста, принявшего звонок, самостоятельно ответить на п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ставленные вопросы, обратившемуся лицу сообщается телефонный номер, по которому мо</w:t>
      </w:r>
      <w:r w:rsidRPr="00BF2E90">
        <w:rPr>
          <w:rFonts w:eastAsia="Times New Roman" w:cs="Times New Roman"/>
          <w:spacing w:val="2"/>
          <w:szCs w:val="24"/>
          <w:lang w:eastAsia="ru-RU"/>
        </w:rPr>
        <w:t>ж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 получить интересующую его информацию.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Устное информирование обратившегося лица осуществляется не более 15 минут.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В случае если для подготовки ответа требуется продолжительное время, специалист, 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Письменное информирование по вопросам предоставления муниципальной услуги осущ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Специалисты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временное рассмотрение обращения, готовят письменный ответ по существу поставленных вопросов.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Письменный ответ на обращение подписывается начальником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обращении,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 случае если в обращении о предоставлении письменной информации не указаны фам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лия заинтересованного лица, направившего обращение, и почтовый адрес, по которому 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л</w:t>
      </w:r>
      <w:r w:rsidRPr="00BF2E90">
        <w:rPr>
          <w:rFonts w:eastAsia="Times New Roman" w:cs="Times New Roman"/>
          <w:spacing w:val="2"/>
          <w:szCs w:val="24"/>
          <w:lang w:eastAsia="ru-RU"/>
        </w:rPr>
        <w:t>жен быть направлен ответ, ответ на обращение не дается.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1.3.2. Информация о порядке, форме, месте размещения и способах получения справочной информации по вопросам предоставления муниципальной услуги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Справочная информация содержит следующие сведения: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1) наименование и почтовые адреса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общеобразовательных учрежд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ний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ED4588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справочные номера телефонов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образования, общеобразовательных учреждений Суражского района;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3) адреса официального сайта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образования, общеобразовательных учреждений С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ражского района в сети «Интернет»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ED4588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4) графики работы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образования, общеобразовательных учреждений Суражского района;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требования к письменному запросу заявителей о предоставлении информации о поря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ке предоставления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6) перечень документов, необходимых для получения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7) выдержки из правовых актов, содержащих нормы, регулирующие деятельность по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доставлению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8) текст административного регламента с приложениями;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9) краткое описание порядка предоставления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10) образцы оформления документов, необходимых для получения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ги, и требования к ним.</w:t>
      </w:r>
    </w:p>
    <w:p w:rsidR="007E3C43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Информация о месте нахождения и графике работы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графике приема граждан, месте нахождения общеобразовательных учреждений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, справо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ные телефоны, адреса официального сайта, а также электронной почты и (или) формы обра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ной связи 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се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ти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Интер</w:t>
      </w:r>
      <w:r w:rsidR="00ED4588" w:rsidRPr="00BF2E90">
        <w:rPr>
          <w:rFonts w:eastAsia="Times New Roman" w:cs="Times New Roman"/>
          <w:spacing w:val="2"/>
          <w:szCs w:val="24"/>
          <w:lang w:eastAsia="ru-RU"/>
        </w:rPr>
        <w:t>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соответствии с абзацем 11 пункта 13 </w:t>
      </w:r>
      <w:hyperlink r:id="rId8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Правил разработки и утверждения административных регламентов предоставления гос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у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дарственных услуг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, утвержденных</w:t>
      </w:r>
      <w:hyperlink r:id="rId9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Постановлением Правительства РФ от 16 мая</w:t>
        </w:r>
        <w:proofErr w:type="gramEnd"/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 xml:space="preserve"> 2011 года N 373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 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размещена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на официальном сайте </w:t>
      </w:r>
      <w:r w:rsidR="007E3C43" w:rsidRPr="00BF2E90">
        <w:rPr>
          <w:rFonts w:eastAsia="Times New Roman" w:cs="Times New Roman"/>
          <w:spacing w:val="2"/>
          <w:szCs w:val="24"/>
          <w:lang w:eastAsia="ru-RU"/>
        </w:rPr>
        <w:t>администрации Суражского района в сети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Интер</w:t>
      </w:r>
      <w:r w:rsidR="007E3C43" w:rsidRPr="00BF2E90">
        <w:rPr>
          <w:rFonts w:eastAsia="Times New Roman" w:cs="Times New Roman"/>
          <w:spacing w:val="2"/>
          <w:szCs w:val="24"/>
          <w:lang w:eastAsia="ru-RU"/>
        </w:rPr>
        <w:t>нет»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, на портале муниципальных услуг</w:t>
      </w:r>
      <w:r w:rsidR="007E3C43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>II. Стандарт предоставления муниципальной услуги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2.1. Наименование муниципальной услуги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Наим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енование муниципальной услуги: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Предоставление информации об организации о</w:t>
      </w:r>
      <w:r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щедоступного и бесплатного начального общего, основного общего, среднего общего образ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вания, а также дополнительного образования в муниципальных общеобразовательных учре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ж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дениях 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2.2. Наименование органа, предоставляющего муниципальную услугу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2.2.1. Муниципальная услуга предоставляется 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отделом образования администрации С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 xml:space="preserve">ражского района, 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непосредственное предоставление муниципальной услуги осуществляется образовательными учреждениями </w:t>
      </w:r>
      <w:r w:rsidR="007867B4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 xml:space="preserve">2.2.2.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соответствии с пунктом 3 части 1 статьи 7 </w:t>
      </w:r>
      <w:hyperlink r:id="rId10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 xml:space="preserve">Федерального закона от 27 июля 2010 года </w:t>
        </w:r>
        <w:r w:rsidR="00A93F2D"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 xml:space="preserve">№ 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210-ФЗ "Об организации предоставления государственных и муниципальных у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с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луг"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 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дарственные органы, органы местного самоуправления, организации, за исключением пол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чения услуг и получения документов и информации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>, предоставляемых в результате предо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тавления таких услуг, включенных в перечень услуг, которые являются необходимыми и об</w:t>
      </w:r>
      <w:r w:rsidRPr="00BF2E90">
        <w:rPr>
          <w:rFonts w:eastAsia="Times New Roman" w:cs="Times New Roman"/>
          <w:spacing w:val="2"/>
          <w:szCs w:val="24"/>
          <w:lang w:eastAsia="ru-RU"/>
        </w:rPr>
        <w:t>я</w:t>
      </w:r>
      <w:r w:rsidRPr="00BF2E90">
        <w:rPr>
          <w:rFonts w:eastAsia="Times New Roman" w:cs="Times New Roman"/>
          <w:spacing w:val="2"/>
          <w:szCs w:val="24"/>
          <w:lang w:eastAsia="ru-RU"/>
        </w:rPr>
        <w:t>зательными для предоставления муниципальных услуг.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2.3. Результат предоставления муниципальной услуги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2.3.1. Результатом предоставления муниципальной услуги является: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предоставление заявителю информации об организации общедоступного и бесплатного начального общего, основного общего, среднего общего образования, а также дополнительн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го образования в муниципальных общеобразовательных учреждениях </w:t>
      </w:r>
      <w:proofErr w:type="spellStart"/>
      <w:r w:rsidR="00A93F2D" w:rsidRPr="00BF2E90">
        <w:rPr>
          <w:rFonts w:eastAsia="Times New Roman" w:cs="Times New Roman"/>
          <w:spacing w:val="2"/>
          <w:szCs w:val="24"/>
          <w:lang w:eastAsia="ru-RU"/>
        </w:rPr>
        <w:t>Суражского</w:t>
      </w:r>
      <w:proofErr w:type="spellEnd"/>
      <w:r w:rsidR="00A93F2D" w:rsidRPr="00BF2E90">
        <w:rPr>
          <w:rFonts w:eastAsia="Times New Roman" w:cs="Times New Roman"/>
          <w:spacing w:val="2"/>
          <w:szCs w:val="24"/>
          <w:lang w:eastAsia="ru-RU"/>
        </w:rPr>
        <w:t xml:space="preserve"> </w:t>
      </w:r>
      <w:proofErr w:type="spellStart"/>
      <w:r w:rsidR="00A93F2D" w:rsidRPr="00BF2E90">
        <w:rPr>
          <w:rFonts w:eastAsia="Times New Roman" w:cs="Times New Roman"/>
          <w:spacing w:val="2"/>
          <w:szCs w:val="24"/>
          <w:lang w:eastAsia="ru-RU"/>
        </w:rPr>
        <w:t>раойна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письменное уведомление заявителя об отказе в предоставлении заявителю информации об организации общедоступного и бесплатного начального общего, основного общего, сре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него общего образования, а также дополнительного образования в муниципальных общеобр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зовательных учреждениях 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2.4. Срок предоставления муниципальной услуги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2.4.1. Срок предоставления муниципальной услуги составляет 30 календарных дней со дня регистрации в 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отделе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общеобразовательном учреждении заявления от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Заявителя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как при личном обращении, так и с использованием почтовой и электронной связи, если иное не установлено законодательством Российской Федерации.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2.4.2. В случае не пред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ставления соответствующих исходных данных в полном объеме, согласно настоящему административному регламенту, или с нарушением действующего зак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нодательства РФ оформление результата предоставления муниципальной услуги приостана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ливается до устранения недостатков.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Заявитель информируется о причинах приостановления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Дополнительные (откорректированные) исходные данные для выдачи результата предо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тавления муниципальной услуги, заявитель обязан представить в общеобразовательное учр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ждение 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течение 10 дней со дня информирования его о причинах прио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тановления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Срок предоставления муниципальной услуги, в случае необходимости представления 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полнительных (откорректированных) исходных данных, исчисляется с момента их предста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2.4.3. Срок выдачи (направления) документов, являющихся результатом предоставления муниципальной услуги 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течение 3 (трех) рабочих дней.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2.5. Нормативные правовые акты, регулирующие предоставление муниципальной услуги</w:t>
      </w:r>
      <w:r w:rsidR="00A93F2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Перечень нормативных правовых актов размещен на официальном сайте </w:t>
      </w:r>
      <w:r w:rsidR="001472C3" w:rsidRPr="00BF2E90">
        <w:rPr>
          <w:rFonts w:eastAsia="Times New Roman" w:cs="Times New Roman"/>
          <w:spacing w:val="2"/>
          <w:szCs w:val="24"/>
          <w:lang w:eastAsia="ru-RU"/>
        </w:rPr>
        <w:t>администрации 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- </w:t>
      </w:r>
      <w:hyperlink r:id="rId11" w:history="1">
        <w:r w:rsidR="001472C3" w:rsidRPr="00BF2E90">
          <w:rPr>
            <w:rStyle w:val="a3"/>
            <w:rFonts w:eastAsia="Times New Roman" w:cs="Times New Roman"/>
            <w:spacing w:val="2"/>
            <w:szCs w:val="24"/>
            <w:lang w:eastAsia="ru-RU"/>
          </w:rPr>
          <w:t>http://admsur.ru/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в се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 xml:space="preserve">ти «Интернет», на портале муниципальных услуг </w:t>
      </w:r>
      <w:hyperlink r:id="rId12" w:history="1">
        <w:r w:rsidR="00B24E7F" w:rsidRPr="00BF2E90">
          <w:rPr>
            <w:rStyle w:val="a3"/>
            <w:szCs w:val="24"/>
          </w:rPr>
          <w:t>https://uslugi.vsopen.ru/</w:t>
        </w:r>
      </w:hyperlink>
      <w:r w:rsidR="001472C3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обходимыми и обязательными для предоставления муниципальной услуги, подлежащих пре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ставлению заявителем, способы их получения заявителем, в том числе в электронной форме, порядок их представления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2.6.1.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Для получения муниципальной услуги заявитель (его представитель) обращается в орган, предоставляющий муниципальную услугу с заявлением в устной, письменной или электронной формах.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2.6.2. При личном обращении, за исключением обращений посредством телефонной связи, заявитель предъявляет паспорт или иной документ, удостоверяющий его личность. Предст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витель заявителя предъявляет также документ, подтверждающий полномочия выступать от имени заявителя.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2.6.3.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При обращении в письменной или электронной формах документы, за исключением самого заявления по рекомендуемой форме (приложение к настоящему Административному регламенту) предоставляются по желанию заявителя.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2.6.4. В заявлении указывается: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наименование органа местного самоуправления, в который заявитель направляет обр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щение;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сведения о заявителе, в том числе: фамилия, имя, отчество физического лица, почтовый адрес (адрес электронной почты), по которому должен быть направлен ответ, или наименов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ние юридического лица, основной государственный регистрационны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й номер, адрес места н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хождения;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изложение сути обращения;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дата обращения.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2.6.5. Документы, подлежащие предоставлению в рамках межведомственного информац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онного взаимодействия, отсутствуют.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2.6.6. В случае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,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ным законом обработка таких персональных данных может осуществляться с согласия ук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>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лено уполномоченным федеральным органом исполнительной власти.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2.6.7. Запрещено требовать от заявителя: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2.6.8. Представления документов и информации или осуществления действий, предста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ление или осуществление которых не предусмотрено нормативными правовыми актами, рег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лирующими отношения, возникающие в связи с предоставлением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2.6.9.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сийской Федерации и муниципальными правовыми актами находятся в распоряжении гос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дарственных органов, органов местного самоуправления и (или) подведомственных госуда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ственным органам и органам местного самоуправления организаций, участвующих в предо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тавлении государственной услуги, за исключением документов, указанных в части 6 статьи 7 </w:t>
      </w:r>
      <w:hyperlink r:id="rId13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</w:t>
        </w:r>
        <w:proofErr w:type="gramEnd"/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 xml:space="preserve"> 2010 года N 210-ФЗ "Об организации предоставления гос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у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дарственных и муниципальных услуг"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2.7.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</w:t>
      </w:r>
      <w:r w:rsidRPr="00BF2E90">
        <w:rPr>
          <w:rFonts w:eastAsia="Times New Roman" w:cs="Times New Roman"/>
          <w:spacing w:val="2"/>
          <w:szCs w:val="24"/>
          <w:lang w:eastAsia="ru-RU"/>
        </w:rPr>
        <w:t>я</w:t>
      </w:r>
      <w:r w:rsidRPr="00BF2E90">
        <w:rPr>
          <w:rFonts w:eastAsia="Times New Roman" w:cs="Times New Roman"/>
          <w:spacing w:val="2"/>
          <w:szCs w:val="24"/>
          <w:lang w:eastAsia="ru-RU"/>
        </w:rPr>
        <w:t>жении государственных органов, органов местного самоуправления и иных органов, учас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2.7.1. 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которые заявитель вправе представить по собственной инициативе, не имеется.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Оснований для отказа в приеме документов, необходимых для предоставления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услуги, законодательством Российской Федерации не предусмотрено.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2.9. Исчерпывающий перечень оснований для приостановления или отказа предоставл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муниципальной услуги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2.9.1. Основаниями для отказа в предоставлении муниципальной услуги являются: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заявитель (его представитель) при личном обращении за получением муниципальной у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луги не предъявил паспорт или иной документ, удостоверяющий его личность;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заявление не содержит подписи и указания фамилии, имени, отчества заявителя и его по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</w:t>
      </w:r>
      <w:r w:rsidRPr="00BF2E90">
        <w:rPr>
          <w:rFonts w:eastAsia="Times New Roman" w:cs="Times New Roman"/>
          <w:spacing w:val="2"/>
          <w:szCs w:val="24"/>
          <w:lang w:eastAsia="ru-RU"/>
        </w:rPr>
        <w:t>тового адреса для ответа;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заявление не поддается прочтению;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содержит нецензурные или оскорбительные выражения;</w:t>
      </w:r>
    </w:p>
    <w:p w:rsidR="00C47C2D" w:rsidRPr="00BF2E90" w:rsidRDefault="00C47C2D" w:rsidP="001B36D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отсутствие у представителя заявителя полномочий действовать в интересах заявителя.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После устранения оснований для отказа в приеме документов, необходимых для предо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тавления муниципальной услуги, заявитель вправе повторно обратиться за получением мун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2.9.2. Оснований для приостановления предоставления муниципальной услуги законод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тельством Российской Федерации не предусмотрено.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2.10. Перечень услуг, которые являются необходимыми и обязательными для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ления муниципальной услуги, и том числе сведений о документе (документах), выдаваемом (выдаваемых) организациями, участвующими в предоставлении муниципальной услуги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Услуг, являющихся необходимыми и обязательными для предоставления муниципальной услуги, законодательством не предусмотрено.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2.11. Порядок, размер и основания внимания государственной пошлины или иной платы, взимаемой за предоставление муниципальной услуги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предоставлении муниципальной услуги государственная пошлина или иная плата с заявителя не взимается.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2.12.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Порядок, размер и основания взимания платы за предоставление услуг, которые я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ляются необходимыми и обязательным и для предоставления муниципальной услуги, включая информацию о методике расчета размера такой платы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связи с тем, что предоставление муниципальной услуги не предусматривает предста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ление документов, выдаваемых в результате предоставления услуг, которые являются нео</w:t>
      </w:r>
      <w:r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Pr="00BF2E90">
        <w:rPr>
          <w:rFonts w:eastAsia="Times New Roman" w:cs="Times New Roman"/>
          <w:spacing w:val="2"/>
          <w:szCs w:val="24"/>
          <w:lang w:eastAsia="ru-RU"/>
        </w:rPr>
        <w:t>ходимыми и обязательными для предоставления муниципальной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</w:t>
      </w:r>
      <w:proofErr w:type="gramEnd"/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2.13. Максимальный срок ожидания в очереди при подаче запроса о предоставлении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ги, и при получении результата предоставления такой услуги не должно превышать 15 минут.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2.14. Срок и порядок регистрации запроса заявителя о предоставлении муниципальной у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луги и услуги, предоставляемой организацией, участвующей в предоставлении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услуги, в том числе в электронной форме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Срок регистрации запроса заявителя о предоставлении муниципальной услуги составляет 1 рабочий день.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2.15.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чению доступности для инвалидов указанных объектов в соответствии с законодательством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Российской Федерации о социальной защите инвалидов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2.15.1. Требования к помещениям, в которых предоставляется муниципальная услуга: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требования к местам приема заявителей: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служебные кабинеты специалистов, участвующих в предоставлении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ги, в которых осуществляется прием заявителей, должны быть оборудованы вывесками с ук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занием 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названия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каби</w:t>
      </w:r>
      <w:r w:rsidR="00C04FC4" w:rsidRPr="00BF2E90">
        <w:rPr>
          <w:rFonts w:eastAsia="Times New Roman" w:cs="Times New Roman"/>
          <w:spacing w:val="2"/>
          <w:szCs w:val="24"/>
          <w:lang w:eastAsia="ru-RU"/>
        </w:rPr>
        <w:t>нета.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требования к залу ожидания: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а) зал для ожидания в очереди оборудуется стульями и (или) кресельными секциями;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б) зал ожидания находится в холле или ином специально приспособленном помещении;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в) 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г) здание, в котором организуется прием заявителей, оборудуется средствами пожарот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шения и оповещения о возникновении чрезвычайной ситуации.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требования к местам для заполнения запросов о предоставлении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а) места для заполнения запросов о предоставлении муниципальной услуги оборудуются столами и стульями, оснащаются канцелярскими принадлежностями для обеспечения во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можности оформления документов.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требования к местам для информирования заявителей: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а) наличие визуальной, текстовой информации, размещаемой на информационном стенде;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б) наличие перечня документов необходимых для предоставления муниципальной услуги, а также образцов их заполнения;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в) размещение информационных стендов, столов в местах, обеспечивающих свободный доступ к ним.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2.15.2. Информационные стенды должны содержать: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контактную информацию (телефон, адрес электронной почты,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наименование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кабинета) специалистов, ответственных за прием документов;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контактную информацию (телефон, адрес электронной почты) специалистов, ответс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венных за информирование;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информацию по вопросам предоставления муниципальной услуги (по перечню док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ментов, необходимых для предоставления муниципальной услуги, по времени приема и выд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2.15.3. Органы местного самоуправления и их структурные подразделения обеспечивают инвалидам: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также об</w:t>
      </w:r>
      <w:r w:rsidRPr="00BF2E90">
        <w:rPr>
          <w:rFonts w:eastAsia="Times New Roman" w:cs="Times New Roman"/>
          <w:spacing w:val="2"/>
          <w:szCs w:val="24"/>
          <w:lang w:eastAsia="ru-RU"/>
        </w:rPr>
        <w:t>ъ</w:t>
      </w:r>
      <w:r w:rsidRPr="00BF2E90">
        <w:rPr>
          <w:rFonts w:eastAsia="Times New Roman" w:cs="Times New Roman"/>
          <w:spacing w:val="2"/>
          <w:szCs w:val="24"/>
          <w:lang w:eastAsia="ru-RU"/>
        </w:rPr>
        <w:t>екты и выхода из них, посадки в транспортное средство и высадки из него, в том числе с 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пользованием кресла-коляски;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сопровождение инвалидов, имеющих стойкие расстройства функции зрения и сам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стоятельного передвижения;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ефно-точечным шрифтом Брайля;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6) допуск 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сурдопереводчика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 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тифлосурдопереводчика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7) допуск собаки-проводника на объекты (здания, помещения), в которых предоставляю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ся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8) оказание инвалидам помощи в преодолении барьеров, мешающих получению ими услуг наравне с другими лицами.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2.16. Показатели доступности и качества муниципальной услуги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2.16.1. Показателями доступности муниципальной услуги являются: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транспортная доступность к местам предоставления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обеспечение беспрепятственного доступа лиц с ограниченными возможностями пер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движения к помещениям, в которых предоставляется муниципальная услуга;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размещение информации о порядке предоставления муниципальной услуги на офиц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альном сайте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администрации 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2.16.2. Показателями качества предоставления муниципальной услуги являются: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соблюдение срока предоставления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соотношение количества обоснованных жалоб граждан по вопросам качества и досту</w:t>
      </w:r>
      <w:r w:rsidRPr="00BF2E90">
        <w:rPr>
          <w:rFonts w:eastAsia="Times New Roman" w:cs="Times New Roman"/>
          <w:spacing w:val="2"/>
          <w:szCs w:val="24"/>
          <w:lang w:eastAsia="ru-RU"/>
        </w:rPr>
        <w:t>п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ности предоставления муниципальной услуги к общему количеству поступивших жалоб;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 xml:space="preserve">3) количество взаимодействия заявителя с должностными лицами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при предоставлении муниципальной услуги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более 2 раз, продолжительность одного взаим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действия 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более 1 (одного) рабочего дня.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 Особенности предоставления муниципальной услуги по экстерриториальному при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ципу (в случае, если муниципальная услуга предоставляется по экстерриториальному при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ципу) и в электронной форме</w:t>
      </w:r>
      <w:r w:rsidR="0085726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2.17.1. Предоставление муниципальной услуги по экстерриториальному принципу не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дусмотрено.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2.17.2. Заявителям обеспечивается возможность получения информации о предоставля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мой муниципальной услуге на официальном сайте </w:t>
      </w:r>
      <w:r w:rsidR="00FA08DB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дминистрации Суражского района,</w:t>
      </w:r>
      <w:r w:rsidR="00FA08DB" w:rsidRPr="00BF2E90">
        <w:rPr>
          <w:rFonts w:eastAsia="Times New Roman" w:cs="Times New Roman"/>
          <w:spacing w:val="2"/>
          <w:szCs w:val="24"/>
          <w:lang w:eastAsia="ru-RU"/>
        </w:rPr>
        <w:t xml:space="preserve"> на сайте отдела образования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, на портале муниципальных услуг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B24E7F" w:rsidRPr="00BF2E90" w:rsidRDefault="00B24E7F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2.17.3. Для получения муниципальной услуги в электронном виде заявителям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ляется возможность направить заявление через портал муниципальных услуг путем заполн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специальной интерактивной формы.</w:t>
      </w:r>
    </w:p>
    <w:p w:rsidR="00B24E7F" w:rsidRPr="00BF2E90" w:rsidRDefault="00B24E7F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2.17.4. Заявителям обеспечивается возможность осуществлять с использованием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портала муниципальных услуг мониторинга хода предоставления муниципальной услуги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B24E7F" w:rsidRPr="00BF2E90" w:rsidRDefault="00B24E7F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2.17.5.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3.1. Исчерпывающий перечень административных процедур (действий)</w:t>
      </w:r>
      <w:r w:rsidR="006F57EE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3.1.1. Предо</w:t>
      </w:r>
      <w:r w:rsidR="006F57EE" w:rsidRPr="00BF2E90">
        <w:rPr>
          <w:rFonts w:eastAsia="Times New Roman" w:cs="Times New Roman"/>
          <w:spacing w:val="2"/>
          <w:szCs w:val="24"/>
          <w:lang w:eastAsia="ru-RU"/>
        </w:rPr>
        <w:t>ставление муниципальной услуги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включает в себя следующие администр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тивные процедуры: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принятие заявления;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формирование и направление межведомственных запросов (в случае необходимости);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рассмотрение заявления и оформление результата предоставления муниципальной у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выдача результата предоставления муниципальной услуги заявителю (решения).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3.1.2. Перечень административных процедур (действий) при предоставлении муниципал</w:t>
      </w:r>
      <w:r w:rsidR="006F57EE"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="006F57EE" w:rsidRPr="00BF2E90">
        <w:rPr>
          <w:rFonts w:eastAsia="Times New Roman" w:cs="Times New Roman"/>
          <w:spacing w:val="2"/>
          <w:szCs w:val="24"/>
          <w:lang w:eastAsia="ru-RU"/>
        </w:rPr>
        <w:t>ной услуги в электронной форме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, в том числе с использованием портала муниципальных у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луг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предоставлении муниципальной услуги в э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лектронной форме осуществляются: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предоставление в установленном порядке информации заявителям и обеспечение 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тупа заявителей к сведениям о муниципальной услуге;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подача запроса о предоставлении муниципальной услуги и иных документов, необх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димых для предоставления муниципальной услуги, и прием такого запроса о предоставлении муниципальной услуги и документов органом, предоставляющим муниципальную услугу, или муниципальной услуги, с использованием информационно-технологической и коммуникац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онной инфраструктуры, в том числе портала муниципальных услуг;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получение заявителем сведений о ходе выполнения запроса о предоставлении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взаимодействие органов, предоставляющих муниципальные услуги, иных государс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венных органов, органов местного самоуправления, организаций, участвующих в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лении муниципальных услуг;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3.2. Порядок осуществления административных процедур (действий) при предоставлении муниципальной услуги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исполнения административной процедуры является личное обр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щение заявителя или его представителя в общеобразовательные учреждения 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Суражского ра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либо поступление запроса в об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щеобразовательные учреждения 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по почте, по информационно-телекоммуникационным сетям об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щего доступа, в том числе сети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Инте</w:t>
      </w:r>
      <w:r w:rsidR="00B24E7F" w:rsidRPr="00BF2E90">
        <w:rPr>
          <w:rFonts w:eastAsia="Times New Roman" w:cs="Times New Roman"/>
          <w:spacing w:val="2"/>
          <w:szCs w:val="24"/>
          <w:lang w:eastAsia="ru-RU"/>
        </w:rPr>
        <w:t>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Специалист, в обязанности которого входит принятие Документов: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проверяет наличие всех необходимых документов, в соответствии с перечнем, устано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ленным пунктом 2.6.1 подпункта 2.6 раздела II настоящего регламента;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регистрирует поступивший запрос в соответствии с установленными правилами дел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производства;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выдает заявителю расписку в получении от заявителя документов с указанием их п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речня и указанием перечня сведений и документов, которые будут получены по межведомс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венным запросам.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Результатом административной процедуры является получение специалистом, уполном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ченным на рассмотрение обращения заявителя, принятых документов.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Способ фиксации результата выполнения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занесение в журнал учета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 xml:space="preserve"> входящей документации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более 1 (одного) рабочего дня.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3.2.2. Формирование и направление межведомственных запросов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административной процедуры является непредставление заявит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лем документов, необходимых в соответствии с нормативными правовыми актами для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доставления муниципальной услуги, которые находятся в распоряжении государственных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ганов, органов местного самоуправления и иных организаций.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Ответственное должностное лицо общеобразовательного учреждения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осуществляет подготовку и направление межведомственного запроса в государственные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ганы, органы местного самоуправления и иные организации, в распоряжении которых нах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дятся документы, необходимые для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Межведомственный запрос формируется в соответствии с требованиями статьи 7.2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 xml:space="preserve"> Фед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рального закона N 210-ФЗ «</w:t>
      </w:r>
      <w:r w:rsidRPr="00BF2E90">
        <w:rPr>
          <w:rFonts w:eastAsia="Times New Roman" w:cs="Times New Roman"/>
          <w:spacing w:val="2"/>
          <w:szCs w:val="24"/>
          <w:lang w:eastAsia="ru-RU"/>
        </w:rPr>
        <w:t>Об организации предоставления госуда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рственных и муниципал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ных услуг»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Максимальный срок выполнения данного действия составляет не более 2 (двух) рабочих дней.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Результатом административной процедуры является получение из государственных орг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нов, органов местного самоуправления и иных организаций запрашиваемых документов либо отказ в их предоставлении.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Способ фиксации результата выполнения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занесение в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ответствующий журнал.</w:t>
      </w:r>
    </w:p>
    <w:p w:rsidR="00C47C2D" w:rsidRPr="00BF2E90" w:rsidRDefault="00B762F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Непредставление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 xml:space="preserve"> (несвоевременное представление) государственным органом, органом местного самоуправления и иными организациями по межведомственному запросу запраш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ваемых документов и информации, не может являться основанием для отказа в предоставл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нии заявителю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3.2.3. Рассмотрение заявления и оформление результата предоставления муниципальной услуги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процедуры рассмотрения заявления и оформления результата предоставления муниципальной услуги является получение специалистом, уполномоченным на рассмотрение заявления, документов, указанных пунктом 2.6.1 подпункта 2.6 раздела II настоящего регламента.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получении запроса заявителя, специалист, ответственный за рассмотрение заявления: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устанавливает предмет обращения заявителя;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проверяет наличие приложенных к заявлению документов, перечисленных пунктом 2.6.1 подпункта 2.6 раздела 11 настоящего регламента;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3) устанавливает наличие полномочий общеобразовательного учреждения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на рассмотрение обращения заявителя.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 случае если предоставление муниципальной услуги входит в полномочия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отдела обр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 отсутствуют определенные пунктом 2.8 настоящего регламента основания для отк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за в предоставлении муниципальной услуги, специалист, ответственный за рассмотрение о</w:t>
      </w:r>
      <w:r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Pr="00BF2E90">
        <w:rPr>
          <w:rFonts w:eastAsia="Times New Roman" w:cs="Times New Roman"/>
          <w:spacing w:val="2"/>
          <w:szCs w:val="24"/>
          <w:lang w:eastAsia="ru-RU"/>
        </w:rPr>
        <w:t>ращения заявителя, готовит в двух экземплярах проект решения (результат предоставления муниципальной услуги) заявителю.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Способ фиксации результата выполнения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занесение в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ответствующий журнал.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Продолжительность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более 1 (одного) рабочего дня.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3.2.4. Выдача результата предоставления муниципальной услуги заявителю (решения)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процедуры выдачи результата предоставления муниципальной у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луги является подписание уполномоченным должностным лицом соответствующих докуме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тов и поступление документов для выдачи заявителю специалисту, ответственному за выдачу документов.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Решение о предоставлении или отказе в предоставлении муниципальной услуги регистр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рует специалист, ответственный за делопроизводство, в соответствии с установленными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вилами ведения делопроизводства.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Решение о предоставлении или отказе в предоставлении муниципальной услуги с присв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енным регистрационным номером направляется заявителю специалистом, ответственным за выдачу документов,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Копия решения вместе с оригиналами документов, представленных заявителем, остается на хранении в общеобразовательном учреждения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Способ фиксации результата выполнения административной процедуры 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занесение в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ответствующий журнал.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Продолжительность административной процедуры не более 1 (одного) рабочего дня.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3.3. Порядок осуществления административных процедур (действий) при предоставлении муниципальной услуги в электронной форме, в том числе с использованием портала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пальных услуг</w:t>
      </w:r>
      <w:r w:rsidR="00B762FD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предоставлении муниципальной услуги в электронной форме осуществляются: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предоставление в установленном порядке информации заявителям и обеспечение 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тупа заявителей к сведениям о муниципальной услуге;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подача запроса о предоставлении муниципальной услуги и иных документов, необх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димых для предоставления муниципальной услуги, и прием таких запроса о предоставлении муниципальной услуги и документов органом, предоставляющим муниципальную услугу, или муниципальной услуги, с использованием информационно-технологической и коммуникац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онной инфраструктуры, в том числе портала муниципальных услуг;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получение заявителем сведений о ходе выполнения запроса о предоставлении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взаимодействие органов, предоставляющих муниципальные услуги, иных государс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венных органов, органов местного самоуправления, организаций, участвующих в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лении муниципальных услуг;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Предоставление муниципальной услуги посредством портала муниципальных услуг 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ществляется путем заполнения интерактивной формы заявления (запроса) о предоставлении муниципальной услуги и документов, необходимых для получения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Требования к электронным документам и электронным копиям документов, предоста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ляемым через порталы государственных и муниципальных услуг: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допустимыми расширениями прикрепляемых электронных образцов являются: файлы архивов (*.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zip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); файлы текстовых документов (*.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doc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docx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txt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rtf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); файлы электронных таблиц *.</w:t>
      </w:r>
      <w:proofErr w:type="spellStart"/>
      <w:r w:rsidR="00AB67BE" w:rsidRPr="00BF2E90">
        <w:rPr>
          <w:rFonts w:eastAsia="Times New Roman" w:cs="Times New Roman"/>
          <w:spacing w:val="2"/>
          <w:szCs w:val="24"/>
          <w:lang w:eastAsia="ru-RU"/>
        </w:rPr>
        <w:t>е</w:t>
      </w:r>
      <w:proofErr w:type="gramStart"/>
      <w:r w:rsidR="00AB67BE" w:rsidRPr="00BF2E90">
        <w:rPr>
          <w:rFonts w:eastAsia="Times New Roman" w:cs="Times New Roman"/>
          <w:spacing w:val="2"/>
          <w:szCs w:val="24"/>
          <w:lang w:eastAsia="ru-RU"/>
        </w:rPr>
        <w:t>x</w:t>
      </w:r>
      <w:proofErr w:type="gramEnd"/>
      <w:r w:rsidR="00AB67BE" w:rsidRPr="00BF2E90">
        <w:rPr>
          <w:rFonts w:eastAsia="Times New Roman" w:cs="Times New Roman"/>
          <w:spacing w:val="2"/>
          <w:szCs w:val="24"/>
          <w:lang w:eastAsia="ru-RU"/>
        </w:rPr>
        <w:t>сеl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); файлы графических изображений (*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jpg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.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pdf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tiff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); файлы передачи 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геои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формационных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данных (*.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mid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, *.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mif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>); (указать необходимый вариант)</w:t>
      </w:r>
    </w:p>
    <w:p w:rsidR="00AB67BE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 xml:space="preserve">2) документы в формате </w:t>
      </w:r>
      <w:proofErr w:type="spellStart"/>
      <w:r w:rsidRPr="00BF2E90">
        <w:rPr>
          <w:rFonts w:eastAsia="Times New Roman" w:cs="Times New Roman"/>
          <w:spacing w:val="2"/>
          <w:szCs w:val="24"/>
          <w:lang w:eastAsia="ru-RU"/>
        </w:rPr>
        <w:t>Adobe</w:t>
      </w:r>
      <w:proofErr w:type="spell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PDF должны быть отсканированы в черно-белом либо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ром цвете, обеспечивающем сохранение всех аутентичных признаков подлинности (качество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менее 150 точек на дюйм); 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ов, представляемых через портал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муниципальных услуг (функций), а наименование файлов должно позволять идентифицировать документ и количество страниц в документе;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файл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ы, предоставляемые через портал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муниципальных услуг (функций), не должны с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держать вирусов и вредоносных программ.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3.4. Порядок исправления допущенных опечаток и ошибок в выданных в результате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доставления муниципальной услуги документах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ся в образовательное учреждение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с заявлением об исправлении допуще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ных опечаток и ошибок в выданных в результате предоставления муниципальной услуги 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кументах.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3.5.1.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Основанием для начала процедуры по исправлению опечаток и (или) ошибок, д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пущенных в документах, выданных в результате предоставления муниципальной услуги (д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лее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процедура), является поступление в общеобразовательное учреждение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Суражского ра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заявление об исправлении опечаток и (или) ошибок).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3.5.2. Заявление об исправлении опечаток и (или) ошибок с указанием способа информ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47C2D" w:rsidRPr="00BF2E90" w:rsidRDefault="00C47C2D" w:rsidP="001B36D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лично (заявителем представляются оригиналы документов с опечатками и (или) ошибк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ми, специалистом образовательного учреждения делаются копии этих документов);</w:t>
      </w:r>
    </w:p>
    <w:p w:rsidR="00C47C2D" w:rsidRPr="00BF2E90" w:rsidRDefault="00C47C2D" w:rsidP="001B36D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через организацию почтовой связи или в электронной форме (заявителем направляются копии документов с опечатками и (или) ошибками).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3.5.3. По результатам рассмотрения заявления об исправлении опечаток и (или) ошибок специалист общеобразовательного учреждения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течение 1 дня:</w:t>
      </w:r>
    </w:p>
    <w:p w:rsidR="00C47C2D" w:rsidRPr="00BF2E90" w:rsidRDefault="00C47C2D" w:rsidP="001B36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47C2D" w:rsidRPr="00BF2E90" w:rsidRDefault="00C47C2D" w:rsidP="001B36D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в течение 5 дней.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исправлении опечаток и (или) ошибок, допущенных в документах, выданных в 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зультате предоставления муниципальной услуги, не допускается:</w:t>
      </w:r>
    </w:p>
    <w:p w:rsidR="00C47C2D" w:rsidRPr="00BF2E90" w:rsidRDefault="00C47C2D" w:rsidP="001B36D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изменение содержания документов, являющихся результатом предоставления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пальной услуги;</w:t>
      </w:r>
    </w:p>
    <w:p w:rsidR="00C47C2D" w:rsidRPr="00BF2E90" w:rsidRDefault="00C47C2D" w:rsidP="001B36D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3.5.4. Результатом процедуры является:</w:t>
      </w:r>
    </w:p>
    <w:p w:rsidR="00C47C2D" w:rsidRPr="00BF2E90" w:rsidRDefault="00C47C2D" w:rsidP="001B36D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выдача исправленных документов, являющихся результатом предоставления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ной услуги;</w:t>
      </w:r>
    </w:p>
    <w:p w:rsidR="00C47C2D" w:rsidRPr="00BF2E90" w:rsidRDefault="00C47C2D" w:rsidP="001B36D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мотивированный отказ в исправлении опечаток и (или) ошибок, допущенных в докуме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тах, выданных в результате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 xml:space="preserve">IV. Формы </w:t>
      </w:r>
      <w:proofErr w:type="gramStart"/>
      <w:r w:rsidRPr="00BF2E90">
        <w:rPr>
          <w:rFonts w:eastAsia="Times New Roman" w:cs="Times New Roman"/>
          <w:b/>
          <w:spacing w:val="2"/>
          <w:szCs w:val="24"/>
          <w:lang w:eastAsia="ru-RU"/>
        </w:rPr>
        <w:t>контроля за</w:t>
      </w:r>
      <w:proofErr w:type="gramEnd"/>
      <w:r w:rsidRPr="00BF2E90">
        <w:rPr>
          <w:rFonts w:eastAsia="Times New Roman" w:cs="Times New Roman"/>
          <w:b/>
          <w:spacing w:val="2"/>
          <w:szCs w:val="24"/>
          <w:lang w:eastAsia="ru-RU"/>
        </w:rPr>
        <w:t xml:space="preserve"> исполнением Административного регламента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 xml:space="preserve">4.1. Порядок осуществления текущего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контроля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соблюдением и исполнением ответс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Текущий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контроль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соблюдением последовательности административных действий, о</w:t>
      </w:r>
      <w:r w:rsidRPr="00BF2E90">
        <w:rPr>
          <w:rFonts w:eastAsia="Times New Roman" w:cs="Times New Roman"/>
          <w:spacing w:val="2"/>
          <w:szCs w:val="24"/>
          <w:lang w:eastAsia="ru-RU"/>
        </w:rPr>
        <w:t>п</w:t>
      </w:r>
      <w:r w:rsidRPr="00BF2E90">
        <w:rPr>
          <w:rFonts w:eastAsia="Times New Roman" w:cs="Times New Roman"/>
          <w:spacing w:val="2"/>
          <w:szCs w:val="24"/>
          <w:lang w:eastAsia="ru-RU"/>
        </w:rPr>
        <w:t>ределенных настоящим административным регламентом предоставления муниципальной у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луги, и принятием в ходе ее пред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оставления решений осуществляет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непосредственно руков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дитель общеобразовательного учреждения.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4.2.1.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Контроль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4.2.2. Проверки могут быть плановыми на основании планов работы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либо внеплановыми,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проводимыми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4.2.3. Решение о проведение внеплановой проверки принимает начальник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или уполномоченное им должностное лицо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4.2.4. Для проведения плановых проверок предоставления муниципальной услуги форм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руется комиссия, в состав которой включаются должностные лица и специалисты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4.2.5.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4.2.6. Акт подписывается всеми членами комиссии.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4.3. Ответственность должностных лиц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за решения и действия (бе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действие), принимаемые (осуществляемые) ими в ходе предоставления муниципальной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ги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4.4. Порядок и формы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контроля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Контроль за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1) предложений о совершенствовании нормативных правовых актов, регламентирующих исполнение должностными лицами </w:t>
      </w:r>
      <w:r w:rsidR="00AB67BE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сообщений о нарушении законов и иных нормативных правовых актов, недостатках в работе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3) жалоб по фактам нарушения должностными лицами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прав, свобод или законных интересов граждан.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b/>
          <w:spacing w:val="2"/>
          <w:szCs w:val="24"/>
          <w:lang w:eastAsia="ru-RU"/>
        </w:rPr>
      </w:pPr>
      <w:r w:rsidRPr="00BF2E90">
        <w:rPr>
          <w:rFonts w:eastAsia="Times New Roman" w:cs="Times New Roman"/>
          <w:b/>
          <w:spacing w:val="2"/>
          <w:szCs w:val="24"/>
          <w:lang w:eastAsia="ru-RU"/>
        </w:rPr>
        <w:t>V. Досудебный (внесудебный) порядок обжалования решений и действий (бездейс</w:t>
      </w:r>
      <w:r w:rsidRPr="00BF2E90">
        <w:rPr>
          <w:rFonts w:eastAsia="Times New Roman" w:cs="Times New Roman"/>
          <w:b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b/>
          <w:spacing w:val="2"/>
          <w:szCs w:val="24"/>
          <w:lang w:eastAsia="ru-RU"/>
        </w:rPr>
        <w:t xml:space="preserve">вия) органа, предоставляющего муниципальную услугу, а также должностных лиц </w:t>
      </w:r>
      <w:r w:rsidR="00F97FF1" w:rsidRPr="00BF2E90">
        <w:rPr>
          <w:rFonts w:eastAsia="Times New Roman" w:cs="Times New Roman"/>
          <w:b/>
          <w:spacing w:val="2"/>
          <w:szCs w:val="24"/>
          <w:lang w:eastAsia="ru-RU"/>
        </w:rPr>
        <w:t>отд</w:t>
      </w:r>
      <w:r w:rsidR="00F97FF1" w:rsidRPr="00BF2E90">
        <w:rPr>
          <w:rFonts w:eastAsia="Times New Roman" w:cs="Times New Roman"/>
          <w:b/>
          <w:spacing w:val="2"/>
          <w:szCs w:val="24"/>
          <w:lang w:eastAsia="ru-RU"/>
        </w:rPr>
        <w:t>е</w:t>
      </w:r>
      <w:r w:rsidR="00F97FF1" w:rsidRPr="00BF2E90">
        <w:rPr>
          <w:rFonts w:eastAsia="Times New Roman" w:cs="Times New Roman"/>
          <w:b/>
          <w:spacing w:val="2"/>
          <w:szCs w:val="24"/>
          <w:lang w:eastAsia="ru-RU"/>
        </w:rPr>
        <w:t>ла образования.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5.1. Информация для заявителя о его праве подать жалобу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Заявитель имеет право на обжалование решений, принятых в ходе предоставления мун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ципальной услуги, а также действий или бездействия должностных лиц.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5.2. Предмет жалобы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Предметом досудебного (внесудебного) обжалования являются: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нарушение срока регистрации запроса заявителя о предоставлении муниципальной у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луги, запроса, указанного в статье 15.1 </w:t>
      </w:r>
      <w:hyperlink r:id="rId14" w:history="1">
        <w:r w:rsidRPr="00BF2E90">
          <w:rPr>
            <w:rFonts w:eastAsia="Times New Roman" w:cs="Times New Roman"/>
            <w:spacing w:val="2"/>
            <w:szCs w:val="24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 xml:space="preserve"> (далее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> </w:t>
      </w:r>
      <w:hyperlink r:id="rId15" w:history="1">
        <w:r w:rsidRPr="00BF2E90">
          <w:rPr>
            <w:rFonts w:eastAsia="Times New Roman" w:cs="Times New Roman"/>
            <w:spacing w:val="2"/>
            <w:szCs w:val="24"/>
            <w:lang w:eastAsia="ru-RU"/>
          </w:rPr>
          <w:t>Федеральный закон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 xml:space="preserve">нарушение срока предоставления муниципальной услуги. </w:t>
      </w:r>
      <w:proofErr w:type="gramStart"/>
      <w:r w:rsidR="009265A6" w:rsidRPr="00BF2E90">
        <w:rPr>
          <w:rFonts w:eastAsia="Times New Roman" w:cs="Times New Roman"/>
          <w:spacing w:val="2"/>
          <w:szCs w:val="24"/>
          <w:lang w:eastAsia="ru-RU"/>
        </w:rPr>
        <w:t>В указанном случае досуде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б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ное (внесудебное) обжалование заявителем решений и действий (бездействия) организации, работника организации возможно в случае, если на организацию, решения и действия (бе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 xml:space="preserve">действие) которого обжалуются, возложена функция по предоставлению соответствующих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государственных или муниципальных услуг в полном объеме в порядке, определенном ч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стью 1.3 статьи 16 </w:t>
      </w:r>
      <w:hyperlink r:id="rId16" w:history="1">
        <w:r w:rsidR="009265A6"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тами Российской Федерации, нормативными правовыми актами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пальными правовыми актами для предоставления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отказ в приеме документов, представление которых предусмотрено нормативными пр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вовыми актами Российской Федерации, нормативными правовыми актами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муниципальными правовыми актами и настоящим Административным регламентом;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отказ в предоставлении муниципальной услуги, если основания отказа не предусмотр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 нормативными правовыми актами Российской Федерации, нормативными правовыми а</w:t>
      </w:r>
      <w:r w:rsidRPr="00BF2E90">
        <w:rPr>
          <w:rFonts w:eastAsia="Times New Roman" w:cs="Times New Roman"/>
          <w:spacing w:val="2"/>
          <w:szCs w:val="24"/>
          <w:lang w:eastAsia="ru-RU"/>
        </w:rPr>
        <w:t>к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тами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муниципальными правовыми актами и настоящим административным регламентом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.В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указанном случае досудебное (внесудебное) обжалование заявителем решений и действий работника возможно в случае, если на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организацию</w:t>
      </w:r>
      <w:r w:rsidRPr="00BF2E90">
        <w:rPr>
          <w:rFonts w:eastAsia="Times New Roman" w:cs="Times New Roman"/>
          <w:spacing w:val="2"/>
          <w:szCs w:val="24"/>
          <w:lang w:eastAsia="ru-RU"/>
        </w:rPr>
        <w:t>, решения и действия (безде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ствие) которого обжалуются, возложена функция по предоставлению соответствующих гос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дарственных или муниципальных услуг в полном объеме в порядке, определенном частью 1.3 статьи 16 </w:t>
      </w:r>
      <w:hyperlink r:id="rId17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97FF1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муниципальными правовыми актами и настоящим А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министративным регламентом;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7) отказ должностного лица общеобразовательного учреждения,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отдела образования</w:t>
      </w:r>
      <w:r w:rsidRPr="00BF2E90">
        <w:rPr>
          <w:rFonts w:eastAsia="Times New Roman" w:cs="Times New Roman"/>
          <w:spacing w:val="2"/>
          <w:szCs w:val="24"/>
          <w:lang w:eastAsia="ru-RU"/>
        </w:rPr>
        <w:t>,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ного срока таких исправлений.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указанном случае досудебное (внесудебное) обжалование заявителем решений и дейс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вий (бездействия)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работника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возможно в случае, если на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цию</w:t>
      </w:r>
      <w:r w:rsidRPr="00BF2E90">
        <w:rPr>
          <w:rFonts w:eastAsia="Times New Roman" w:cs="Times New Roman"/>
          <w:spacing w:val="2"/>
          <w:szCs w:val="24"/>
          <w:lang w:eastAsia="ru-RU"/>
        </w:rPr>
        <w:t>, решения и действия (бездействие) которого обжалуются, возложена функция по предо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тавлению соответствующих государственных или муниципальных услуг в полном объеме в порядке, определенном частью 1.3 статьи 16 </w:t>
      </w:r>
      <w:hyperlink r:id="rId18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8) нарушение срока или порядка выдачи документов по результатам предоставления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9) приостановление предоставления муниципальной услуги, если основания приостано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Брянской области</w:t>
      </w:r>
      <w:r w:rsidRPr="00BF2E90">
        <w:rPr>
          <w:rFonts w:eastAsia="Times New Roman" w:cs="Times New Roman"/>
          <w:spacing w:val="2"/>
          <w:szCs w:val="24"/>
          <w:lang w:eastAsia="ru-RU"/>
        </w:rPr>
        <w:t>, муниципальными правовыми актами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.В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указанном 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чае досудебное (внесудебное) обжалование заявителем решений и действий (бездействия)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работника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возможно в случае, если на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организацию</w:t>
      </w:r>
      <w:r w:rsidRPr="00BF2E90">
        <w:rPr>
          <w:rFonts w:eastAsia="Times New Roman" w:cs="Times New Roman"/>
          <w:spacing w:val="2"/>
          <w:szCs w:val="24"/>
          <w:lang w:eastAsia="ru-RU"/>
        </w:rPr>
        <w:t>, решения и де</w:t>
      </w:r>
      <w:r w:rsidRPr="00BF2E90">
        <w:rPr>
          <w:rFonts w:eastAsia="Times New Roman" w:cs="Times New Roman"/>
          <w:spacing w:val="2"/>
          <w:szCs w:val="24"/>
          <w:lang w:eastAsia="ru-RU"/>
        </w:rPr>
        <w:t>й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ствия (бездействие) которого обжалуются, возложена функция по предоставлению соответс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вующих государственных или муниципальных услуг в полном объеме в порядке, указанном в части 1.3 статьи 16 </w:t>
      </w:r>
      <w:hyperlink r:id="rId19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hyperlink r:id="rId20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указанном случае досудебное (внесудебное) обжалование заявителем решений и дейс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вий (бездействия)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работника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организации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возможно в случае, если на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организ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цию</w:t>
      </w:r>
      <w:r w:rsidRPr="00BF2E90">
        <w:rPr>
          <w:rFonts w:eastAsia="Times New Roman" w:cs="Times New Roman"/>
          <w:spacing w:val="2"/>
          <w:szCs w:val="24"/>
          <w:lang w:eastAsia="ru-RU"/>
        </w:rPr>
        <w:t>, решения и действия (бездействие) которого обжалуются, возложена функция по предо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тавлению соответствующих государственных или муниципальных услуг в полном объеме в порядке, определенном частью 1.3 статьи 16 </w:t>
      </w:r>
      <w:hyperlink r:id="rId21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5.3. Органы местного самоуправления и должностные лица, которым может быть напра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в</w:t>
      </w:r>
      <w:r w:rsidRPr="00BF2E90">
        <w:rPr>
          <w:rFonts w:eastAsia="Times New Roman" w:cs="Times New Roman"/>
          <w:spacing w:val="2"/>
          <w:szCs w:val="24"/>
          <w:lang w:eastAsia="ru-RU"/>
        </w:rPr>
        <w:t>лена жалоба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Жалоба заявителя может быть адресована в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администрацию Суражского района</w:t>
      </w:r>
      <w:r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5.4. Порядок подачи и рассмотрения жалобы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5.4.1. Жалоба может быть направлена по почте, с использованием информационно-телекоммуникационной сети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«Интернет»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>, официального сайта органа, предоставляющего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ниципальную услугу, портала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 случае подачи жалобы при личном приеме заявитель представляет документ, удостов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ряющий его личность в соответствии с законодательством Российской Федерации.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5.4.2. Подача жалоб осуществляется бесплатно.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5.4.3. Жалоба должна содержать: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и действия (бездействие) которых обжалуются;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2) фамилию, имя, отчество (при наличии), сведения о месте жительства заявителя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физ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ческого лица, либо наименование, сведения о месте нахождения заявителя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</w:t>
      </w:r>
      <w:r w:rsidRPr="00BF2E90">
        <w:rPr>
          <w:rFonts w:eastAsia="Times New Roman" w:cs="Times New Roman"/>
          <w:spacing w:val="2"/>
          <w:szCs w:val="24"/>
          <w:lang w:eastAsia="ru-RU"/>
        </w:rPr>
        <w:t>ю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чением случаев, когда жалоба направляется через портал федеральной государственной и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формационной системы, обеспечивающей процесс досудебного (внесудебного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>) обжалования решений и действий (бездействия), совершенных при предоставлении государственных и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сист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мадосудебного обжалования) с использованием информационно-телекоммуникационной сети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«Интернет»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(за исключением жалоб на решения и действия (бездействие) привлекаемых орг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низаций, их должностных лиц и работников);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сведения об обжалуемых решениях и действиях (бездействии) органа, предоставля</w:t>
      </w:r>
      <w:r w:rsidRPr="00BF2E90">
        <w:rPr>
          <w:rFonts w:eastAsia="Times New Roman" w:cs="Times New Roman"/>
          <w:spacing w:val="2"/>
          <w:szCs w:val="24"/>
          <w:lang w:eastAsia="ru-RU"/>
        </w:rPr>
        <w:t>ю</w:t>
      </w:r>
      <w:r w:rsidRPr="00BF2E90">
        <w:rPr>
          <w:rFonts w:eastAsia="Times New Roman" w:cs="Times New Roman"/>
          <w:spacing w:val="2"/>
          <w:szCs w:val="24"/>
          <w:lang w:eastAsia="ru-RU"/>
        </w:rPr>
        <w:t>щего муниципальную услугу, его должностного лица либо муниципального служащего;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доводы, на основании которых заявитель не согласен с решением и действиями (бе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вовать от имени заявителя без доверенности.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5.4.5. Жалоба, поступившая в письменной форме на бумажном носителе в орган, предо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тавляющий муниципальную услугу, подлежит регистрации в журнале учета жалоб на реш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 и действия (бездействие) органа, предоставляющего муниципальную услугу, его должн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стных лиц не позднее следующего рабочего дня со дня ее поступления.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Форма и порядок ведения журнала определяются органом, предоставляющим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пальную услугу.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5.4.6. В электронном виде жалоба может быть подана заявителем посредством: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официального сайта органа, предоставляющего муниципальную услугу, в информац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онно-телекоммуникационной сети </w:t>
      </w:r>
      <w:r w:rsidR="009265A6" w:rsidRPr="00BF2E90">
        <w:rPr>
          <w:rFonts w:eastAsia="Times New Roman" w:cs="Times New Roman"/>
          <w:spacing w:val="2"/>
          <w:szCs w:val="24"/>
          <w:lang w:eastAsia="ru-RU"/>
        </w:rPr>
        <w:t>«Интернет»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электронной Почты органа, предоставляющего муниципальную услугу;</w:t>
      </w:r>
    </w:p>
    <w:p w:rsidR="00C47C2D" w:rsidRPr="00BF2E90" w:rsidRDefault="00EB3BBA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3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) портал федеральной государственной информационной системы, обеспечивающей пр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цесс досудебного (внесудебного) обжалования решений и действия (бездействия), соверше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ных при предоставлении государственных и муниципальных услуг органами, предоставля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ю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щими государственные и муниципальные услуги, их должностными лицами, государстве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 xml:space="preserve">ными и муниципальными служащими (далее </w:t>
      </w:r>
      <w:r w:rsidRPr="00BF2E90">
        <w:rPr>
          <w:rFonts w:eastAsia="Times New Roman" w:cs="Times New Roman"/>
          <w:spacing w:val="2"/>
          <w:szCs w:val="24"/>
          <w:lang w:eastAsia="ru-RU"/>
        </w:rPr>
        <w:t>–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 xml:space="preserve"> система досудебного обжалования), с испол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 xml:space="preserve">зованием информационно-телекоммуникационной сети </w:t>
      </w:r>
      <w:r w:rsidRPr="00BF2E90">
        <w:rPr>
          <w:rFonts w:eastAsia="Times New Roman" w:cs="Times New Roman"/>
          <w:spacing w:val="2"/>
          <w:szCs w:val="24"/>
          <w:lang w:eastAsia="ru-RU"/>
        </w:rPr>
        <w:t>«Интернет»</w:t>
      </w:r>
      <w:r w:rsidR="00C47C2D" w:rsidRPr="00BF2E90">
        <w:rPr>
          <w:rFonts w:eastAsia="Times New Roman" w:cs="Times New Roman"/>
          <w:spacing w:val="2"/>
          <w:szCs w:val="24"/>
          <w:lang w:eastAsia="ru-RU"/>
        </w:rPr>
        <w:t>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5.4.7. При подаче жалобы в электронном виде документы, указанные в пункте 5.4.4 по</w:t>
      </w:r>
      <w:r w:rsidRPr="00BF2E90">
        <w:rPr>
          <w:rFonts w:eastAsia="Times New Roman" w:cs="Times New Roman"/>
          <w:spacing w:val="2"/>
          <w:szCs w:val="24"/>
          <w:lang w:eastAsia="ru-RU"/>
        </w:rPr>
        <w:t>д</w:t>
      </w:r>
      <w:r w:rsidRPr="00BF2E90">
        <w:rPr>
          <w:rFonts w:eastAsia="Times New Roman" w:cs="Times New Roman"/>
          <w:spacing w:val="2"/>
          <w:szCs w:val="24"/>
          <w:lang w:eastAsia="ru-RU"/>
        </w:rPr>
        <w:t>раздела 5.4 раздела V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ством Российской Федерации, при этом документ, удостоверяющий личность заявителя, не требуется.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</w:t>
      </w:r>
      <w:r w:rsidRPr="00BF2E90">
        <w:rPr>
          <w:rFonts w:eastAsia="Times New Roman" w:cs="Times New Roman"/>
          <w:spacing w:val="2"/>
          <w:szCs w:val="24"/>
          <w:lang w:eastAsia="ru-RU"/>
        </w:rPr>
        <w:t>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этом срок рассмотрения жалобы исчисляется со дня регистрации жалобы в уполн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моченном на ее рассмотрение органе.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5.4.9. Жалобы на решения, действия (бездействие) органа, предоставляющего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пальную услугу, рассматриваются руководителем такого органа, который обеспечивает: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направление жалоб в уполномоченный на их рассмотрение орган.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5.4.1</w:t>
      </w:r>
      <w:r w:rsidR="00EB3BBA" w:rsidRPr="00BF2E90">
        <w:rPr>
          <w:rFonts w:eastAsia="Times New Roman" w:cs="Times New Roman"/>
          <w:spacing w:val="2"/>
          <w:szCs w:val="24"/>
          <w:lang w:eastAsia="ru-RU"/>
        </w:rPr>
        <w:t>0</w:t>
      </w: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. В случае установления в ходе или по результатам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или признаков состава преступления должнос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5.4.1</w:t>
      </w:r>
      <w:r w:rsidR="00EB3BBA" w:rsidRPr="00BF2E90">
        <w:rPr>
          <w:rFonts w:eastAsia="Times New Roman" w:cs="Times New Roman"/>
          <w:spacing w:val="2"/>
          <w:szCs w:val="24"/>
          <w:lang w:eastAsia="ru-RU"/>
        </w:rPr>
        <w:t>1</w:t>
      </w:r>
      <w:r w:rsidRPr="00BF2E90">
        <w:rPr>
          <w:rFonts w:eastAsia="Times New Roman" w:cs="Times New Roman"/>
          <w:spacing w:val="2"/>
          <w:szCs w:val="24"/>
          <w:lang w:eastAsia="ru-RU"/>
        </w:rPr>
        <w:t>. Орган, предоставляющий муниципальную услугу, обеспечивает;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оснащение мест приема жалоб;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ных служащих посредством размещения информации на стендах в месте предоставления м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ниципальной услуги,</w:t>
      </w:r>
      <w:r w:rsidR="00EB3BBA" w:rsidRPr="00BF2E90">
        <w:rPr>
          <w:rFonts w:eastAsia="Times New Roman" w:cs="Times New Roman"/>
          <w:spacing w:val="2"/>
          <w:szCs w:val="24"/>
          <w:lang w:eastAsia="ru-RU"/>
        </w:rPr>
        <w:t xml:space="preserve"> на своем официальном сайте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консультирование заявителей о порядке обжалования решений и действий (бездейс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вия) органа, предоставляющего муниципальную услугу, его должностных лиц либо муниц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пальных служащих, в том числе по телефону, электронной почте, при личном приеме;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5.5. Сроки рассмотрения жалобы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5.5.1. Жалоба, поступившая в уполномоченный на ее рассмотрение орган, подлежит рег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страции не позднее следующего рабочего дня со дня ее поступления. Жалоба рассматривается в течение 15 (пятнадцати) рабочих дней со дня ее регистрации.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</w:t>
      </w:r>
      <w:r w:rsidRPr="00BF2E90">
        <w:rPr>
          <w:rFonts w:eastAsia="Times New Roman" w:cs="Times New Roman"/>
          <w:spacing w:val="2"/>
          <w:szCs w:val="24"/>
          <w:lang w:eastAsia="ru-RU"/>
        </w:rPr>
        <w:t>а</w:t>
      </w:r>
      <w:r w:rsidRPr="00BF2E90">
        <w:rPr>
          <w:rFonts w:eastAsia="Times New Roman" w:cs="Times New Roman"/>
          <w:spacing w:val="2"/>
          <w:szCs w:val="24"/>
          <w:lang w:eastAsia="ru-RU"/>
        </w:rPr>
        <w:t>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5.5.2.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подпункта 5.4.9 подраздела 5.4 раздела V настоящего регламента,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этом срок рассмотрения жалобы исчисляется со дня регистрации жалобы в уполн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моченном на ее рассмотрение органе.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5.6. Результат рассмотрения жалобы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5.6.1. По результатам рассмотрения жалобы в соответствии с частью 7 статьи 11.2 </w:t>
      </w:r>
      <w:hyperlink r:id="rId22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> уполномоченный на ее рассмотрение орган прин</w:t>
      </w:r>
      <w:r w:rsidRPr="00BF2E90">
        <w:rPr>
          <w:rFonts w:eastAsia="Times New Roman" w:cs="Times New Roman"/>
          <w:spacing w:val="2"/>
          <w:szCs w:val="24"/>
          <w:lang w:eastAsia="ru-RU"/>
        </w:rPr>
        <w:t>и</w:t>
      </w:r>
      <w:r w:rsidRPr="00BF2E90">
        <w:rPr>
          <w:rFonts w:eastAsia="Times New Roman" w:cs="Times New Roman"/>
          <w:spacing w:val="2"/>
          <w:szCs w:val="24"/>
          <w:lang w:eastAsia="ru-RU"/>
        </w:rPr>
        <w:t>мает решение об удовлетворении жалобы либо об отказе в ее удовлетворении. Указанное р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шение принимается в форме акта уполномоченного на ее рассмотрение органа.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При удовлетворении жалобы уполномоченный на ее рассмотрение орган принимает и</w:t>
      </w:r>
      <w:r w:rsidRPr="00BF2E90">
        <w:rPr>
          <w:rFonts w:eastAsia="Times New Roman" w:cs="Times New Roman"/>
          <w:spacing w:val="2"/>
          <w:szCs w:val="24"/>
          <w:lang w:eastAsia="ru-RU"/>
        </w:rPr>
        <w:t>с</w:t>
      </w:r>
      <w:r w:rsidRPr="00BF2E90">
        <w:rPr>
          <w:rFonts w:eastAsia="Times New Roman" w:cs="Times New Roman"/>
          <w:spacing w:val="2"/>
          <w:szCs w:val="24"/>
          <w:lang w:eastAsia="ru-RU"/>
        </w:rPr>
        <w:t>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ния, если иное не установлено законодательством Российской Федерации.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5.6.2. Руководитель органа, предоставляющего муниципальную услугу, отказывает в удовлетворении жалобы в следующих случаях: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его тем же основаниям;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подача жалобы лицом, полномочия которого не подтверждены в порядке, установле</w:t>
      </w:r>
      <w:r w:rsidRPr="00BF2E90">
        <w:rPr>
          <w:rFonts w:eastAsia="Times New Roman" w:cs="Times New Roman"/>
          <w:spacing w:val="2"/>
          <w:szCs w:val="24"/>
          <w:lang w:eastAsia="ru-RU"/>
        </w:rPr>
        <w:t>н</w:t>
      </w:r>
      <w:r w:rsidRPr="00BF2E90">
        <w:rPr>
          <w:rFonts w:eastAsia="Times New Roman" w:cs="Times New Roman"/>
          <w:spacing w:val="2"/>
          <w:szCs w:val="24"/>
          <w:lang w:eastAsia="ru-RU"/>
        </w:rPr>
        <w:t>ном законодательством Российской Федерации;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5.6.3. Руководитель органа, предоставляющего муниципальную услугу, может оставить жалобу без ответа в следующих случаях: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наличие в жалобе нецензурных либо оскорбительных выражений, угроз жизни, здор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вью и имуществу должностного лица, а также членов его семьи;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5.6.4. Уполномоченный на рассмотрение жалобы орган, предоставляющий муниципал</w:t>
      </w:r>
      <w:r w:rsidRPr="00BF2E90">
        <w:rPr>
          <w:rFonts w:eastAsia="Times New Roman" w:cs="Times New Roman"/>
          <w:spacing w:val="2"/>
          <w:szCs w:val="24"/>
          <w:lang w:eastAsia="ru-RU"/>
        </w:rPr>
        <w:t>ь</w:t>
      </w:r>
      <w:r w:rsidRPr="00BF2E90">
        <w:rPr>
          <w:rFonts w:eastAsia="Times New Roman" w:cs="Times New Roman"/>
          <w:spacing w:val="2"/>
          <w:szCs w:val="24"/>
          <w:lang w:eastAsia="ru-RU"/>
        </w:rPr>
        <w:t>ную услугу, сообща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т заявителю об оставлении жалобы без ответа в течение 3 (трех) рабочих дней со дня регистрации жалобы.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5.7. Порядок информирования заявителя о результатах рассмотрения жалобы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5.7.2. В ответе по результатам рассмотрения жалобы указываются;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3) фамилия, имя, отчество (при наличии) заявителя;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4) основания для принятия решения по жалобе;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5) принятое по жалобе решение;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6)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</w:t>
      </w:r>
      <w:r w:rsidRPr="00BF2E90">
        <w:rPr>
          <w:rFonts w:eastAsia="Times New Roman" w:cs="Times New Roman"/>
          <w:spacing w:val="2"/>
          <w:szCs w:val="24"/>
          <w:lang w:eastAsia="ru-RU"/>
        </w:rPr>
        <w:t>у</w:t>
      </w:r>
      <w:r w:rsidRPr="00BF2E90">
        <w:rPr>
          <w:rFonts w:eastAsia="Times New Roman" w:cs="Times New Roman"/>
          <w:spacing w:val="2"/>
          <w:szCs w:val="24"/>
          <w:lang w:eastAsia="ru-RU"/>
        </w:rPr>
        <w:t>гу, либо организацией, предусмотренной частью 1.1 статьи 16 </w:t>
      </w:r>
      <w:hyperlink r:id="rId23" w:history="1"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Федерального закона от 27 и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ю</w:t>
        </w:r>
        <w:r w:rsidRPr="00BF2E90">
          <w:rPr>
            <w:rFonts w:eastAsia="Times New Roman" w:cs="Times New Roman"/>
            <w:spacing w:val="2"/>
            <w:szCs w:val="24"/>
            <w:u w:val="single"/>
            <w:lang w:eastAsia="ru-RU"/>
          </w:rPr>
          <w:t>ля 2010 года N 210-ФЗ</w:t>
        </w:r>
      </w:hyperlink>
      <w:r w:rsidRPr="00BF2E90">
        <w:rPr>
          <w:rFonts w:eastAsia="Times New Roman" w:cs="Times New Roman"/>
          <w:spacing w:val="2"/>
          <w:szCs w:val="24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неудобства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</w:t>
      </w:r>
      <w:r w:rsidRPr="00BF2E90">
        <w:rPr>
          <w:rFonts w:eastAsia="Times New Roman" w:cs="Times New Roman"/>
          <w:spacing w:val="2"/>
          <w:szCs w:val="24"/>
          <w:lang w:eastAsia="ru-RU"/>
        </w:rPr>
        <w:t>е</w:t>
      </w:r>
      <w:r w:rsidRPr="00BF2E90">
        <w:rPr>
          <w:rFonts w:eastAsia="Times New Roman" w:cs="Times New Roman"/>
          <w:spacing w:val="2"/>
          <w:szCs w:val="24"/>
          <w:lang w:eastAsia="ru-RU"/>
        </w:rPr>
        <w:t>лю в целях полу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чения муниципальной услуги;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 xml:space="preserve">7) в случае признания </w:t>
      </w:r>
      <w:proofErr w:type="gramStart"/>
      <w:r w:rsidRPr="00BF2E90">
        <w:rPr>
          <w:rFonts w:eastAsia="Times New Roman" w:cs="Times New Roman"/>
          <w:spacing w:val="2"/>
          <w:szCs w:val="24"/>
          <w:lang w:eastAsia="ru-RU"/>
        </w:rPr>
        <w:t>жалобы</w:t>
      </w:r>
      <w:proofErr w:type="gramEnd"/>
      <w:r w:rsidRPr="00BF2E90">
        <w:rPr>
          <w:rFonts w:eastAsia="Times New Roman" w:cs="Times New Roman"/>
          <w:spacing w:val="2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рядке обжалования принятого решения.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5.7.3.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5.8. Порядок обжалования решения по жалобе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Заявители вправе обжаловать решения по результатам рассмотрения жалобы в судебном порядке в соответствии с законодательством Российской Федерации порядке.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5.9. Право заявителя на получение информации и документов, необходимых для обосн</w:t>
      </w:r>
      <w:r w:rsidRPr="00BF2E90">
        <w:rPr>
          <w:rFonts w:eastAsia="Times New Roman" w:cs="Times New Roman"/>
          <w:spacing w:val="2"/>
          <w:szCs w:val="24"/>
          <w:lang w:eastAsia="ru-RU"/>
        </w:rPr>
        <w:t>о</w:t>
      </w:r>
      <w:r w:rsidRPr="00BF2E90">
        <w:rPr>
          <w:rFonts w:eastAsia="Times New Roman" w:cs="Times New Roman"/>
          <w:spacing w:val="2"/>
          <w:szCs w:val="24"/>
          <w:lang w:eastAsia="ru-RU"/>
        </w:rPr>
        <w:t>вания и рассмотрения жалобы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5.9.1. Заявители имеют право на получение информации и документов, необходимых для обоснования и рассмотрения жалобы.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5.9.2. Орган, предоставляющий муниципальную услугу, обеспечивает: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посредством 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мещения информации на стендах в местах предоставления муниципальной усл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уги, на своем официальном сайте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lastRenderedPageBreak/>
        <w:t>2) консультирование заявителей о порядке обжалования решений и действий (бездейс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C47C2D" w:rsidRPr="00BF2E90" w:rsidRDefault="00C47C2D" w:rsidP="001B36D4">
      <w:pPr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5.10. Способы информирования заявителей о порядке подачи и рассмотрения жалобы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.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Орган, предоставляющий муниципальную услугу, обеспечивает: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посредством ра</w:t>
      </w:r>
      <w:r w:rsidRPr="00BF2E90">
        <w:rPr>
          <w:rFonts w:eastAsia="Times New Roman" w:cs="Times New Roman"/>
          <w:spacing w:val="2"/>
          <w:szCs w:val="24"/>
          <w:lang w:eastAsia="ru-RU"/>
        </w:rPr>
        <w:t>з</w:t>
      </w:r>
      <w:r w:rsidRPr="00BF2E90">
        <w:rPr>
          <w:rFonts w:eastAsia="Times New Roman" w:cs="Times New Roman"/>
          <w:spacing w:val="2"/>
          <w:szCs w:val="24"/>
          <w:lang w:eastAsia="ru-RU"/>
        </w:rPr>
        <w:t>мещения информации на стендах в местах предоставления муниципальной услуги, на своем оф</w:t>
      </w:r>
      <w:r w:rsidR="00D64DBC" w:rsidRPr="00BF2E90">
        <w:rPr>
          <w:rFonts w:eastAsia="Times New Roman" w:cs="Times New Roman"/>
          <w:spacing w:val="2"/>
          <w:szCs w:val="24"/>
          <w:lang w:eastAsia="ru-RU"/>
        </w:rPr>
        <w:t>ициальном сайте</w:t>
      </w:r>
      <w:r w:rsidRPr="00BF2E90">
        <w:rPr>
          <w:rFonts w:eastAsia="Times New Roman" w:cs="Times New Roman"/>
          <w:spacing w:val="2"/>
          <w:szCs w:val="24"/>
          <w:lang w:eastAsia="ru-RU"/>
        </w:rPr>
        <w:t>;</w:t>
      </w:r>
    </w:p>
    <w:p w:rsidR="00C47C2D" w:rsidRPr="00BF2E90" w:rsidRDefault="00C47C2D" w:rsidP="001B36D4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BF2E90">
        <w:rPr>
          <w:rFonts w:eastAsia="Times New Roman" w:cs="Times New Roman"/>
          <w:spacing w:val="2"/>
          <w:szCs w:val="24"/>
          <w:lang w:eastAsia="ru-RU"/>
        </w:rPr>
        <w:t>2) консультирование заявителей о порядке обжалования решений и действий (бездейс</w:t>
      </w:r>
      <w:r w:rsidRPr="00BF2E90">
        <w:rPr>
          <w:rFonts w:eastAsia="Times New Roman" w:cs="Times New Roman"/>
          <w:spacing w:val="2"/>
          <w:szCs w:val="24"/>
          <w:lang w:eastAsia="ru-RU"/>
        </w:rPr>
        <w:t>т</w:t>
      </w:r>
      <w:r w:rsidRPr="00BF2E90">
        <w:rPr>
          <w:rFonts w:eastAsia="Times New Roman" w:cs="Times New Roman"/>
          <w:spacing w:val="2"/>
          <w:szCs w:val="24"/>
          <w:lang w:eastAsia="ru-RU"/>
        </w:rPr>
        <w:t>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1B36D4">
      <w:pPr>
        <w:spacing w:after="0"/>
        <w:ind w:left="5760" w:firstLine="567"/>
        <w:jc w:val="both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Pr="00BF2E90" w:rsidRDefault="00D64DBC" w:rsidP="00AB6B21">
      <w:pPr>
        <w:spacing w:after="0"/>
        <w:ind w:left="5760" w:firstLine="567"/>
        <w:jc w:val="center"/>
        <w:rPr>
          <w:szCs w:val="24"/>
        </w:rPr>
      </w:pPr>
    </w:p>
    <w:p w:rsidR="00D64DBC" w:rsidRDefault="00D64DBC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D64DBC" w:rsidRDefault="00D64DBC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BF2E90" w:rsidRDefault="00BF2E90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D64DBC" w:rsidRDefault="00D64DBC" w:rsidP="00AB6B21">
      <w:pPr>
        <w:spacing w:after="0"/>
        <w:ind w:left="5760" w:firstLine="567"/>
        <w:jc w:val="center"/>
        <w:rPr>
          <w:sz w:val="16"/>
          <w:szCs w:val="16"/>
        </w:rPr>
      </w:pPr>
    </w:p>
    <w:p w:rsidR="00AB6B21" w:rsidRPr="00AB6B21" w:rsidRDefault="00AB6B21" w:rsidP="00AB6B21">
      <w:pPr>
        <w:spacing w:after="0"/>
        <w:ind w:left="5760" w:firstLine="567"/>
        <w:jc w:val="center"/>
        <w:rPr>
          <w:sz w:val="16"/>
          <w:szCs w:val="16"/>
        </w:rPr>
      </w:pPr>
      <w:r w:rsidRPr="00AB6B21">
        <w:rPr>
          <w:sz w:val="16"/>
          <w:szCs w:val="16"/>
        </w:rPr>
        <w:t>Приложение 1</w:t>
      </w:r>
    </w:p>
    <w:p w:rsidR="00AB6B21" w:rsidRPr="00AB6B21" w:rsidRDefault="00AB6B21" w:rsidP="00D64DBC">
      <w:pPr>
        <w:shd w:val="clear" w:color="auto" w:fill="FFFFFF"/>
        <w:spacing w:after="0" w:line="240" w:lineRule="auto"/>
        <w:ind w:left="7080"/>
        <w:textAlignment w:val="baseline"/>
        <w:rPr>
          <w:sz w:val="16"/>
          <w:szCs w:val="16"/>
        </w:rPr>
      </w:pPr>
      <w:bookmarkStart w:id="15" w:name="bssPhr645"/>
      <w:bookmarkStart w:id="16" w:name="a368"/>
      <w:bookmarkEnd w:id="15"/>
      <w:bookmarkEnd w:id="16"/>
      <w:r w:rsidRPr="00AB6B21">
        <w:rPr>
          <w:color w:val="000099"/>
          <w:sz w:val="16"/>
          <w:szCs w:val="16"/>
        </w:rPr>
        <w:t xml:space="preserve">К 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Административному регламенту пр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е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доставления муниципальной услуги «Предоставление информации об орг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а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низации общедоступного и бесплатного начального общего, основного общего, среднего общего образования, а также дополнительного образования в мун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и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ципальных общеобразовательных у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ч</w:t>
      </w:r>
      <w:r w:rsidRPr="00AB6B21">
        <w:rPr>
          <w:rFonts w:eastAsia="Times New Roman" w:cs="Times New Roman"/>
          <w:bCs/>
          <w:color w:val="000099"/>
          <w:spacing w:val="2"/>
          <w:kern w:val="36"/>
          <w:sz w:val="16"/>
          <w:szCs w:val="16"/>
          <w:lang w:eastAsia="ru-RU"/>
        </w:rPr>
        <w:t>реждениях Суражского района»</w:t>
      </w:r>
    </w:p>
    <w:p w:rsidR="00C47C2D" w:rsidRDefault="00C47C2D" w:rsidP="00D64DBC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br/>
      </w:r>
      <w:r w:rsidRPr="00C47C2D">
        <w:rPr>
          <w:rFonts w:eastAsia="Times New Roman" w:cs="Times New Roman"/>
          <w:spacing w:val="2"/>
          <w:szCs w:val="24"/>
          <w:lang w:eastAsia="ru-RU"/>
        </w:rPr>
        <w:br/>
        <w:t>Рекомендуемая форма заявления</w:t>
      </w:r>
    </w:p>
    <w:tbl>
      <w:tblPr>
        <w:tblStyle w:val="a6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4"/>
      </w:tblGrid>
      <w:tr w:rsidR="003F589A" w:rsidTr="00792986">
        <w:tc>
          <w:tcPr>
            <w:tcW w:w="4784" w:type="dxa"/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bottom w:val="single" w:sz="4" w:space="0" w:color="auto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3F589A" w:rsidRPr="003F589A" w:rsidRDefault="003F589A" w:rsidP="003F589A">
            <w:pPr>
              <w:shd w:val="clear" w:color="auto" w:fill="FFFFFF"/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</w:pPr>
            <w:r w:rsidRPr="003F589A"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 xml:space="preserve">(указывается орган, предоставляющий </w:t>
            </w:r>
            <w:r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муниципальную услугу)</w:t>
            </w:r>
          </w:p>
        </w:tc>
      </w:tr>
      <w:tr w:rsidR="003F589A" w:rsidTr="00792986">
        <w:tc>
          <w:tcPr>
            <w:tcW w:w="4784" w:type="dxa"/>
            <w:tcBorders>
              <w:top w:val="nil"/>
              <w:bottom w:val="nil"/>
            </w:tcBorders>
          </w:tcPr>
          <w:p w:rsidR="003F589A" w:rsidRDefault="003F589A" w:rsidP="003F589A">
            <w:pPr>
              <w:shd w:val="clear" w:color="auto" w:fill="FFFFFF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4"/>
                <w:lang w:eastAsia="ru-RU"/>
              </w:rPr>
              <w:t>Для физических лиц</w:t>
            </w:r>
          </w:p>
        </w:tc>
      </w:tr>
      <w:tr w:rsidR="003F589A" w:rsidTr="00792986"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 w:rsidRPr="003F589A"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3F589A" w:rsidTr="00792986"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3F589A" w:rsidRP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(адрес)</w:t>
            </w:r>
          </w:p>
        </w:tc>
      </w:tr>
      <w:tr w:rsidR="003F589A" w:rsidTr="00792986">
        <w:tc>
          <w:tcPr>
            <w:tcW w:w="4784" w:type="dxa"/>
            <w:tcBorders>
              <w:top w:val="nil"/>
              <w:bottom w:val="nil"/>
            </w:tcBorders>
          </w:tcPr>
          <w:p w:rsidR="003F589A" w:rsidRDefault="003F589A" w:rsidP="003F589A">
            <w:pPr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4"/>
                <w:lang w:eastAsia="ru-RU"/>
              </w:rPr>
              <w:t>Для юридических лиц</w:t>
            </w:r>
          </w:p>
        </w:tc>
      </w:tr>
      <w:tr w:rsidR="003F589A" w:rsidTr="00792986">
        <w:tc>
          <w:tcPr>
            <w:tcW w:w="4784" w:type="dxa"/>
            <w:tcBorders>
              <w:top w:val="nil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bottom w:val="single" w:sz="4" w:space="0" w:color="auto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 w:rsidRPr="003F589A">
              <w:rPr>
                <w:rFonts w:eastAsia="Times New Roman" w:cs="Times New Roman"/>
                <w:spacing w:val="2"/>
                <w:sz w:val="22"/>
                <w:szCs w:val="24"/>
                <w:vertAlign w:val="superscript"/>
                <w:lang w:eastAsia="ru-RU"/>
              </w:rPr>
              <w:t>(организационно-правовая форма, наименование юридического лица)</w:t>
            </w:r>
          </w:p>
        </w:tc>
      </w:tr>
      <w:tr w:rsidR="003F589A" w:rsidTr="00792986">
        <w:tc>
          <w:tcPr>
            <w:tcW w:w="4784" w:type="dxa"/>
            <w:tcBorders>
              <w:top w:val="nil"/>
            </w:tcBorders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</w:p>
        </w:tc>
      </w:tr>
      <w:tr w:rsidR="003F589A" w:rsidTr="00792986">
        <w:tc>
          <w:tcPr>
            <w:tcW w:w="4784" w:type="dxa"/>
          </w:tcPr>
          <w:p w:rsidR="003F589A" w:rsidRDefault="003F589A" w:rsidP="003F589A">
            <w:pPr>
              <w:jc w:val="center"/>
              <w:textAlignment w:val="baseline"/>
              <w:rPr>
                <w:rFonts w:eastAsia="Times New Roman" w:cs="Times New Roman"/>
                <w:spacing w:val="2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2"/>
                <w:szCs w:val="24"/>
                <w:vertAlign w:val="superscript"/>
                <w:lang w:eastAsia="ru-RU"/>
              </w:rPr>
              <w:t>(адрес)</w:t>
            </w:r>
          </w:p>
        </w:tc>
      </w:tr>
    </w:tbl>
    <w:p w:rsidR="00D64DBC" w:rsidRDefault="00C47C2D" w:rsidP="00792986">
      <w:pPr>
        <w:shd w:val="clear" w:color="auto" w:fill="FFFFFF"/>
        <w:spacing w:after="0" w:line="240" w:lineRule="auto"/>
        <w:ind w:firstLine="39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t>                                </w:t>
      </w:r>
    </w:p>
    <w:p w:rsidR="00C47C2D" w:rsidRPr="00C47C2D" w:rsidRDefault="00C47C2D" w:rsidP="00792986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t>ЗАЯВЛЕНИЕ</w:t>
      </w:r>
    </w:p>
    <w:p w:rsidR="003F589A" w:rsidRDefault="00C47C2D" w:rsidP="00792986">
      <w:pPr>
        <w:shd w:val="clear" w:color="auto" w:fill="FFFFFF"/>
        <w:spacing w:after="0" w:line="240" w:lineRule="auto"/>
        <w:ind w:firstLine="39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br/>
        <w:t>    Прошу  Вас  предоставить  информацию  об</w:t>
      </w:r>
      <w:r w:rsidR="003F589A">
        <w:rPr>
          <w:rFonts w:eastAsia="Times New Roman" w:cs="Times New Roman"/>
          <w:spacing w:val="2"/>
          <w:szCs w:val="24"/>
          <w:lang w:eastAsia="ru-RU"/>
        </w:rPr>
        <w:t xml:space="preserve">  организации  общедоступного и </w:t>
      </w:r>
      <w:r w:rsidRPr="00C47C2D">
        <w:rPr>
          <w:rFonts w:eastAsia="Times New Roman" w:cs="Times New Roman"/>
          <w:spacing w:val="2"/>
          <w:szCs w:val="24"/>
          <w:lang w:eastAsia="ru-RU"/>
        </w:rPr>
        <w:t>бесплатного   начального   общего,   основно</w:t>
      </w:r>
      <w:r w:rsidR="003F589A">
        <w:rPr>
          <w:rFonts w:eastAsia="Times New Roman" w:cs="Times New Roman"/>
          <w:spacing w:val="2"/>
          <w:szCs w:val="24"/>
          <w:lang w:eastAsia="ru-RU"/>
        </w:rPr>
        <w:t xml:space="preserve">го   общего,   среднего  общего </w:t>
      </w:r>
      <w:r w:rsidRPr="00C47C2D">
        <w:rPr>
          <w:rFonts w:eastAsia="Times New Roman" w:cs="Times New Roman"/>
          <w:spacing w:val="2"/>
          <w:szCs w:val="24"/>
          <w:lang w:eastAsia="ru-RU"/>
        </w:rPr>
        <w:t>образования, а также дополн</w:t>
      </w:r>
      <w:r w:rsidRPr="00C47C2D">
        <w:rPr>
          <w:rFonts w:eastAsia="Times New Roman" w:cs="Times New Roman"/>
          <w:spacing w:val="2"/>
          <w:szCs w:val="24"/>
          <w:lang w:eastAsia="ru-RU"/>
        </w:rPr>
        <w:t>и</w:t>
      </w:r>
      <w:r w:rsidRPr="00C47C2D">
        <w:rPr>
          <w:rFonts w:eastAsia="Times New Roman" w:cs="Times New Roman"/>
          <w:spacing w:val="2"/>
          <w:szCs w:val="24"/>
          <w:lang w:eastAsia="ru-RU"/>
        </w:rPr>
        <w:t xml:space="preserve">тельного образования </w:t>
      </w:r>
      <w:proofErr w:type="gramStart"/>
      <w:r w:rsidRPr="00C47C2D">
        <w:rPr>
          <w:rFonts w:eastAsia="Times New Roman" w:cs="Times New Roman"/>
          <w:spacing w:val="2"/>
          <w:szCs w:val="24"/>
          <w:lang w:eastAsia="ru-RU"/>
        </w:rPr>
        <w:t>в</w:t>
      </w:r>
      <w:proofErr w:type="gramEnd"/>
    </w:p>
    <w:p w:rsidR="00792986" w:rsidRDefault="00792986" w:rsidP="0079298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</w:r>
      <w:r>
        <w:rPr>
          <w:rFonts w:eastAsia="Times New Roman" w:cs="Times New Roman"/>
          <w:spacing w:val="2"/>
          <w:szCs w:val="24"/>
          <w:lang w:eastAsia="ru-RU"/>
        </w:rPr>
        <w:softHyphen/>
        <w:t>________________________________________________________________________________</w:t>
      </w:r>
    </w:p>
    <w:p w:rsidR="003F589A" w:rsidRPr="00792986" w:rsidRDefault="00C47C2D" w:rsidP="0079298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spacing w:val="2"/>
          <w:szCs w:val="24"/>
          <w:vertAlign w:val="superscript"/>
          <w:lang w:eastAsia="ru-RU"/>
        </w:rPr>
      </w:pPr>
      <w:r w:rsidRP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>(наименование муниципального общеобразоват</w:t>
      </w:r>
      <w:r w:rsidR="003F589A" w:rsidRP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 xml:space="preserve">ельного учреждения </w:t>
      </w:r>
      <w:r w:rsid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>Суражского района</w:t>
      </w:r>
      <w:r w:rsidR="003F589A" w:rsidRP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>)</w:t>
      </w:r>
    </w:p>
    <w:p w:rsidR="003F589A" w:rsidRDefault="00C47C2D" w:rsidP="0079298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t>Результат   предоставления   муниципальн</w:t>
      </w:r>
      <w:r w:rsidR="003F589A">
        <w:rPr>
          <w:rFonts w:eastAsia="Times New Roman" w:cs="Times New Roman"/>
          <w:spacing w:val="2"/>
          <w:szCs w:val="24"/>
          <w:lang w:eastAsia="ru-RU"/>
        </w:rPr>
        <w:t>ой   услуги   выдать  следующим способом:</w:t>
      </w:r>
    </w:p>
    <w:p w:rsidR="003F589A" w:rsidRPr="00792986" w:rsidRDefault="003F589A" w:rsidP="0079298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92986">
        <w:rPr>
          <w:rFonts w:eastAsia="Times New Roman" w:cs="Times New Roman"/>
          <w:spacing w:val="2"/>
          <w:szCs w:val="24"/>
          <w:lang w:eastAsia="ru-RU"/>
        </w:rPr>
        <w:t>посредством личного обращения;</w:t>
      </w:r>
    </w:p>
    <w:p w:rsidR="00792986" w:rsidRPr="00792986" w:rsidRDefault="00C47C2D" w:rsidP="0079298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92986">
        <w:rPr>
          <w:rFonts w:eastAsia="Times New Roman" w:cs="Times New Roman"/>
          <w:spacing w:val="2"/>
          <w:szCs w:val="24"/>
          <w:lang w:eastAsia="ru-RU"/>
        </w:rPr>
        <w:t>почтовым  отправлением  на  адрес,  ука</w:t>
      </w:r>
      <w:r w:rsidR="003F589A" w:rsidRPr="00792986">
        <w:rPr>
          <w:rFonts w:eastAsia="Times New Roman" w:cs="Times New Roman"/>
          <w:spacing w:val="2"/>
          <w:szCs w:val="24"/>
          <w:lang w:eastAsia="ru-RU"/>
        </w:rPr>
        <w:t xml:space="preserve">занный  в  заявлении (только на </w:t>
      </w:r>
      <w:r w:rsidRPr="00792986">
        <w:rPr>
          <w:rFonts w:eastAsia="Times New Roman" w:cs="Times New Roman"/>
          <w:spacing w:val="2"/>
          <w:szCs w:val="24"/>
          <w:lang w:eastAsia="ru-RU"/>
        </w:rPr>
        <w:t>бумажном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носит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е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ле);</w:t>
      </w:r>
    </w:p>
    <w:p w:rsidR="00792986" w:rsidRPr="00792986" w:rsidRDefault="00C47C2D" w:rsidP="0079298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92986">
        <w:rPr>
          <w:rFonts w:eastAsia="Times New Roman" w:cs="Times New Roman"/>
          <w:spacing w:val="2"/>
          <w:szCs w:val="24"/>
          <w:lang w:eastAsia="ru-RU"/>
        </w:rPr>
        <w:t>отправлением  по  электронной  почте (в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 xml:space="preserve"> форме электронного документа и только  в  сл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у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 xml:space="preserve">чаях прямо </w:t>
      </w:r>
      <w:r w:rsidRPr="00792986">
        <w:rPr>
          <w:rFonts w:eastAsia="Times New Roman" w:cs="Times New Roman"/>
          <w:spacing w:val="2"/>
          <w:szCs w:val="24"/>
          <w:lang w:eastAsia="ru-RU"/>
        </w:rPr>
        <w:t>предусмотренных в д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ействующих нормативных правовых актах);</w:t>
      </w:r>
    </w:p>
    <w:p w:rsidR="00792986" w:rsidRPr="00792986" w:rsidRDefault="00C47C2D" w:rsidP="00792986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792986">
        <w:rPr>
          <w:rFonts w:eastAsia="Times New Roman" w:cs="Times New Roman"/>
          <w:spacing w:val="2"/>
          <w:szCs w:val="24"/>
          <w:lang w:eastAsia="ru-RU"/>
        </w:rPr>
        <w:t>пос</w:t>
      </w:r>
      <w:r w:rsidR="00792986">
        <w:rPr>
          <w:rFonts w:eastAsia="Times New Roman" w:cs="Times New Roman"/>
          <w:spacing w:val="2"/>
          <w:szCs w:val="24"/>
          <w:lang w:eastAsia="ru-RU"/>
        </w:rPr>
        <w:t xml:space="preserve">редством направления через порталмуниципальных </w:t>
      </w:r>
      <w:r w:rsidRPr="00792986">
        <w:rPr>
          <w:rFonts w:eastAsia="Times New Roman" w:cs="Times New Roman"/>
          <w:spacing w:val="2"/>
          <w:szCs w:val="24"/>
          <w:lang w:eastAsia="ru-RU"/>
        </w:rPr>
        <w:t>услуг (только в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 xml:space="preserve"> форме электронн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о</w:t>
      </w:r>
      <w:r w:rsidR="00792986" w:rsidRPr="00792986">
        <w:rPr>
          <w:rFonts w:eastAsia="Times New Roman" w:cs="Times New Roman"/>
          <w:spacing w:val="2"/>
          <w:szCs w:val="24"/>
          <w:lang w:eastAsia="ru-RU"/>
        </w:rPr>
        <w:t>го доку</w:t>
      </w:r>
      <w:r w:rsidR="00792986">
        <w:rPr>
          <w:rFonts w:eastAsia="Times New Roman" w:cs="Times New Roman"/>
          <w:spacing w:val="2"/>
          <w:szCs w:val="24"/>
          <w:lang w:eastAsia="ru-RU"/>
        </w:rPr>
        <w:t>мента)</w:t>
      </w:r>
    </w:p>
    <w:p w:rsidR="00C47C2D" w:rsidRPr="00C47C2D" w:rsidRDefault="00C47C2D" w:rsidP="00792986">
      <w:pPr>
        <w:shd w:val="clear" w:color="auto" w:fill="FFFFFF"/>
        <w:spacing w:after="0" w:line="240" w:lineRule="auto"/>
        <w:ind w:firstLine="397"/>
        <w:textAlignment w:val="baseline"/>
        <w:rPr>
          <w:rFonts w:eastAsia="Times New Roman" w:cs="Times New Roman"/>
          <w:spacing w:val="2"/>
          <w:szCs w:val="24"/>
          <w:lang w:eastAsia="ru-RU"/>
        </w:rPr>
      </w:pPr>
      <w:r w:rsidRPr="00C47C2D">
        <w:rPr>
          <w:rFonts w:eastAsia="Times New Roman" w:cs="Times New Roman"/>
          <w:spacing w:val="2"/>
          <w:szCs w:val="24"/>
          <w:lang w:eastAsia="ru-RU"/>
        </w:rPr>
        <w:br/>
        <w:t>"___" _____________ 20__ г.                       _________________________</w:t>
      </w:r>
    </w:p>
    <w:p w:rsidR="00C47C2D" w:rsidRPr="00792986" w:rsidRDefault="00C47C2D" w:rsidP="00792986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eastAsia="Times New Roman" w:cs="Times New Roman"/>
          <w:spacing w:val="2"/>
          <w:szCs w:val="24"/>
          <w:vertAlign w:val="superscript"/>
          <w:lang w:eastAsia="ru-RU"/>
        </w:rPr>
      </w:pPr>
      <w:r w:rsidRPr="00792986">
        <w:rPr>
          <w:rFonts w:eastAsia="Times New Roman" w:cs="Times New Roman"/>
          <w:spacing w:val="2"/>
          <w:szCs w:val="24"/>
          <w:vertAlign w:val="superscript"/>
          <w:lang w:eastAsia="ru-RU"/>
        </w:rPr>
        <w:t>(подпись)</w:t>
      </w:r>
    </w:p>
    <w:p w:rsidR="002D7C2D" w:rsidRPr="00C47C2D" w:rsidRDefault="002D7C2D" w:rsidP="00C47C2D">
      <w:pPr>
        <w:spacing w:after="0" w:line="240" w:lineRule="auto"/>
        <w:ind w:firstLine="397"/>
        <w:rPr>
          <w:rFonts w:cs="Times New Roman"/>
          <w:szCs w:val="24"/>
        </w:rPr>
      </w:pPr>
    </w:p>
    <w:sectPr w:rsidR="002D7C2D" w:rsidRPr="00C47C2D" w:rsidSect="0079298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95D"/>
    <w:multiLevelType w:val="hybridMultilevel"/>
    <w:tmpl w:val="B6F67CF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045CE2"/>
    <w:multiLevelType w:val="hybridMultilevel"/>
    <w:tmpl w:val="18CE0042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730EC4"/>
    <w:multiLevelType w:val="hybridMultilevel"/>
    <w:tmpl w:val="6E3C7DE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6E41BA"/>
    <w:multiLevelType w:val="hybridMultilevel"/>
    <w:tmpl w:val="5EF072BC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461925"/>
    <w:multiLevelType w:val="hybridMultilevel"/>
    <w:tmpl w:val="AE707A5C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D2B9E"/>
    <w:multiLevelType w:val="hybridMultilevel"/>
    <w:tmpl w:val="326CA5BC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832C6"/>
    <w:multiLevelType w:val="hybridMultilevel"/>
    <w:tmpl w:val="37225A9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8905F7"/>
    <w:multiLevelType w:val="hybridMultilevel"/>
    <w:tmpl w:val="28A0D68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autoHyphenation/>
  <w:characterSpacingControl w:val="doNotCompress"/>
  <w:compat/>
  <w:rsids>
    <w:rsidRoot w:val="00C47C2D"/>
    <w:rsid w:val="001472C3"/>
    <w:rsid w:val="00172477"/>
    <w:rsid w:val="001B36D4"/>
    <w:rsid w:val="001C0BC3"/>
    <w:rsid w:val="00247EDE"/>
    <w:rsid w:val="002819C6"/>
    <w:rsid w:val="002D7C2D"/>
    <w:rsid w:val="003F589A"/>
    <w:rsid w:val="005B066F"/>
    <w:rsid w:val="006F57EE"/>
    <w:rsid w:val="007867B4"/>
    <w:rsid w:val="00792986"/>
    <w:rsid w:val="007E3C43"/>
    <w:rsid w:val="0085726D"/>
    <w:rsid w:val="00875635"/>
    <w:rsid w:val="00920A0D"/>
    <w:rsid w:val="009265A6"/>
    <w:rsid w:val="00A55926"/>
    <w:rsid w:val="00A93F2D"/>
    <w:rsid w:val="00AB67BE"/>
    <w:rsid w:val="00AB6B21"/>
    <w:rsid w:val="00AE6AA2"/>
    <w:rsid w:val="00B24E7F"/>
    <w:rsid w:val="00B46083"/>
    <w:rsid w:val="00B762FD"/>
    <w:rsid w:val="00BF2E90"/>
    <w:rsid w:val="00C04FC4"/>
    <w:rsid w:val="00C32356"/>
    <w:rsid w:val="00C47C2D"/>
    <w:rsid w:val="00D56BB5"/>
    <w:rsid w:val="00D64DBC"/>
    <w:rsid w:val="00D703F9"/>
    <w:rsid w:val="00E04E1D"/>
    <w:rsid w:val="00EB3BBA"/>
    <w:rsid w:val="00ED2F53"/>
    <w:rsid w:val="00ED4588"/>
    <w:rsid w:val="00F975F7"/>
    <w:rsid w:val="00F97FF1"/>
    <w:rsid w:val="00FA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F7"/>
  </w:style>
  <w:style w:type="paragraph" w:styleId="1">
    <w:name w:val="heading 1"/>
    <w:basedOn w:val="a"/>
    <w:link w:val="10"/>
    <w:uiPriority w:val="9"/>
    <w:qFormat/>
    <w:rsid w:val="00C47C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C2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C2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C2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2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C2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C2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C2D"/>
    <w:rPr>
      <w:rFonts w:eastAsia="Times New Roman" w:cs="Times New Roman"/>
      <w:b/>
      <w:bCs/>
      <w:szCs w:val="24"/>
      <w:lang w:eastAsia="ru-RU"/>
    </w:rPr>
  </w:style>
  <w:style w:type="paragraph" w:customStyle="1" w:styleId="headertext">
    <w:name w:val="header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nhideWhenUsed/>
    <w:rsid w:val="00C47C2D"/>
    <w:rPr>
      <w:color w:val="0000FF"/>
      <w:u w:val="single"/>
    </w:rPr>
  </w:style>
  <w:style w:type="paragraph" w:customStyle="1" w:styleId="unformattext">
    <w:name w:val="unformat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D2F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472C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F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5B06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5B066F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C2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47C2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C2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47C2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C2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7C2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C2D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7C2D"/>
    <w:rPr>
      <w:rFonts w:eastAsia="Times New Roman" w:cs="Times New Roman"/>
      <w:b/>
      <w:bCs/>
      <w:szCs w:val="24"/>
      <w:lang w:eastAsia="ru-RU"/>
    </w:rPr>
  </w:style>
  <w:style w:type="paragraph" w:customStyle="1" w:styleId="headertext">
    <w:name w:val="header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nhideWhenUsed/>
    <w:rsid w:val="00C47C2D"/>
    <w:rPr>
      <w:color w:val="0000FF"/>
      <w:u w:val="single"/>
    </w:rPr>
  </w:style>
  <w:style w:type="paragraph" w:customStyle="1" w:styleId="unformattext">
    <w:name w:val="unformattext"/>
    <w:basedOn w:val="a"/>
    <w:rsid w:val="00C47C2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D2F5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472C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3F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5B066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5B066F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2.kodeks.ru/document/902279641" TargetMode="External"/><Relationship Id="rId13" Type="http://schemas.openxmlformats.org/officeDocument/2006/relationships/hyperlink" Target="http://docs2.kodeks.ru/document/902228011" TargetMode="External"/><Relationship Id="rId18" Type="http://schemas.openxmlformats.org/officeDocument/2006/relationships/hyperlink" Target="http://docs2.kodeks.ru/document/902228011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docs2.kodeks.ru/document/902228011" TargetMode="External"/><Relationship Id="rId7" Type="http://schemas.openxmlformats.org/officeDocument/2006/relationships/hyperlink" Target="mailto:is_sur@bk.ru" TargetMode="External"/><Relationship Id="rId12" Type="http://schemas.openxmlformats.org/officeDocument/2006/relationships/hyperlink" Target="https://uslugi.vsopen.ru/" TargetMode="External"/><Relationship Id="rId17" Type="http://schemas.openxmlformats.org/officeDocument/2006/relationships/hyperlink" Target="http://docs2.kodeks.ru/document/9022280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2.kodeks.ru/document/902228011" TargetMode="External"/><Relationship Id="rId20" Type="http://schemas.openxmlformats.org/officeDocument/2006/relationships/hyperlink" Target="http://docs2.kodeks.ru/document/9022280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lugi.vsopen.ru/" TargetMode="External"/><Relationship Id="rId11" Type="http://schemas.openxmlformats.org/officeDocument/2006/relationships/hyperlink" Target="http://admsur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osur.surschk2.edusite.ru/p1aa1.html" TargetMode="External"/><Relationship Id="rId15" Type="http://schemas.openxmlformats.org/officeDocument/2006/relationships/hyperlink" Target="http://docs2.kodeks.ru/document/902228011" TargetMode="External"/><Relationship Id="rId23" Type="http://schemas.openxmlformats.org/officeDocument/2006/relationships/hyperlink" Target="http://docs2.kodeks.ru/document/902228011" TargetMode="External"/><Relationship Id="rId10" Type="http://schemas.openxmlformats.org/officeDocument/2006/relationships/hyperlink" Target="http://docs2.kodeks.ru/document/902228011" TargetMode="External"/><Relationship Id="rId19" Type="http://schemas.openxmlformats.org/officeDocument/2006/relationships/hyperlink" Target="http://docs2.kodeks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2.kodeks.ru/document/902279641" TargetMode="External"/><Relationship Id="rId14" Type="http://schemas.openxmlformats.org/officeDocument/2006/relationships/hyperlink" Target="http://docs2.kodeks.ru/document/902228011" TargetMode="External"/><Relationship Id="rId22" Type="http://schemas.openxmlformats.org/officeDocument/2006/relationships/hyperlink" Target="http://docs2.kodeks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9402</Words>
  <Characters>53595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2020-12-24T13:22:00Z</dcterms:created>
  <dcterms:modified xsi:type="dcterms:W3CDTF">2020-12-24T13:22:00Z</dcterms:modified>
</cp:coreProperties>
</file>