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334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7E54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013F860A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7E54">
        <w:rPr>
          <w:rFonts w:ascii="Times New Roman" w:hAnsi="Times New Roman"/>
          <w:b/>
          <w:sz w:val="24"/>
          <w:szCs w:val="24"/>
          <w:lang w:eastAsia="ru-RU"/>
        </w:rPr>
        <w:t>БРЯНСКАЯ ОБЛАСТЬ</w:t>
      </w:r>
    </w:p>
    <w:p w14:paraId="7D05E06E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 «СУРАЖСКИЙ МУНИЦИПАЛЬНЫЙ РАЙОН</w:t>
      </w:r>
      <w:r w:rsidRPr="00C47E54">
        <w:rPr>
          <w:rFonts w:ascii="Times New Roman" w:hAnsi="Times New Roman"/>
          <w:sz w:val="24"/>
          <w:szCs w:val="24"/>
          <w:lang w:eastAsia="ru-RU"/>
        </w:rPr>
        <w:t>»</w:t>
      </w:r>
    </w:p>
    <w:p w14:paraId="657FE202" w14:textId="77777777" w:rsidR="00C47E54" w:rsidRPr="00C47E54" w:rsidRDefault="00C47E54" w:rsidP="00C47E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60E4A74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b/>
          <w:sz w:val="28"/>
          <w:szCs w:val="28"/>
          <w:lang w:eastAsia="ru-RU"/>
        </w:rPr>
        <w:t>АДМИНИСТРАЦИЯ СУРАЖСКОГО РАЙОНА</w:t>
      </w:r>
    </w:p>
    <w:p w14:paraId="1D4B3B47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>улица Ленина, дом 40,  город Сураж, Брянская  область, 243500</w:t>
      </w:r>
    </w:p>
    <w:p w14:paraId="6A2DE570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>телефон: 8 (48330) 2-14-34  факс: 8 (48330) 2-14-34, 2-13-42</w:t>
      </w:r>
    </w:p>
    <w:p w14:paraId="7DC7E0EF" w14:textId="3CC8ACA8" w:rsidR="00C47E54" w:rsidRPr="002D6434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B49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2D6434">
        <w:rPr>
          <w:rFonts w:ascii="Times New Roman" w:hAnsi="Times New Roman"/>
          <w:sz w:val="24"/>
          <w:szCs w:val="24"/>
          <w:lang w:eastAsia="ru-RU"/>
        </w:rPr>
        <w:t>-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2D6434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="00FE4B49" w:rsidRPr="002D6434">
          <w:rPr>
            <w:rStyle w:val="ad"/>
            <w:rFonts w:ascii="Times New Roman" w:hAnsi="Times New Roman"/>
            <w:sz w:val="24"/>
            <w:szCs w:val="24"/>
          </w:rPr>
          <w:t>84833021434@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FE4B49" w:rsidRPr="002D6434">
          <w:rPr>
            <w:rStyle w:val="ad"/>
            <w:rFonts w:ascii="Times New Roman" w:hAnsi="Times New Roman"/>
            <w:sz w:val="24"/>
            <w:szCs w:val="24"/>
          </w:rPr>
          <w:t>.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E4B49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2D6434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2D6434">
        <w:rPr>
          <w:rFonts w:ascii="Times New Roman" w:hAnsi="Times New Roman"/>
          <w:sz w:val="24"/>
          <w:szCs w:val="24"/>
          <w:lang w:eastAsia="ru-RU"/>
        </w:rPr>
        <w:t>.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admsur</w:t>
      </w:r>
      <w:r w:rsidRPr="002D6434">
        <w:rPr>
          <w:rFonts w:ascii="Times New Roman" w:hAnsi="Times New Roman"/>
          <w:sz w:val="24"/>
          <w:szCs w:val="24"/>
          <w:lang w:eastAsia="ru-RU"/>
        </w:rPr>
        <w:t>.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ru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33"/>
      </w:tblGrid>
      <w:tr w:rsidR="00C47E54" w:rsidRPr="00BD0D78" w14:paraId="2ED95760" w14:textId="77777777" w:rsidTr="004E2308">
        <w:trPr>
          <w:trHeight w:val="100"/>
          <w:jc w:val="center"/>
        </w:trPr>
        <w:tc>
          <w:tcPr>
            <w:tcW w:w="9433" w:type="dxa"/>
            <w:tcBorders>
              <w:bottom w:val="nil"/>
            </w:tcBorders>
          </w:tcPr>
          <w:p w14:paraId="780D3C90" w14:textId="77777777" w:rsidR="00C47E54" w:rsidRPr="002D6434" w:rsidRDefault="00C47E54" w:rsidP="00C47E5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hanging="337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</w:tbl>
    <w:p w14:paraId="62F9C97A" w14:textId="77777777" w:rsidR="00C47E54" w:rsidRPr="00C47E54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eastAsia="ru-RU"/>
        </w:rPr>
      </w:pPr>
      <w:r w:rsidRPr="002D6434">
        <w:rPr>
          <w:rFonts w:ascii="Times New Roman" w:hAnsi="Times New Roman"/>
          <w:b/>
          <w:sz w:val="32"/>
          <w:szCs w:val="32"/>
          <w:lang w:eastAsia="ru-RU"/>
        </w:rPr>
        <w:t xml:space="preserve">    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от ____________________№______                                         </w:t>
      </w:r>
    </w:p>
    <w:p w14:paraId="23B331BA" w14:textId="77777777" w:rsidR="00C47E54" w:rsidRPr="00C47E54" w:rsidRDefault="00C47E54" w:rsidP="00C47E54">
      <w:pPr>
        <w:widowControl w:val="0"/>
        <w:shd w:val="clear" w:color="auto" w:fill="FFFFFF"/>
        <w:tabs>
          <w:tab w:val="left" w:pos="6465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     на  № _________________________                                             </w:t>
      </w:r>
    </w:p>
    <w:p w14:paraId="2C876F55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C6E3A6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31833FF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14:paraId="528F6533" w14:textId="77777777" w:rsidR="00794698" w:rsidRPr="00B45775" w:rsidRDefault="00794698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об оценке регулирующего воздействия</w:t>
      </w:r>
    </w:p>
    <w:p w14:paraId="622A2BC5" w14:textId="77777777" w:rsidR="00794698" w:rsidRPr="00B45775" w:rsidRDefault="00794698" w:rsidP="007946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14:paraId="06DE1809" w14:textId="2911E070" w:rsidR="00794698" w:rsidRDefault="00794698" w:rsidP="007561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В соответствии с П</w:t>
      </w:r>
      <w:r w:rsidR="002E01B8">
        <w:rPr>
          <w:rFonts w:ascii="Times New Roman" w:hAnsi="Times New Roman"/>
          <w:sz w:val="28"/>
          <w:szCs w:val="28"/>
          <w:lang w:eastAsia="ru-RU"/>
        </w:rPr>
        <w:t>орядком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Суражской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районной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администрации, затрагивающих вопросы осуществления предпринимательской и инвестиционной деятельности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Суражском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</w:t>
      </w:r>
      <w:r w:rsidR="00FE258B">
        <w:rPr>
          <w:rFonts w:ascii="Times New Roman" w:hAnsi="Times New Roman"/>
          <w:sz w:val="28"/>
          <w:szCs w:val="28"/>
          <w:lang w:eastAsia="ru-RU"/>
        </w:rPr>
        <w:t>щего воздействия), утвержденным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Суражской</w:t>
      </w:r>
      <w:proofErr w:type="spellEnd"/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районной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администрации от </w:t>
      </w:r>
      <w:r w:rsidR="00C47E54">
        <w:rPr>
          <w:rFonts w:ascii="Times New Roman" w:hAnsi="Times New Roman"/>
          <w:sz w:val="28"/>
          <w:szCs w:val="28"/>
          <w:lang w:eastAsia="ru-RU"/>
        </w:rPr>
        <w:t>26</w:t>
      </w:r>
      <w:r w:rsidR="00FE258B">
        <w:rPr>
          <w:rFonts w:ascii="Times New Roman" w:hAnsi="Times New Roman"/>
          <w:sz w:val="28"/>
          <w:szCs w:val="28"/>
          <w:lang w:eastAsia="ru-RU"/>
        </w:rPr>
        <w:t>.</w:t>
      </w:r>
      <w:r w:rsidR="00C47E54">
        <w:rPr>
          <w:rFonts w:ascii="Times New Roman" w:hAnsi="Times New Roman"/>
          <w:sz w:val="28"/>
          <w:szCs w:val="28"/>
          <w:lang w:eastAsia="ru-RU"/>
        </w:rPr>
        <w:t xml:space="preserve">10.2015г. </w:t>
      </w:r>
      <w:r w:rsidRPr="00B45775">
        <w:rPr>
          <w:rFonts w:ascii="Times New Roman" w:hAnsi="Times New Roman"/>
          <w:sz w:val="28"/>
          <w:szCs w:val="28"/>
          <w:lang w:eastAsia="ru-RU"/>
        </w:rPr>
        <w:t>№</w:t>
      </w:r>
      <w:r w:rsidR="00C47E54">
        <w:rPr>
          <w:rFonts w:ascii="Times New Roman" w:hAnsi="Times New Roman"/>
          <w:sz w:val="28"/>
          <w:szCs w:val="28"/>
          <w:lang w:eastAsia="ru-RU"/>
        </w:rPr>
        <w:t>961</w:t>
      </w:r>
      <w:r w:rsidR="00BD0D78">
        <w:rPr>
          <w:rFonts w:ascii="Times New Roman" w:hAnsi="Times New Roman"/>
          <w:sz w:val="28"/>
          <w:szCs w:val="28"/>
          <w:lang w:eastAsia="ru-RU"/>
        </w:rPr>
        <w:t xml:space="preserve"> (с изменениями от 05.05.2020г. №341)</w:t>
      </w:r>
    </w:p>
    <w:p w14:paraId="114CC13A" w14:textId="77777777" w:rsidR="00691E77" w:rsidRPr="00691E77" w:rsidRDefault="00691E77" w:rsidP="007561F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89D8B23" w14:textId="77D9124B" w:rsidR="00984651" w:rsidRPr="00671287" w:rsidRDefault="00FE258B" w:rsidP="00984651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7128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проект </w:t>
      </w:r>
      <w:r w:rsidR="00C47E54" w:rsidRPr="00671287">
        <w:rPr>
          <w:rFonts w:ascii="Times New Roman" w:hAnsi="Times New Roman"/>
          <w:i/>
          <w:sz w:val="28"/>
          <w:szCs w:val="28"/>
          <w:u w:val="single"/>
          <w:lang w:eastAsia="ru-RU"/>
        </w:rPr>
        <w:t>постановлени</w:t>
      </w:r>
      <w:r w:rsidRPr="00671287">
        <w:rPr>
          <w:rFonts w:ascii="Times New Roman" w:hAnsi="Times New Roman"/>
          <w:i/>
          <w:sz w:val="28"/>
          <w:szCs w:val="28"/>
          <w:u w:val="single"/>
          <w:lang w:eastAsia="ru-RU"/>
        </w:rPr>
        <w:t>я</w:t>
      </w:r>
      <w:r w:rsidR="00C47E54" w:rsidRPr="0067128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671287" w:rsidRPr="00671287"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«</w:t>
      </w:r>
      <w:r w:rsidR="00671287" w:rsidRPr="00671287">
        <w:rPr>
          <w:rFonts w:ascii="Times New Roman" w:hAnsi="Times New Roman"/>
          <w:i/>
          <w:iCs/>
          <w:sz w:val="28"/>
          <w:szCs w:val="28"/>
          <w:u w:val="single"/>
        </w:rPr>
        <w:t xml:space="preserve">О внесении изменений в постановление администрации Суражского района </w:t>
      </w:r>
      <w:proofErr w:type="gramStart"/>
      <w:r w:rsidR="00671287" w:rsidRPr="00671287">
        <w:rPr>
          <w:rFonts w:ascii="Times New Roman" w:hAnsi="Times New Roman"/>
          <w:i/>
          <w:iCs/>
          <w:sz w:val="28"/>
          <w:szCs w:val="28"/>
          <w:u w:val="single"/>
        </w:rPr>
        <w:t>от  02.06.2020</w:t>
      </w:r>
      <w:proofErr w:type="gramEnd"/>
      <w:r w:rsidR="00671287" w:rsidRPr="00671287">
        <w:rPr>
          <w:rFonts w:ascii="Times New Roman" w:hAnsi="Times New Roman"/>
          <w:i/>
          <w:iCs/>
          <w:sz w:val="28"/>
          <w:szCs w:val="28"/>
          <w:u w:val="single"/>
        </w:rPr>
        <w:t xml:space="preserve"> г.   № 362 «Об утверждении 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</w:t>
      </w:r>
      <w:proofErr w:type="spellStart"/>
      <w:r w:rsidR="00671287" w:rsidRPr="00671287">
        <w:rPr>
          <w:rFonts w:ascii="Times New Roman" w:hAnsi="Times New Roman"/>
          <w:i/>
          <w:iCs/>
          <w:sz w:val="28"/>
          <w:szCs w:val="28"/>
          <w:u w:val="single"/>
        </w:rPr>
        <w:t>Суражском</w:t>
      </w:r>
      <w:proofErr w:type="spellEnd"/>
      <w:r w:rsidR="00671287" w:rsidRPr="00671287">
        <w:rPr>
          <w:rFonts w:ascii="Times New Roman" w:hAnsi="Times New Roman"/>
          <w:i/>
          <w:iCs/>
          <w:sz w:val="28"/>
          <w:szCs w:val="28"/>
          <w:u w:val="single"/>
        </w:rPr>
        <w:t xml:space="preserve"> городском поселении Суражского муниципального района в 2020 году»</w:t>
      </w:r>
      <w:r w:rsidR="00030581" w:rsidRPr="00671287">
        <w:rPr>
          <w:rFonts w:ascii="Times New Roman" w:hAnsi="Times New Roman"/>
          <w:i/>
          <w:iCs/>
          <w:sz w:val="28"/>
          <w:szCs w:val="28"/>
          <w:u w:val="single"/>
        </w:rPr>
        <w:t>_______</w:t>
      </w:r>
      <w:r w:rsidR="00984651" w:rsidRPr="00671287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_____________________</w:t>
      </w:r>
      <w:r w:rsidR="00794698" w:rsidRPr="0067128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5EEF98FA" w14:textId="77777777" w:rsidR="00794698" w:rsidRPr="00984651" w:rsidRDefault="00984651" w:rsidP="0098465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="00794698" w:rsidRPr="00B45775">
        <w:rPr>
          <w:rFonts w:ascii="Times New Roman" w:hAnsi="Times New Roman"/>
          <w:sz w:val="20"/>
          <w:szCs w:val="20"/>
          <w:lang w:eastAsia="ru-RU"/>
        </w:rPr>
        <w:t>(наименование проекта нормативного правового акта)</w:t>
      </w:r>
    </w:p>
    <w:p w14:paraId="28CC91CD" w14:textId="77777777" w:rsidR="00984651" w:rsidRDefault="00984651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023D4A" w14:textId="77777777" w:rsidR="00C47E54" w:rsidRDefault="0079469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</w:p>
    <w:p w14:paraId="2FF6153A" w14:textId="77777777" w:rsidR="00691E77" w:rsidRPr="00691E77" w:rsidRDefault="00691E77" w:rsidP="007561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E9927A4" w14:textId="77777777" w:rsidR="00794698" w:rsidRPr="00B45775" w:rsidRDefault="00C47E54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отделом по экономическому развитию и организации предоставления </w:t>
      </w:r>
      <w:r w:rsidRPr="00C47E54">
        <w:rPr>
          <w:rFonts w:ascii="Times New Roman" w:hAnsi="Times New Roman"/>
          <w:i/>
          <w:sz w:val="28"/>
          <w:szCs w:val="28"/>
          <w:u w:val="single"/>
          <w:lang w:eastAsia="ru-RU"/>
        </w:rPr>
        <w:t>муниципальных услуг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14:paraId="249282B1" w14:textId="77777777" w:rsidR="00794698" w:rsidRPr="00691E77" w:rsidRDefault="00794698" w:rsidP="007561F9">
      <w:pPr>
        <w:spacing w:after="0" w:line="240" w:lineRule="auto"/>
        <w:ind w:left="1418" w:right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91E77">
        <w:rPr>
          <w:rFonts w:ascii="Times New Roman" w:hAnsi="Times New Roman"/>
          <w:sz w:val="20"/>
          <w:szCs w:val="20"/>
          <w:lang w:eastAsia="ru-RU"/>
        </w:rPr>
        <w:t xml:space="preserve">(наименование структурного подразделения </w:t>
      </w:r>
      <w:proofErr w:type="spellStart"/>
      <w:r w:rsidR="008F74C7" w:rsidRPr="00691E77">
        <w:rPr>
          <w:rFonts w:ascii="Times New Roman" w:hAnsi="Times New Roman"/>
          <w:sz w:val="20"/>
          <w:szCs w:val="20"/>
          <w:lang w:eastAsia="ru-RU"/>
        </w:rPr>
        <w:t>Суражской</w:t>
      </w:r>
      <w:proofErr w:type="spellEnd"/>
      <w:r w:rsidRPr="00691E7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F74C7" w:rsidRPr="00691E77">
        <w:rPr>
          <w:rFonts w:ascii="Times New Roman" w:hAnsi="Times New Roman"/>
          <w:sz w:val="20"/>
          <w:szCs w:val="20"/>
          <w:lang w:eastAsia="ru-RU"/>
        </w:rPr>
        <w:t>районной</w:t>
      </w:r>
      <w:r w:rsidRPr="00691E77">
        <w:rPr>
          <w:rFonts w:ascii="Times New Roman" w:hAnsi="Times New Roman"/>
          <w:sz w:val="20"/>
          <w:szCs w:val="20"/>
          <w:lang w:eastAsia="ru-RU"/>
        </w:rPr>
        <w:t xml:space="preserve"> администрации – </w:t>
      </w:r>
      <w:r w:rsidR="00C47E54" w:rsidRPr="00691E77">
        <w:rPr>
          <w:rFonts w:ascii="Times New Roman" w:hAnsi="Times New Roman"/>
          <w:sz w:val="20"/>
          <w:szCs w:val="20"/>
          <w:lang w:eastAsia="ru-RU"/>
        </w:rPr>
        <w:t>р</w:t>
      </w:r>
      <w:r w:rsidRPr="00691E77">
        <w:rPr>
          <w:rFonts w:ascii="Times New Roman" w:hAnsi="Times New Roman"/>
          <w:sz w:val="20"/>
          <w:szCs w:val="20"/>
          <w:lang w:eastAsia="ru-RU"/>
        </w:rPr>
        <w:t>азработчика акта)</w:t>
      </w:r>
    </w:p>
    <w:p w14:paraId="23AC780D" w14:textId="77777777" w:rsidR="00794698" w:rsidRPr="00B45775" w:rsidRDefault="0079469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14:paraId="2A864398" w14:textId="77777777" w:rsidR="00794698" w:rsidRPr="00B45775" w:rsidRDefault="00794698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DBF2E2" w14:textId="77777777" w:rsidR="00794698" w:rsidRPr="00B45775" w:rsidRDefault="00794698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пунктами </w:t>
      </w:r>
      <w:r w:rsidR="008115BC">
        <w:rPr>
          <w:rFonts w:ascii="Times New Roman" w:hAnsi="Times New Roman"/>
          <w:sz w:val="28"/>
          <w:szCs w:val="28"/>
          <w:lang w:eastAsia="ru-RU"/>
        </w:rPr>
        <w:t>3</w:t>
      </w:r>
      <w:r w:rsidRPr="00B45775">
        <w:rPr>
          <w:rFonts w:ascii="Times New Roman" w:hAnsi="Times New Roman"/>
          <w:sz w:val="28"/>
          <w:szCs w:val="28"/>
          <w:lang w:eastAsia="ru-RU"/>
        </w:rPr>
        <w:t>–</w:t>
      </w:r>
      <w:r w:rsidR="008115BC">
        <w:rPr>
          <w:rFonts w:ascii="Times New Roman" w:hAnsi="Times New Roman"/>
          <w:sz w:val="28"/>
          <w:szCs w:val="28"/>
          <w:lang w:eastAsia="ru-RU"/>
        </w:rPr>
        <w:t>5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воздействия, разработчиком соблюдены.</w:t>
      </w:r>
    </w:p>
    <w:p w14:paraId="4001D20B" w14:textId="77777777"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Проект нормативного правового акта направлен разработчиком в уполномоченный орган 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впервые</w:t>
      </w: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14:paraId="20E3D946" w14:textId="77777777" w:rsidR="00794698" w:rsidRPr="00B45775" w:rsidRDefault="00794698" w:rsidP="00794698">
      <w:pPr>
        <w:spacing w:after="0"/>
        <w:ind w:left="15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lastRenderedPageBreak/>
        <w:t>(впервые / повторно)</w:t>
      </w:r>
    </w:p>
    <w:p w14:paraId="60130DC5" w14:textId="77777777" w:rsidR="00794698" w:rsidRPr="00B45775" w:rsidRDefault="00794698" w:rsidP="00691E7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-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B45775">
        <w:rPr>
          <w:vertAlign w:val="superscript"/>
        </w:rPr>
        <w:footnoteReference w:id="1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14:paraId="5604395F" w14:textId="77777777" w:rsidR="00794698" w:rsidRPr="00B45775" w:rsidRDefault="00794698" w:rsidP="0079469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(информация о предшествующей подготовке заключений об оценке регулирующего воздействия проекта нормативного правового акта)</w:t>
      </w:r>
    </w:p>
    <w:p w14:paraId="7B19E68C" w14:textId="482D9204" w:rsidR="00794698" w:rsidRPr="006F1C7A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проведены публичные консультации по проекту </w:t>
      </w:r>
      <w:r w:rsidRPr="006F1C7A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 и сводному отчету в сроки с 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2</w:t>
      </w:r>
      <w:r w:rsidR="001B592E">
        <w:rPr>
          <w:rFonts w:ascii="Times New Roman" w:hAnsi="Times New Roman"/>
          <w:i/>
          <w:sz w:val="28"/>
          <w:szCs w:val="28"/>
          <w:u w:val="single"/>
          <w:lang w:eastAsia="ru-RU"/>
        </w:rPr>
        <w:t>4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.0</w:t>
      </w:r>
      <w:r w:rsidR="001B592E">
        <w:rPr>
          <w:rFonts w:ascii="Times New Roman" w:hAnsi="Times New Roman"/>
          <w:i/>
          <w:sz w:val="28"/>
          <w:szCs w:val="28"/>
          <w:u w:val="single"/>
          <w:lang w:eastAsia="ru-RU"/>
        </w:rPr>
        <w:t>7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.2020</w:t>
      </w:r>
      <w:r w:rsidR="002E01B8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г.</w:t>
      </w:r>
      <w:r w:rsidRPr="006F1C7A">
        <w:rPr>
          <w:rFonts w:ascii="Times New Roman" w:hAnsi="Times New Roman"/>
          <w:sz w:val="28"/>
          <w:szCs w:val="28"/>
          <w:lang w:eastAsia="ru-RU"/>
        </w:rPr>
        <w:t>__</w:t>
      </w:r>
      <w:r w:rsidR="002E01B8" w:rsidRPr="006F1C7A">
        <w:rPr>
          <w:rFonts w:ascii="Times New Roman" w:hAnsi="Times New Roman"/>
          <w:sz w:val="28"/>
          <w:szCs w:val="28"/>
          <w:lang w:eastAsia="ru-RU"/>
        </w:rPr>
        <w:t>_________</w:t>
      </w:r>
      <w:r w:rsidRPr="006F1C7A">
        <w:rPr>
          <w:rFonts w:ascii="Times New Roman" w:hAnsi="Times New Roman"/>
          <w:sz w:val="28"/>
          <w:szCs w:val="28"/>
          <w:lang w:eastAsia="ru-RU"/>
        </w:rPr>
        <w:t>_____</w:t>
      </w:r>
    </w:p>
    <w:p w14:paraId="2BAE7E6C" w14:textId="77777777" w:rsidR="00794698" w:rsidRPr="006F1C7A" w:rsidRDefault="00794698" w:rsidP="00794698">
      <w:pPr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t>(срок начала публичного обсуждения</w:t>
      </w:r>
    </w:p>
    <w:p w14:paraId="6034CEEC" w14:textId="77777777" w:rsidR="00794698" w:rsidRPr="006F1C7A" w:rsidRDefault="00794698" w:rsidP="00794698">
      <w:pPr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t>проекта нормативного правового  акта и</w:t>
      </w:r>
    </w:p>
    <w:p w14:paraId="64F31DD5" w14:textId="77777777" w:rsidR="00794698" w:rsidRPr="006F1C7A" w:rsidRDefault="00794698" w:rsidP="00DF69A8">
      <w:pPr>
        <w:tabs>
          <w:tab w:val="right" w:pos="6379"/>
        </w:tabs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t>сводного отчета)</w:t>
      </w:r>
      <w:r w:rsidR="00DF69A8" w:rsidRPr="006F1C7A">
        <w:rPr>
          <w:rFonts w:ascii="Times New Roman" w:hAnsi="Times New Roman"/>
          <w:sz w:val="20"/>
          <w:szCs w:val="20"/>
          <w:lang w:eastAsia="ru-RU"/>
        </w:rPr>
        <w:tab/>
      </w:r>
    </w:p>
    <w:p w14:paraId="5DCC5602" w14:textId="6D4F1971" w:rsidR="00794698" w:rsidRPr="006F1C7A" w:rsidRDefault="002E01B8" w:rsidP="0079469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C7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1B592E">
        <w:rPr>
          <w:rFonts w:ascii="Times New Roman" w:hAnsi="Times New Roman"/>
          <w:i/>
          <w:sz w:val="28"/>
          <w:szCs w:val="28"/>
          <w:u w:val="single"/>
          <w:lang w:eastAsia="ru-RU"/>
        </w:rPr>
        <w:t>02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.0</w:t>
      </w:r>
      <w:r w:rsidR="001B592E">
        <w:rPr>
          <w:rFonts w:ascii="Times New Roman" w:hAnsi="Times New Roman"/>
          <w:i/>
          <w:sz w:val="28"/>
          <w:szCs w:val="28"/>
          <w:u w:val="single"/>
          <w:lang w:eastAsia="ru-RU"/>
        </w:rPr>
        <w:t>8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.2020г.</w:t>
      </w:r>
      <w:r w:rsidR="00794698" w:rsidRPr="006F1C7A">
        <w:rPr>
          <w:rFonts w:ascii="Times New Roman" w:hAnsi="Times New Roman"/>
          <w:sz w:val="28"/>
          <w:szCs w:val="28"/>
          <w:lang w:eastAsia="ru-RU"/>
        </w:rPr>
        <w:t>_______.</w:t>
      </w:r>
    </w:p>
    <w:p w14:paraId="030C7E92" w14:textId="77777777" w:rsidR="00794698" w:rsidRPr="00B45775" w:rsidRDefault="00794698" w:rsidP="00794698">
      <w:pPr>
        <w:spacing w:after="0"/>
        <w:ind w:left="6096"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(срок окончания публичного обсуждения)</w:t>
      </w:r>
    </w:p>
    <w:p w14:paraId="1160537A" w14:textId="77777777"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6F17C9" w14:textId="77777777" w:rsidR="00794698" w:rsidRPr="002E01B8" w:rsidRDefault="00794698" w:rsidP="00794698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http://admsur.ru</w:t>
      </w:r>
      <w:r w:rsidR="002E01B8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</w:t>
      </w:r>
    </w:p>
    <w:p w14:paraId="3BF047CC" w14:textId="77777777" w:rsidR="00794698" w:rsidRDefault="00794698" w:rsidP="00691E77">
      <w:pPr>
        <w:spacing w:after="0"/>
        <w:ind w:right="84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(полный электронный адрес размещения проекта акта в информационно-телекоммуникационной сети Интернет)</w:t>
      </w:r>
    </w:p>
    <w:p w14:paraId="0BFF256B" w14:textId="77777777" w:rsidR="00691E77" w:rsidRPr="00691E77" w:rsidRDefault="00691E77" w:rsidP="00691E77">
      <w:pPr>
        <w:spacing w:after="0"/>
        <w:ind w:right="849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564B3836" w14:textId="77777777" w:rsidR="00794698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r w:rsidRPr="00B45775">
        <w:rPr>
          <w:vertAlign w:val="superscript"/>
        </w:rPr>
        <w:footnoteReference w:id="2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14:paraId="1EB84E41" w14:textId="77777777" w:rsidR="00691E77" w:rsidRPr="00691E77" w:rsidRDefault="00691E77" w:rsidP="00794698">
      <w:pPr>
        <w:spacing w:after="0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F9ED6E7" w14:textId="77777777" w:rsidR="00794698" w:rsidRPr="002E01B8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>Имеется достаточное обоснование решения проблемы предложенным способом регулирования, альтернативные способы регулирования не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рассматривались.</w:t>
      </w:r>
      <w:r w:rsidRPr="002E01B8">
        <w:rPr>
          <w:rFonts w:ascii="Times New Roman" w:hAnsi="Times New Roman"/>
          <w:sz w:val="28"/>
          <w:szCs w:val="28"/>
          <w:lang w:eastAsia="ru-RU"/>
        </w:rPr>
        <w:t>_____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2E01B8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2E01B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2BA713BE" w14:textId="77777777" w:rsidR="00794698" w:rsidRDefault="00794698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14:paraId="43AD1FDD" w14:textId="77777777" w:rsidR="00691E77" w:rsidRPr="00691E77" w:rsidRDefault="00691E77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63AC31D5" w14:textId="77777777" w:rsidR="00794698" w:rsidRPr="00691E77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деятельности, а также бюджета Суражского района, отсутствуют</w:t>
      </w:r>
      <w:r w:rsid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691E77">
        <w:rPr>
          <w:rFonts w:ascii="Times New Roman" w:hAnsi="Times New Roman"/>
          <w:i/>
          <w:sz w:val="28"/>
          <w:szCs w:val="28"/>
          <w:lang w:eastAsia="ru-RU"/>
        </w:rPr>
        <w:t>________</w:t>
      </w:r>
    </w:p>
    <w:p w14:paraId="60009C55" w14:textId="77777777" w:rsidR="00794698" w:rsidRPr="00B45775" w:rsidRDefault="00794698" w:rsidP="0079469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 xml:space="preserve"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 w:rsidR="008F74C7">
        <w:rPr>
          <w:rFonts w:ascii="Times New Roman" w:hAnsi="Times New Roman"/>
          <w:sz w:val="20"/>
          <w:szCs w:val="20"/>
          <w:lang w:eastAsia="ru-RU"/>
        </w:rPr>
        <w:t xml:space="preserve">местный </w:t>
      </w:r>
      <w:r w:rsidRPr="002B08ED">
        <w:rPr>
          <w:rFonts w:ascii="Times New Roman" w:hAnsi="Times New Roman"/>
          <w:sz w:val="20"/>
          <w:szCs w:val="20"/>
          <w:lang w:eastAsia="ru-RU"/>
        </w:rPr>
        <w:t>бюджета)</w:t>
      </w:r>
    </w:p>
    <w:p w14:paraId="127A4E8F" w14:textId="493D94BF" w:rsidR="00794698" w:rsidRPr="00691E77" w:rsidRDefault="00691E77" w:rsidP="00794698">
      <w:pPr>
        <w:pStyle w:val="ac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lastRenderedPageBreak/>
        <w:t xml:space="preserve">Проектная норма предусматривает установление порядка предоставления субсидий субъектам малого и среднего предпринимательства на территории </w:t>
      </w:r>
      <w:r w:rsidR="003E5383">
        <w:rPr>
          <w:rFonts w:ascii="Times New Roman" w:hAnsi="Times New Roman"/>
          <w:i/>
          <w:sz w:val="28"/>
          <w:szCs w:val="28"/>
          <w:u w:val="single"/>
          <w:lang w:eastAsia="ru-RU"/>
        </w:rPr>
        <w:t>Суражского городского поселения Суражского муниципального района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в 20</w:t>
      </w:r>
      <w:r w:rsidR="00984651">
        <w:rPr>
          <w:rFonts w:ascii="Times New Roman" w:hAnsi="Times New Roman"/>
          <w:i/>
          <w:sz w:val="28"/>
          <w:szCs w:val="28"/>
          <w:u w:val="single"/>
          <w:lang w:eastAsia="ru-RU"/>
        </w:rPr>
        <w:t>20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году.</w:t>
      </w:r>
      <w:r>
        <w:rPr>
          <w:rFonts w:ascii="Times New Roman" w:hAnsi="Times New Roman"/>
          <w:i/>
          <w:sz w:val="28"/>
          <w:szCs w:val="28"/>
          <w:lang w:eastAsia="ru-RU"/>
        </w:rPr>
        <w:t>______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14:paraId="79248A14" w14:textId="77777777" w:rsidR="00794698" w:rsidRPr="00691E77" w:rsidRDefault="00794698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(обоснование выводов, а также иные замечания и предложения разработчика)</w:t>
      </w:r>
    </w:p>
    <w:p w14:paraId="09D22212" w14:textId="77777777" w:rsidR="00794698" w:rsidRPr="00B45775" w:rsidRDefault="00794698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71C94E" w14:textId="77777777" w:rsidR="007A7E48" w:rsidRDefault="00984651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7A7E48">
        <w:rPr>
          <w:rFonts w:ascii="Times New Roman" w:hAnsi="Times New Roman"/>
          <w:sz w:val="24"/>
          <w:szCs w:val="24"/>
          <w:lang w:eastAsia="ru-RU"/>
        </w:rPr>
        <w:t>аместитель г</w:t>
      </w:r>
      <w:r w:rsidR="00691E77" w:rsidRPr="00F27A6D">
        <w:rPr>
          <w:rFonts w:ascii="Times New Roman" w:hAnsi="Times New Roman"/>
          <w:sz w:val="24"/>
          <w:szCs w:val="24"/>
          <w:lang w:eastAsia="ru-RU"/>
        </w:rPr>
        <w:t>лав</w:t>
      </w:r>
      <w:r w:rsidR="007A7E48">
        <w:rPr>
          <w:rFonts w:ascii="Times New Roman" w:hAnsi="Times New Roman"/>
          <w:sz w:val="24"/>
          <w:szCs w:val="24"/>
          <w:lang w:eastAsia="ru-RU"/>
        </w:rPr>
        <w:t>ы</w:t>
      </w:r>
      <w:r w:rsidR="00691E77" w:rsidRPr="00F27A6D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14:paraId="71449B16" w14:textId="77777777" w:rsidR="00794698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 xml:space="preserve">Суражского района </w:t>
      </w:r>
      <w:r w:rsidR="007A7E48">
        <w:rPr>
          <w:rFonts w:ascii="Times New Roman" w:hAnsi="Times New Roman"/>
          <w:sz w:val="24"/>
          <w:szCs w:val="24"/>
          <w:lang w:eastAsia="ru-RU"/>
        </w:rPr>
        <w:t xml:space="preserve">   _________________</w:t>
      </w:r>
      <w:r w:rsidRPr="00F27A6D">
        <w:rPr>
          <w:rFonts w:ascii="Times New Roman" w:hAnsi="Times New Roman"/>
          <w:sz w:val="24"/>
          <w:szCs w:val="24"/>
          <w:lang w:eastAsia="ru-RU"/>
        </w:rPr>
        <w:t xml:space="preserve">_________________ </w:t>
      </w:r>
      <w:r w:rsidR="00984651">
        <w:rPr>
          <w:rFonts w:ascii="Times New Roman" w:hAnsi="Times New Roman"/>
          <w:sz w:val="24"/>
          <w:szCs w:val="24"/>
          <w:lang w:eastAsia="ru-RU"/>
        </w:rPr>
        <w:t>С</w:t>
      </w:r>
      <w:r w:rsidRPr="00F27A6D">
        <w:rPr>
          <w:rFonts w:ascii="Times New Roman" w:hAnsi="Times New Roman"/>
          <w:sz w:val="24"/>
          <w:szCs w:val="24"/>
          <w:lang w:eastAsia="ru-RU"/>
        </w:rPr>
        <w:t>.</w:t>
      </w:r>
      <w:r w:rsidR="00984651">
        <w:rPr>
          <w:rFonts w:ascii="Times New Roman" w:hAnsi="Times New Roman"/>
          <w:sz w:val="24"/>
          <w:szCs w:val="24"/>
          <w:lang w:eastAsia="ru-RU"/>
        </w:rPr>
        <w:t>В</w:t>
      </w:r>
      <w:r w:rsidRPr="00F27A6D">
        <w:rPr>
          <w:rFonts w:ascii="Times New Roman" w:hAnsi="Times New Roman"/>
          <w:sz w:val="24"/>
          <w:szCs w:val="24"/>
          <w:lang w:eastAsia="ru-RU"/>
        </w:rPr>
        <w:t>.</w:t>
      </w:r>
      <w:r w:rsidR="007A7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651">
        <w:rPr>
          <w:rFonts w:ascii="Times New Roman" w:hAnsi="Times New Roman"/>
          <w:sz w:val="24"/>
          <w:szCs w:val="24"/>
          <w:lang w:eastAsia="ru-RU"/>
        </w:rPr>
        <w:t>Толока</w:t>
      </w:r>
    </w:p>
    <w:p w14:paraId="6FFE8E74" w14:textId="77777777"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ABF4E6" w14:textId="77777777"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>Начальник отдела по экономическому</w:t>
      </w:r>
    </w:p>
    <w:p w14:paraId="46DEDFAA" w14:textId="77777777"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 xml:space="preserve">развитию и организации предоставления </w:t>
      </w:r>
    </w:p>
    <w:p w14:paraId="6F375ADD" w14:textId="77777777"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 xml:space="preserve">муниципальных услуг      _______________________________ </w:t>
      </w:r>
      <w:r w:rsidR="00984651">
        <w:rPr>
          <w:rFonts w:ascii="Times New Roman" w:hAnsi="Times New Roman"/>
          <w:sz w:val="24"/>
          <w:szCs w:val="24"/>
          <w:lang w:eastAsia="ru-RU"/>
        </w:rPr>
        <w:t>Е.В. Гончарова</w:t>
      </w:r>
    </w:p>
    <w:p w14:paraId="39A5D5E2" w14:textId="77777777" w:rsidR="00794698" w:rsidRPr="00B45775" w:rsidRDefault="00794698" w:rsidP="0079469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A0B13D9" w14:textId="77777777" w:rsidR="00794698" w:rsidRDefault="00794698" w:rsidP="00794698">
      <w:pPr>
        <w:jc w:val="both"/>
      </w:pPr>
    </w:p>
    <w:p w14:paraId="06053005" w14:textId="77777777" w:rsidR="00794698" w:rsidRDefault="00794698" w:rsidP="00794698">
      <w:pPr>
        <w:jc w:val="both"/>
      </w:pPr>
    </w:p>
    <w:p w14:paraId="100FEE89" w14:textId="77777777" w:rsidR="00794698" w:rsidRDefault="00794698" w:rsidP="00794698">
      <w:pPr>
        <w:jc w:val="both"/>
      </w:pPr>
    </w:p>
    <w:p w14:paraId="4E3EB285" w14:textId="77777777" w:rsidR="00414BF5" w:rsidRDefault="00414BF5" w:rsidP="00794698">
      <w:pPr>
        <w:jc w:val="both"/>
      </w:pPr>
    </w:p>
    <w:p w14:paraId="56536D5C" w14:textId="77777777" w:rsidR="00414BF5" w:rsidRDefault="00414BF5" w:rsidP="00794698">
      <w:pPr>
        <w:jc w:val="both"/>
      </w:pPr>
    </w:p>
    <w:p w14:paraId="5997427B" w14:textId="77777777" w:rsidR="00414BF5" w:rsidRDefault="00414BF5" w:rsidP="00794698">
      <w:pPr>
        <w:jc w:val="both"/>
      </w:pPr>
    </w:p>
    <w:p w14:paraId="1ADE3D48" w14:textId="77777777" w:rsidR="00794698" w:rsidRDefault="00794698" w:rsidP="00794698">
      <w:pPr>
        <w:jc w:val="both"/>
      </w:pPr>
    </w:p>
    <w:p w14:paraId="5AE1A967" w14:textId="77777777" w:rsidR="007561F9" w:rsidRDefault="007561F9" w:rsidP="00794698">
      <w:pPr>
        <w:jc w:val="both"/>
      </w:pPr>
    </w:p>
    <w:p w14:paraId="1E2CC1BE" w14:textId="77777777" w:rsidR="007561F9" w:rsidRDefault="007561F9" w:rsidP="00794698">
      <w:pPr>
        <w:jc w:val="both"/>
      </w:pPr>
    </w:p>
    <w:p w14:paraId="36114A06" w14:textId="77777777" w:rsidR="007E4A0F" w:rsidRDefault="007E4A0F">
      <w:r>
        <w:br w:type="page"/>
      </w:r>
    </w:p>
    <w:p w14:paraId="5051A444" w14:textId="77777777"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lastRenderedPageBreak/>
        <w:t>Отчет о публичных консультациях,</w:t>
      </w:r>
    </w:p>
    <w:p w14:paraId="6717A79B" w14:textId="77777777"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проведенных в отношении</w:t>
      </w:r>
    </w:p>
    <w:p w14:paraId="11294368" w14:textId="68D20FAE" w:rsidR="006F1C7A" w:rsidRDefault="00691E77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691E77">
        <w:rPr>
          <w:rFonts w:ascii="Times New Roman" w:hAnsi="Times New Roman"/>
          <w:sz w:val="28"/>
          <w:szCs w:val="28"/>
        </w:rPr>
        <w:t xml:space="preserve"> </w:t>
      </w:r>
      <w:r w:rsidR="00671287" w:rsidRPr="00671287">
        <w:rPr>
          <w:rFonts w:ascii="Times New Roman" w:hAnsi="Times New Roman"/>
          <w:spacing w:val="-1"/>
          <w:sz w:val="28"/>
          <w:szCs w:val="28"/>
          <w:u w:val="single"/>
        </w:rPr>
        <w:t>«</w:t>
      </w:r>
      <w:r w:rsidR="00671287" w:rsidRPr="00671287">
        <w:rPr>
          <w:rFonts w:ascii="Times New Roman" w:hAnsi="Times New Roman"/>
          <w:sz w:val="28"/>
          <w:szCs w:val="28"/>
          <w:u w:val="single"/>
        </w:rPr>
        <w:t xml:space="preserve">О внесении изменений в постановление администрации Суражского района </w:t>
      </w:r>
      <w:proofErr w:type="gramStart"/>
      <w:r w:rsidR="00671287" w:rsidRPr="00671287">
        <w:rPr>
          <w:rFonts w:ascii="Times New Roman" w:hAnsi="Times New Roman"/>
          <w:sz w:val="28"/>
          <w:szCs w:val="28"/>
          <w:u w:val="single"/>
        </w:rPr>
        <w:t>от  02.06.2020</w:t>
      </w:r>
      <w:proofErr w:type="gramEnd"/>
      <w:r w:rsidR="00671287" w:rsidRPr="00671287">
        <w:rPr>
          <w:rFonts w:ascii="Times New Roman" w:hAnsi="Times New Roman"/>
          <w:sz w:val="28"/>
          <w:szCs w:val="28"/>
          <w:u w:val="single"/>
        </w:rPr>
        <w:t xml:space="preserve"> г.   № 362 «Об утверждении 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</w:t>
      </w:r>
      <w:proofErr w:type="spellStart"/>
      <w:r w:rsidR="00671287" w:rsidRPr="00671287">
        <w:rPr>
          <w:rFonts w:ascii="Times New Roman" w:hAnsi="Times New Roman"/>
          <w:sz w:val="28"/>
          <w:szCs w:val="28"/>
          <w:u w:val="single"/>
        </w:rPr>
        <w:t>Суражском</w:t>
      </w:r>
      <w:proofErr w:type="spellEnd"/>
      <w:r w:rsidR="00671287" w:rsidRPr="00671287">
        <w:rPr>
          <w:rFonts w:ascii="Times New Roman" w:hAnsi="Times New Roman"/>
          <w:sz w:val="28"/>
          <w:szCs w:val="28"/>
          <w:u w:val="single"/>
        </w:rPr>
        <w:t xml:space="preserve"> городском поселении Суражского муниципального района в 2020 году»</w:t>
      </w:r>
      <w:r w:rsidR="006F1C7A" w:rsidRPr="006F1C7A">
        <w:rPr>
          <w:rFonts w:ascii="Times New Roman" w:hAnsi="Times New Roman"/>
          <w:sz w:val="20"/>
          <w:szCs w:val="20"/>
        </w:rPr>
        <w:t>________________________________________</w:t>
      </w:r>
      <w:r w:rsidR="006F1C7A">
        <w:rPr>
          <w:rFonts w:ascii="Times New Roman" w:hAnsi="Times New Roman"/>
          <w:sz w:val="20"/>
          <w:szCs w:val="20"/>
        </w:rPr>
        <w:t xml:space="preserve"> </w:t>
      </w:r>
    </w:p>
    <w:p w14:paraId="5769B3C8" w14:textId="1B22627E" w:rsidR="00794698" w:rsidRPr="00691E77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6F1C7A">
        <w:rPr>
          <w:rFonts w:ascii="Times New Roman" w:hAnsi="Times New Roman"/>
          <w:sz w:val="20"/>
          <w:szCs w:val="20"/>
        </w:rPr>
        <w:t>(название нормативного правового акта</w:t>
      </w:r>
      <w:r w:rsidRPr="00691E77">
        <w:rPr>
          <w:rFonts w:ascii="Times New Roman" w:hAnsi="Times New Roman"/>
          <w:sz w:val="20"/>
          <w:szCs w:val="20"/>
          <w:u w:val="single"/>
        </w:rPr>
        <w:t>)</w:t>
      </w:r>
    </w:p>
    <w:p w14:paraId="0D22D4DA" w14:textId="77777777"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C4C76D5" w14:textId="1F3418C3"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 xml:space="preserve">в период </w:t>
      </w:r>
      <w:r w:rsidRPr="006F1C7A">
        <w:rPr>
          <w:rFonts w:ascii="Times New Roman" w:hAnsi="Times New Roman"/>
          <w:sz w:val="28"/>
          <w:szCs w:val="28"/>
        </w:rPr>
        <w:t>с "</w:t>
      </w:r>
      <w:r w:rsidR="003E5383" w:rsidRPr="006F1C7A">
        <w:rPr>
          <w:rFonts w:ascii="Times New Roman" w:hAnsi="Times New Roman"/>
          <w:sz w:val="28"/>
          <w:szCs w:val="28"/>
        </w:rPr>
        <w:t>2</w:t>
      </w:r>
      <w:r w:rsidR="001B592E">
        <w:rPr>
          <w:rFonts w:ascii="Times New Roman" w:hAnsi="Times New Roman"/>
          <w:sz w:val="28"/>
          <w:szCs w:val="28"/>
        </w:rPr>
        <w:t>4</w:t>
      </w:r>
      <w:r w:rsidRPr="006F1C7A">
        <w:rPr>
          <w:rFonts w:ascii="Times New Roman" w:hAnsi="Times New Roman"/>
          <w:sz w:val="28"/>
          <w:szCs w:val="28"/>
        </w:rPr>
        <w:t>"</w:t>
      </w:r>
      <w:r w:rsidR="00691E77" w:rsidRPr="006F1C7A">
        <w:rPr>
          <w:rFonts w:ascii="Times New Roman" w:hAnsi="Times New Roman"/>
          <w:sz w:val="28"/>
          <w:szCs w:val="28"/>
        </w:rPr>
        <w:t xml:space="preserve"> </w:t>
      </w:r>
      <w:r w:rsidR="001B592E">
        <w:rPr>
          <w:rFonts w:ascii="Times New Roman" w:hAnsi="Times New Roman"/>
          <w:sz w:val="28"/>
          <w:szCs w:val="28"/>
        </w:rPr>
        <w:t>июля</w:t>
      </w:r>
      <w:r w:rsidRPr="006F1C7A">
        <w:rPr>
          <w:rFonts w:ascii="Times New Roman" w:hAnsi="Times New Roman"/>
          <w:sz w:val="28"/>
          <w:szCs w:val="28"/>
        </w:rPr>
        <w:t xml:space="preserve"> 20</w:t>
      </w:r>
      <w:r w:rsidR="003E5383" w:rsidRPr="006F1C7A">
        <w:rPr>
          <w:rFonts w:ascii="Times New Roman" w:hAnsi="Times New Roman"/>
          <w:sz w:val="28"/>
          <w:szCs w:val="28"/>
        </w:rPr>
        <w:t>20</w:t>
      </w:r>
      <w:r w:rsidRPr="006F1C7A">
        <w:rPr>
          <w:rFonts w:ascii="Times New Roman" w:hAnsi="Times New Roman"/>
          <w:sz w:val="28"/>
          <w:szCs w:val="28"/>
        </w:rPr>
        <w:t xml:space="preserve"> г. по "</w:t>
      </w:r>
      <w:r w:rsidR="001B592E">
        <w:rPr>
          <w:rFonts w:ascii="Times New Roman" w:hAnsi="Times New Roman"/>
          <w:sz w:val="28"/>
          <w:szCs w:val="28"/>
        </w:rPr>
        <w:t>0</w:t>
      </w:r>
      <w:r w:rsidR="006D31DD">
        <w:rPr>
          <w:rFonts w:ascii="Times New Roman" w:hAnsi="Times New Roman"/>
          <w:sz w:val="28"/>
          <w:szCs w:val="28"/>
        </w:rPr>
        <w:t>2</w:t>
      </w:r>
      <w:r w:rsidRPr="006F1C7A">
        <w:rPr>
          <w:rFonts w:ascii="Times New Roman" w:hAnsi="Times New Roman"/>
          <w:sz w:val="28"/>
          <w:szCs w:val="28"/>
        </w:rPr>
        <w:t xml:space="preserve">" </w:t>
      </w:r>
      <w:r w:rsidR="001B592E">
        <w:rPr>
          <w:rFonts w:ascii="Times New Roman" w:hAnsi="Times New Roman"/>
          <w:sz w:val="28"/>
          <w:szCs w:val="28"/>
        </w:rPr>
        <w:t>августа</w:t>
      </w:r>
      <w:r w:rsidRPr="006F1C7A">
        <w:rPr>
          <w:rFonts w:ascii="Times New Roman" w:hAnsi="Times New Roman"/>
          <w:sz w:val="28"/>
          <w:szCs w:val="28"/>
        </w:rPr>
        <w:t xml:space="preserve"> 20</w:t>
      </w:r>
      <w:r w:rsidR="003E5383" w:rsidRPr="006F1C7A">
        <w:rPr>
          <w:rFonts w:ascii="Times New Roman" w:hAnsi="Times New Roman"/>
          <w:sz w:val="28"/>
          <w:szCs w:val="28"/>
        </w:rPr>
        <w:t>20</w:t>
      </w:r>
      <w:r w:rsidRPr="006F1C7A">
        <w:rPr>
          <w:rFonts w:ascii="Times New Roman" w:hAnsi="Times New Roman"/>
          <w:sz w:val="28"/>
          <w:szCs w:val="28"/>
        </w:rPr>
        <w:t xml:space="preserve"> г.</w:t>
      </w:r>
    </w:p>
    <w:p w14:paraId="6C776F5D" w14:textId="77777777"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4480"/>
        <w:gridCol w:w="2550"/>
      </w:tblGrid>
      <w:tr w:rsidR="00794698" w:rsidRPr="00F55922" w14:paraId="1E36F500" w14:textId="77777777" w:rsidTr="0069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84682" w14:textId="77777777" w:rsidR="00794698" w:rsidRPr="00F55922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5CFA8" w14:textId="77777777" w:rsidR="00794698" w:rsidRPr="00962690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90">
              <w:rPr>
                <w:rFonts w:ascii="Times New Roman" w:hAnsi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C1F1F" w14:textId="77777777" w:rsidR="00794698" w:rsidRPr="00962690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90">
              <w:rPr>
                <w:rFonts w:ascii="Times New Roman" w:hAnsi="Times New Roman"/>
                <w:sz w:val="24"/>
                <w:szCs w:val="24"/>
              </w:rPr>
              <w:t>Краткая характеристика поступивших замечаний и предложений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2BFDB" w14:textId="77777777" w:rsidR="00794698" w:rsidRPr="00962690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90">
              <w:rPr>
                <w:rFonts w:ascii="Times New Roman" w:hAnsi="Times New Roman"/>
                <w:sz w:val="24"/>
                <w:szCs w:val="24"/>
              </w:rPr>
              <w:t>Результат рассмотрения поступивших замечаний и предложений</w:t>
            </w:r>
          </w:p>
        </w:tc>
      </w:tr>
      <w:tr w:rsidR="00794698" w:rsidRPr="00F55922" w14:paraId="14D09827" w14:textId="77777777" w:rsidTr="0069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1BC92" w14:textId="77777777" w:rsidR="00794698" w:rsidRPr="00F55922" w:rsidRDefault="00691E77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BF006" w14:textId="77777777" w:rsidR="00794698" w:rsidRPr="00962690" w:rsidRDefault="00691E77" w:rsidP="00691E77">
            <w:pPr>
              <w:autoSpaceDE w:val="0"/>
              <w:autoSpaceDN w:val="0"/>
              <w:adjustRightInd w:val="0"/>
              <w:spacing w:after="0"/>
              <w:ind w:left="-62" w:right="-6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90">
              <w:rPr>
                <w:rFonts w:ascii="Times New Roman" w:hAnsi="Times New Roman"/>
                <w:sz w:val="24"/>
                <w:szCs w:val="24"/>
              </w:rPr>
              <w:t>Уполномоченный по защите прав  предпринимателей в Брянской области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3FEDB" w14:textId="0A4DC90F" w:rsidR="00794698" w:rsidRPr="00BD0D78" w:rsidRDefault="002D6434" w:rsidP="00BD0D78">
            <w:pPr>
              <w:pStyle w:val="pc"/>
              <w:shd w:val="clear" w:color="auto" w:fill="FFFFFF"/>
              <w:spacing w:line="36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Замечания и предложения 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4E7E2" w14:textId="5122DA46" w:rsidR="00794698" w:rsidRPr="00BD0D78" w:rsidRDefault="002D6434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169DBD9" w14:textId="77777777" w:rsidR="00794698" w:rsidRPr="006938BF" w:rsidRDefault="00794698" w:rsidP="0079469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523D8D7" w14:textId="77777777" w:rsidR="00691E77" w:rsidRPr="007E4A0F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A0F">
        <w:rPr>
          <w:rFonts w:ascii="Times New Roman" w:hAnsi="Times New Roman"/>
          <w:sz w:val="24"/>
          <w:szCs w:val="24"/>
        </w:rPr>
        <w:t xml:space="preserve">Начальник отдела по экономическому </w:t>
      </w:r>
    </w:p>
    <w:p w14:paraId="7B42951B" w14:textId="77777777" w:rsidR="00794698" w:rsidRPr="007E4A0F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A0F">
        <w:rPr>
          <w:rFonts w:ascii="Times New Roman" w:hAnsi="Times New Roman"/>
          <w:sz w:val="24"/>
          <w:szCs w:val="24"/>
        </w:rPr>
        <w:t>развитию админ</w:t>
      </w:r>
      <w:r w:rsidR="007E4A0F" w:rsidRPr="007E4A0F">
        <w:rPr>
          <w:rFonts w:ascii="Times New Roman" w:hAnsi="Times New Roman"/>
          <w:sz w:val="24"/>
          <w:szCs w:val="24"/>
        </w:rPr>
        <w:t>истрации Суражского района</w:t>
      </w:r>
      <w:r w:rsidR="007E4A0F" w:rsidRPr="007E4A0F">
        <w:rPr>
          <w:rFonts w:ascii="Times New Roman" w:hAnsi="Times New Roman"/>
          <w:sz w:val="24"/>
          <w:szCs w:val="24"/>
        </w:rPr>
        <w:tab/>
        <w:t>___</w:t>
      </w:r>
      <w:r w:rsidRPr="007E4A0F">
        <w:rPr>
          <w:rFonts w:ascii="Times New Roman" w:hAnsi="Times New Roman"/>
          <w:sz w:val="24"/>
          <w:szCs w:val="24"/>
        </w:rPr>
        <w:t>________</w:t>
      </w:r>
      <w:r w:rsidR="00794698" w:rsidRPr="007E4A0F">
        <w:rPr>
          <w:rFonts w:ascii="Times New Roman" w:hAnsi="Times New Roman"/>
          <w:sz w:val="24"/>
          <w:szCs w:val="24"/>
        </w:rPr>
        <w:t xml:space="preserve">    </w:t>
      </w:r>
      <w:r w:rsidR="00251595">
        <w:rPr>
          <w:rFonts w:ascii="Times New Roman" w:hAnsi="Times New Roman"/>
          <w:sz w:val="24"/>
          <w:szCs w:val="24"/>
        </w:rPr>
        <w:t>Е</w:t>
      </w:r>
      <w:r w:rsidRPr="007E4A0F">
        <w:rPr>
          <w:rFonts w:ascii="Times New Roman" w:hAnsi="Times New Roman"/>
          <w:sz w:val="24"/>
          <w:szCs w:val="24"/>
        </w:rPr>
        <w:t>.</w:t>
      </w:r>
      <w:r w:rsidR="00251595">
        <w:rPr>
          <w:rFonts w:ascii="Times New Roman" w:hAnsi="Times New Roman"/>
          <w:sz w:val="24"/>
          <w:szCs w:val="24"/>
        </w:rPr>
        <w:t>В</w:t>
      </w:r>
      <w:r w:rsidRPr="007E4A0F">
        <w:rPr>
          <w:rFonts w:ascii="Times New Roman" w:hAnsi="Times New Roman"/>
          <w:sz w:val="24"/>
          <w:szCs w:val="24"/>
        </w:rPr>
        <w:t xml:space="preserve">. </w:t>
      </w:r>
      <w:r w:rsidR="00251595">
        <w:rPr>
          <w:rFonts w:ascii="Times New Roman" w:hAnsi="Times New Roman"/>
          <w:sz w:val="24"/>
          <w:szCs w:val="24"/>
        </w:rPr>
        <w:t>Гончарова</w:t>
      </w:r>
    </w:p>
    <w:p w14:paraId="445F2751" w14:textId="77777777" w:rsidR="00251595" w:rsidRPr="00962690" w:rsidRDefault="00251595" w:rsidP="00691E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7427AB" w14:textId="776946E1" w:rsidR="00794698" w:rsidRPr="00962690" w:rsidRDefault="00691E77" w:rsidP="00691E77">
      <w:pPr>
        <w:spacing w:after="0"/>
        <w:jc w:val="both"/>
        <w:rPr>
          <w:sz w:val="24"/>
          <w:szCs w:val="24"/>
        </w:rPr>
      </w:pPr>
      <w:r w:rsidRPr="00962690">
        <w:rPr>
          <w:rFonts w:ascii="Times New Roman" w:hAnsi="Times New Roman"/>
          <w:sz w:val="24"/>
          <w:szCs w:val="24"/>
        </w:rPr>
        <w:t>0</w:t>
      </w:r>
      <w:r w:rsidR="001B592E">
        <w:rPr>
          <w:rFonts w:ascii="Times New Roman" w:hAnsi="Times New Roman"/>
          <w:sz w:val="24"/>
          <w:szCs w:val="24"/>
        </w:rPr>
        <w:t>3</w:t>
      </w:r>
      <w:r w:rsidR="003E5383" w:rsidRPr="00962690">
        <w:rPr>
          <w:rFonts w:ascii="Times New Roman" w:hAnsi="Times New Roman"/>
          <w:sz w:val="24"/>
          <w:szCs w:val="24"/>
        </w:rPr>
        <w:t>.0</w:t>
      </w:r>
      <w:r w:rsidR="001B592E">
        <w:rPr>
          <w:rFonts w:ascii="Times New Roman" w:hAnsi="Times New Roman"/>
          <w:sz w:val="24"/>
          <w:szCs w:val="24"/>
        </w:rPr>
        <w:t>8</w:t>
      </w:r>
      <w:r w:rsidR="003E5383" w:rsidRPr="00962690">
        <w:rPr>
          <w:rFonts w:ascii="Times New Roman" w:hAnsi="Times New Roman"/>
          <w:sz w:val="24"/>
          <w:szCs w:val="24"/>
        </w:rPr>
        <w:t>.2020</w:t>
      </w:r>
      <w:r w:rsidRPr="00962690">
        <w:rPr>
          <w:rFonts w:ascii="Times New Roman" w:hAnsi="Times New Roman"/>
          <w:sz w:val="24"/>
          <w:szCs w:val="24"/>
        </w:rPr>
        <w:t>г.</w:t>
      </w:r>
    </w:p>
    <w:sectPr w:rsidR="00794698" w:rsidRPr="00962690" w:rsidSect="0047588E">
      <w:pgSz w:w="11906" w:h="16838"/>
      <w:pgMar w:top="851" w:right="850" w:bottom="426" w:left="1276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D050D" w14:textId="77777777" w:rsidR="00BB0F0F" w:rsidRDefault="00BB0F0F" w:rsidP="00794698">
      <w:pPr>
        <w:spacing w:after="0" w:line="240" w:lineRule="auto"/>
      </w:pPr>
      <w:r>
        <w:separator/>
      </w:r>
    </w:p>
  </w:endnote>
  <w:endnote w:type="continuationSeparator" w:id="0">
    <w:p w14:paraId="78B90EB5" w14:textId="77777777" w:rsidR="00BB0F0F" w:rsidRDefault="00BB0F0F" w:rsidP="0079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6AB7D" w14:textId="77777777" w:rsidR="00BB0F0F" w:rsidRDefault="00BB0F0F" w:rsidP="00794698">
      <w:pPr>
        <w:spacing w:after="0" w:line="240" w:lineRule="auto"/>
      </w:pPr>
      <w:r>
        <w:separator/>
      </w:r>
    </w:p>
  </w:footnote>
  <w:footnote w:type="continuationSeparator" w:id="0">
    <w:p w14:paraId="71DEA177" w14:textId="77777777" w:rsidR="00BB0F0F" w:rsidRDefault="00BB0F0F" w:rsidP="00794698">
      <w:pPr>
        <w:spacing w:after="0" w:line="240" w:lineRule="auto"/>
      </w:pPr>
      <w:r>
        <w:continuationSeparator/>
      </w:r>
    </w:p>
  </w:footnote>
  <w:footnote w:id="1">
    <w:p w14:paraId="1F87416B" w14:textId="77777777" w:rsidR="00251595" w:rsidRDefault="00251595" w:rsidP="00794698">
      <w:pPr>
        <w:pStyle w:val="a7"/>
        <w:jc w:val="both"/>
      </w:pPr>
      <w:r w:rsidRPr="00534FD5">
        <w:rPr>
          <w:rStyle w:val="a9"/>
        </w:rPr>
        <w:footnoteRef/>
      </w:r>
      <w:r>
        <w:t xml:space="preserve"> Указывается в</w:t>
      </w:r>
      <w:r w:rsidRPr="000C3D7E">
        <w:t xml:space="preserve"> случае направления разработчиком проекта акта повторно</w:t>
      </w:r>
      <w:r>
        <w:t>.</w:t>
      </w:r>
    </w:p>
  </w:footnote>
  <w:footnote w:id="2">
    <w:p w14:paraId="22E56C75" w14:textId="77777777" w:rsidR="00251595" w:rsidRDefault="00251595" w:rsidP="00794698">
      <w:pPr>
        <w:pStyle w:val="a7"/>
        <w:jc w:val="both"/>
      </w:pPr>
      <w:r w:rsidRPr="00534FD5">
        <w:rPr>
          <w:rStyle w:val="a9"/>
        </w:rPr>
        <w:footnoteRef/>
      </w:r>
      <w:r>
        <w:t xml:space="preserve"> </w:t>
      </w:r>
      <w:r w:rsidRPr="00975086">
        <w:t xml:space="preserve">В случае, если по результатам оценки регулирующего воздействия выявлено отсутствие положений, вводящих избыточные обязанности, запреты и ограничения для физических и юридических лиц в сфере предпринимательской и </w:t>
      </w:r>
      <w:r>
        <w:t>инвестиционной</w:t>
      </w:r>
      <w:r w:rsidRPr="00975086">
        <w:t xml:space="preserve"> деятельности или способствующих их введению, а также положений, приводящих к возникновению необоснованных расходов физических и юридических лиц в </w:t>
      </w:r>
      <w:r w:rsidRPr="002B08ED">
        <w:t xml:space="preserve">сфере предпринимательской и инвестиционной деятельности, а также </w:t>
      </w:r>
      <w:r>
        <w:t xml:space="preserve">местного </w:t>
      </w:r>
      <w:r w:rsidRPr="002B08ED">
        <w:t>бюджета и установлено наличие достаточного обоснования решения проблемы предл</w:t>
      </w:r>
      <w:r w:rsidRPr="00975086">
        <w:t xml:space="preserve">оженным способом регулирования, подготовка заключения об оценке регулирующего воздействия </w:t>
      </w:r>
      <w:r>
        <w:t xml:space="preserve">после указания соответствующих выводов </w:t>
      </w:r>
      <w:r w:rsidRPr="00975086">
        <w:t>завершена</w:t>
      </w:r>
      <w:r>
        <w:t xml:space="preserve"> и дальнейшее заполнение настоящей формы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AB32DDD"/>
    <w:multiLevelType w:val="hybridMultilevel"/>
    <w:tmpl w:val="00A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94"/>
    <w:rsid w:val="00030581"/>
    <w:rsid w:val="0006307C"/>
    <w:rsid w:val="000B02BF"/>
    <w:rsid w:val="001B592E"/>
    <w:rsid w:val="00206B78"/>
    <w:rsid w:val="002171B3"/>
    <w:rsid w:val="002328A2"/>
    <w:rsid w:val="00251595"/>
    <w:rsid w:val="00253986"/>
    <w:rsid w:val="002B08ED"/>
    <w:rsid w:val="002D6434"/>
    <w:rsid w:val="002E01B8"/>
    <w:rsid w:val="00307D8A"/>
    <w:rsid w:val="003C7A07"/>
    <w:rsid w:val="003E5383"/>
    <w:rsid w:val="00414BF5"/>
    <w:rsid w:val="0047588E"/>
    <w:rsid w:val="004E2308"/>
    <w:rsid w:val="005477DB"/>
    <w:rsid w:val="00555E59"/>
    <w:rsid w:val="00563C0D"/>
    <w:rsid w:val="00567231"/>
    <w:rsid w:val="005D61A0"/>
    <w:rsid w:val="005E5D94"/>
    <w:rsid w:val="00602B88"/>
    <w:rsid w:val="00671287"/>
    <w:rsid w:val="00691E77"/>
    <w:rsid w:val="006D31DD"/>
    <w:rsid w:val="006F1C7A"/>
    <w:rsid w:val="007112E1"/>
    <w:rsid w:val="00733D9B"/>
    <w:rsid w:val="007561F9"/>
    <w:rsid w:val="00794698"/>
    <w:rsid w:val="007A7E48"/>
    <w:rsid w:val="007E4A0F"/>
    <w:rsid w:val="008115BC"/>
    <w:rsid w:val="0085335F"/>
    <w:rsid w:val="00890337"/>
    <w:rsid w:val="008F74C7"/>
    <w:rsid w:val="00915B90"/>
    <w:rsid w:val="00962690"/>
    <w:rsid w:val="00984651"/>
    <w:rsid w:val="009A3172"/>
    <w:rsid w:val="009B28EA"/>
    <w:rsid w:val="00A141B9"/>
    <w:rsid w:val="00A77B63"/>
    <w:rsid w:val="00A77BD3"/>
    <w:rsid w:val="00A86507"/>
    <w:rsid w:val="00A97923"/>
    <w:rsid w:val="00AC26F1"/>
    <w:rsid w:val="00B968FD"/>
    <w:rsid w:val="00BB0F0F"/>
    <w:rsid w:val="00BD0D78"/>
    <w:rsid w:val="00C47E54"/>
    <w:rsid w:val="00C62199"/>
    <w:rsid w:val="00CA6772"/>
    <w:rsid w:val="00D20AD9"/>
    <w:rsid w:val="00D75DE5"/>
    <w:rsid w:val="00DB301D"/>
    <w:rsid w:val="00DC077E"/>
    <w:rsid w:val="00DF69A8"/>
    <w:rsid w:val="00E35ADE"/>
    <w:rsid w:val="00E81C42"/>
    <w:rsid w:val="00EE7FD2"/>
    <w:rsid w:val="00F27A6D"/>
    <w:rsid w:val="00FA44C3"/>
    <w:rsid w:val="00FA44C9"/>
    <w:rsid w:val="00FE258B"/>
    <w:rsid w:val="00FE4B49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660B"/>
  <w15:docId w15:val="{E17ACE11-D988-45F1-B97B-FE83ADFA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  <w:style w:type="character" w:styleId="ad">
    <w:name w:val="Hyperlink"/>
    <w:basedOn w:val="a0"/>
    <w:rsid w:val="00FE4B49"/>
    <w:rPr>
      <w:color w:val="0000FF"/>
      <w:u w:val="single"/>
    </w:rPr>
  </w:style>
  <w:style w:type="paragraph" w:customStyle="1" w:styleId="pc">
    <w:name w:val="pc"/>
    <w:basedOn w:val="a"/>
    <w:rsid w:val="00BD0D7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7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83302143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4B5F-0F41-4F9A-BF06-103EE04B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Юрий</cp:lastModifiedBy>
  <cp:revision>2</cp:revision>
  <cp:lastPrinted>2020-08-18T15:08:00Z</cp:lastPrinted>
  <dcterms:created xsi:type="dcterms:W3CDTF">2020-08-18T15:08:00Z</dcterms:created>
  <dcterms:modified xsi:type="dcterms:W3CDTF">2020-08-18T15:08:00Z</dcterms:modified>
</cp:coreProperties>
</file>