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72" w:rsidRPr="004B4D7E" w:rsidRDefault="00655172" w:rsidP="00655172">
      <w:pPr>
        <w:spacing w:line="276" w:lineRule="auto"/>
        <w:ind w:right="254" w:firstLine="709"/>
        <w:jc w:val="center"/>
        <w:rPr>
          <w:b/>
          <w:sz w:val="28"/>
          <w:szCs w:val="28"/>
        </w:rPr>
      </w:pPr>
      <w:r w:rsidRPr="004B4D7E">
        <w:rPr>
          <w:b/>
          <w:sz w:val="28"/>
          <w:szCs w:val="28"/>
        </w:rPr>
        <w:t>Сводный годовой отчет о ходе реализации и оценке эффективности реализации муниципальных программ на территории Суражского муниципального района» за 2020 год</w:t>
      </w:r>
    </w:p>
    <w:p w:rsidR="00655172" w:rsidRPr="004B4D7E" w:rsidRDefault="00655172" w:rsidP="00655172">
      <w:pPr>
        <w:spacing w:line="276" w:lineRule="auto"/>
        <w:ind w:right="254"/>
        <w:rPr>
          <w:sz w:val="28"/>
          <w:szCs w:val="28"/>
        </w:rPr>
      </w:pPr>
      <w:r w:rsidRPr="004B4D7E">
        <w:rPr>
          <w:sz w:val="28"/>
          <w:szCs w:val="28"/>
        </w:rPr>
        <w:t xml:space="preserve">                                                                                     </w:t>
      </w:r>
    </w:p>
    <w:p w:rsidR="00655172" w:rsidRPr="004B4D7E" w:rsidRDefault="00655172" w:rsidP="00655172">
      <w:pPr>
        <w:ind w:right="254" w:firstLine="709"/>
        <w:jc w:val="center"/>
        <w:rPr>
          <w:sz w:val="27"/>
          <w:szCs w:val="27"/>
        </w:rPr>
      </w:pPr>
    </w:p>
    <w:p w:rsidR="00655172" w:rsidRPr="004B4D7E" w:rsidRDefault="00655172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8"/>
          <w:szCs w:val="28"/>
          <w:lang w:eastAsia="en-US"/>
        </w:rPr>
      </w:pPr>
      <w:r w:rsidRPr="004B4D7E">
        <w:rPr>
          <w:rFonts w:eastAsia="Calibri"/>
          <w:sz w:val="28"/>
          <w:szCs w:val="28"/>
          <w:lang w:eastAsia="en-US"/>
        </w:rPr>
        <w:t>Сводный годовой доклад о ходе реализации и оценке эффективности реализации муниципальных программ на территории Суражского муниципального района за 2020 год подготовлен в соответствии с Порядком разработки, реализации и оценки эффективности реализации муниципальных программ муниципального образования «</w:t>
      </w:r>
      <w:r>
        <w:rPr>
          <w:rFonts w:eastAsia="Calibri"/>
          <w:sz w:val="28"/>
          <w:szCs w:val="28"/>
          <w:lang w:eastAsia="en-US"/>
        </w:rPr>
        <w:t>Суражский муниципальный район</w:t>
      </w:r>
      <w:r w:rsidRPr="004B4D7E">
        <w:rPr>
          <w:rFonts w:eastAsia="Calibri"/>
          <w:sz w:val="28"/>
          <w:szCs w:val="28"/>
          <w:lang w:eastAsia="en-US"/>
        </w:rPr>
        <w:t>», утвержденным постановлением администрации от 0</w:t>
      </w:r>
      <w:r>
        <w:rPr>
          <w:rFonts w:eastAsia="Calibri"/>
          <w:sz w:val="28"/>
          <w:szCs w:val="28"/>
          <w:lang w:eastAsia="en-US"/>
        </w:rPr>
        <w:t>4</w:t>
      </w:r>
      <w:r w:rsidRPr="004B4D7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06</w:t>
      </w:r>
      <w:r w:rsidRPr="004B4D7E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9</w:t>
      </w:r>
      <w:r w:rsidRPr="004B4D7E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494</w:t>
      </w:r>
      <w:r w:rsidRPr="004B4D7E">
        <w:rPr>
          <w:rFonts w:eastAsia="Calibri"/>
          <w:sz w:val="28"/>
          <w:szCs w:val="28"/>
          <w:lang w:eastAsia="en-US"/>
        </w:rPr>
        <w:t xml:space="preserve">. </w:t>
      </w:r>
    </w:p>
    <w:p w:rsidR="00655172" w:rsidRPr="004B4D7E" w:rsidRDefault="00F956F3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8"/>
          <w:szCs w:val="28"/>
          <w:lang w:eastAsia="en-US"/>
        </w:rPr>
      </w:pPr>
      <w:r w:rsidRPr="00F956F3">
        <w:rPr>
          <w:rFonts w:eastAsia="Calibri"/>
          <w:sz w:val="28"/>
          <w:szCs w:val="28"/>
          <w:lang w:eastAsia="en-US"/>
        </w:rPr>
        <w:t>В</w:t>
      </w:r>
      <w:r w:rsidR="00655172" w:rsidRPr="00F956F3">
        <w:rPr>
          <w:rFonts w:eastAsia="Calibri"/>
          <w:sz w:val="28"/>
          <w:szCs w:val="28"/>
          <w:lang w:eastAsia="en-US"/>
        </w:rPr>
        <w:t xml:space="preserve"> 2020 году </w:t>
      </w:r>
      <w:r w:rsidR="00655172" w:rsidRPr="004B4D7E">
        <w:rPr>
          <w:rFonts w:eastAsia="Calibri"/>
          <w:sz w:val="28"/>
          <w:szCs w:val="28"/>
          <w:lang w:eastAsia="en-US"/>
        </w:rPr>
        <w:t xml:space="preserve">осуществлялась реализация 4 муниципальных программ. Программы сформированы по отраслевому принципу. </w:t>
      </w:r>
    </w:p>
    <w:p w:rsidR="00655172" w:rsidRPr="004B4D7E" w:rsidRDefault="00655172" w:rsidP="00655172">
      <w:pPr>
        <w:tabs>
          <w:tab w:val="left" w:pos="9353"/>
        </w:tabs>
        <w:autoSpaceDE w:val="0"/>
        <w:autoSpaceDN w:val="0"/>
        <w:adjustRightInd w:val="0"/>
        <w:spacing w:line="360" w:lineRule="auto"/>
        <w:ind w:left="-709" w:right="-3" w:firstLine="709"/>
        <w:jc w:val="both"/>
        <w:rPr>
          <w:rFonts w:eastAsia="Calibri"/>
          <w:sz w:val="28"/>
          <w:szCs w:val="28"/>
          <w:lang w:eastAsia="en-US"/>
        </w:rPr>
      </w:pPr>
      <w:r w:rsidRPr="004B4D7E">
        <w:rPr>
          <w:rFonts w:eastAsia="Calibri"/>
          <w:sz w:val="28"/>
          <w:szCs w:val="28"/>
          <w:lang w:eastAsia="en-US"/>
        </w:rPr>
        <w:t>Реализация комплекса мероприятий муниципальных программ направлена на достижение приоритетных целей и задач социально-экономического развития Суражского муниципального района.</w:t>
      </w:r>
    </w:p>
    <w:p w:rsidR="00655172" w:rsidRPr="004B4D7E" w:rsidRDefault="00655172" w:rsidP="00655172">
      <w:pPr>
        <w:tabs>
          <w:tab w:val="left" w:pos="9353"/>
        </w:tabs>
        <w:spacing w:line="360" w:lineRule="auto"/>
        <w:ind w:left="-709" w:right="-3" w:firstLine="709"/>
        <w:jc w:val="both"/>
        <w:rPr>
          <w:rFonts w:eastAsia="Calibri"/>
          <w:sz w:val="28"/>
          <w:szCs w:val="28"/>
          <w:lang w:eastAsia="en-US"/>
        </w:rPr>
      </w:pPr>
      <w:r w:rsidRPr="004B4D7E">
        <w:rPr>
          <w:rFonts w:eastAsia="Calibri"/>
          <w:sz w:val="28"/>
          <w:szCs w:val="28"/>
          <w:lang w:eastAsia="en-US"/>
        </w:rPr>
        <w:t xml:space="preserve">За счет всех источников финансирования в 2020 году на реализацию 4 муниципальных программ было направлено средств в сумме </w:t>
      </w:r>
      <w:r w:rsidR="00696540" w:rsidRPr="00696540">
        <w:rPr>
          <w:rFonts w:eastAsia="Calibri"/>
          <w:sz w:val="28"/>
          <w:szCs w:val="28"/>
          <w:lang w:eastAsia="en-US"/>
        </w:rPr>
        <w:t>445</w:t>
      </w:r>
      <w:r w:rsidRPr="00696540">
        <w:rPr>
          <w:rFonts w:eastAsia="Calibri"/>
          <w:sz w:val="28"/>
          <w:szCs w:val="28"/>
          <w:lang w:eastAsia="en-US"/>
        </w:rPr>
        <w:t>,</w:t>
      </w:r>
      <w:r w:rsidR="00696540" w:rsidRPr="00696540">
        <w:rPr>
          <w:rFonts w:eastAsia="Calibri"/>
          <w:sz w:val="28"/>
          <w:szCs w:val="28"/>
          <w:lang w:eastAsia="en-US"/>
        </w:rPr>
        <w:t>422</w:t>
      </w:r>
      <w:r w:rsidRPr="006965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F0AAF">
        <w:rPr>
          <w:rFonts w:eastAsia="Calibri"/>
          <w:sz w:val="28"/>
          <w:szCs w:val="28"/>
          <w:lang w:eastAsia="en-US"/>
        </w:rPr>
        <w:t>млн</w:t>
      </w:r>
      <w:proofErr w:type="gramStart"/>
      <w:r w:rsidRPr="005F0AAF">
        <w:rPr>
          <w:rFonts w:eastAsia="Calibri"/>
          <w:sz w:val="28"/>
          <w:szCs w:val="28"/>
          <w:lang w:eastAsia="en-US"/>
        </w:rPr>
        <w:t>.р</w:t>
      </w:r>
      <w:proofErr w:type="gramEnd"/>
      <w:r w:rsidRPr="005F0AAF">
        <w:rPr>
          <w:rFonts w:eastAsia="Calibri"/>
          <w:sz w:val="28"/>
          <w:szCs w:val="28"/>
          <w:lang w:eastAsia="en-US"/>
        </w:rPr>
        <w:t>уб</w:t>
      </w:r>
      <w:proofErr w:type="spellEnd"/>
      <w:r w:rsidRPr="005F0AAF">
        <w:rPr>
          <w:rFonts w:eastAsia="Calibri"/>
          <w:sz w:val="28"/>
          <w:szCs w:val="28"/>
          <w:lang w:eastAsia="en-US"/>
        </w:rPr>
        <w:t>.</w:t>
      </w:r>
    </w:p>
    <w:p w:rsidR="00655172" w:rsidRPr="004B4D7E" w:rsidRDefault="00655172" w:rsidP="00655172">
      <w:pPr>
        <w:pStyle w:val="a3"/>
        <w:tabs>
          <w:tab w:val="left" w:pos="9353"/>
        </w:tabs>
        <w:spacing w:line="360" w:lineRule="auto"/>
        <w:ind w:left="-709" w:right="-3" w:firstLine="709"/>
        <w:rPr>
          <w:sz w:val="28"/>
          <w:szCs w:val="28"/>
        </w:rPr>
      </w:pPr>
      <w:r w:rsidRPr="004B4D7E">
        <w:rPr>
          <w:sz w:val="28"/>
          <w:szCs w:val="28"/>
        </w:rPr>
        <w:t xml:space="preserve">Уровень освоения финансовых средств, выделенных на реализацию мероприятий муниципальных программ, в разрезе  программ представлен в таблице 1.   </w:t>
      </w:r>
    </w:p>
    <w:p w:rsidR="00655172" w:rsidRPr="004B4D7E" w:rsidRDefault="00655172" w:rsidP="00655172">
      <w:pPr>
        <w:pStyle w:val="a3"/>
        <w:tabs>
          <w:tab w:val="left" w:pos="9353"/>
        </w:tabs>
        <w:spacing w:line="360" w:lineRule="auto"/>
        <w:ind w:left="-709" w:right="-3" w:firstLine="709"/>
        <w:rPr>
          <w:bCs/>
          <w:iCs/>
          <w:sz w:val="28"/>
          <w:szCs w:val="28"/>
        </w:rPr>
      </w:pPr>
      <w:r w:rsidRPr="004B4D7E">
        <w:rPr>
          <w:bCs/>
          <w:iCs/>
          <w:sz w:val="28"/>
          <w:szCs w:val="28"/>
        </w:rPr>
        <w:t xml:space="preserve">По  всем муниципальным программам мероприятия выполнены в полном объеме. Достигнуты индикативные показатели. Конкретные результаты по исполнению мероприятий программ приведены в отчетах исполнителей (приложение 1).   </w:t>
      </w:r>
    </w:p>
    <w:p w:rsidR="00655172" w:rsidRDefault="00655172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ED74A3" w:rsidRDefault="00ED74A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ED74A3" w:rsidRDefault="00ED74A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ED74A3" w:rsidRDefault="00ED74A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F956F3" w:rsidRPr="004B4D7E" w:rsidRDefault="00F956F3" w:rsidP="00655172">
      <w:pPr>
        <w:pStyle w:val="a3"/>
        <w:spacing w:line="276" w:lineRule="auto"/>
        <w:ind w:right="-428" w:firstLine="0"/>
        <w:rPr>
          <w:bCs/>
          <w:iCs/>
          <w:sz w:val="28"/>
          <w:szCs w:val="28"/>
        </w:rPr>
      </w:pPr>
    </w:p>
    <w:p w:rsidR="00145D82" w:rsidRDefault="00145D82" w:rsidP="00655172">
      <w:pPr>
        <w:ind w:left="142" w:right="-428"/>
        <w:jc w:val="right"/>
        <w:rPr>
          <w:sz w:val="22"/>
          <w:szCs w:val="22"/>
        </w:rPr>
      </w:pPr>
    </w:p>
    <w:p w:rsidR="00655172" w:rsidRPr="004B4D7E" w:rsidRDefault="00655172" w:rsidP="00655172">
      <w:pPr>
        <w:ind w:left="142" w:right="-428"/>
        <w:jc w:val="right"/>
        <w:rPr>
          <w:sz w:val="22"/>
          <w:szCs w:val="22"/>
        </w:rPr>
      </w:pPr>
      <w:r w:rsidRPr="004B4D7E">
        <w:rPr>
          <w:sz w:val="22"/>
          <w:szCs w:val="22"/>
        </w:rPr>
        <w:t>Таблица 1</w:t>
      </w:r>
    </w:p>
    <w:p w:rsidR="00655172" w:rsidRPr="004B4D7E" w:rsidRDefault="00655172" w:rsidP="00655172">
      <w:pPr>
        <w:pStyle w:val="a3"/>
        <w:spacing w:line="276" w:lineRule="auto"/>
        <w:ind w:right="-428"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9"/>
        <w:tblW w:w="10496" w:type="dxa"/>
        <w:tblLayout w:type="fixed"/>
        <w:tblLook w:val="0000" w:firstRow="0" w:lastRow="0" w:firstColumn="0" w:lastColumn="0" w:noHBand="0" w:noVBand="0"/>
      </w:tblPr>
      <w:tblGrid>
        <w:gridCol w:w="3403"/>
        <w:gridCol w:w="1462"/>
        <w:gridCol w:w="182"/>
        <w:gridCol w:w="1620"/>
        <w:gridCol w:w="1080"/>
        <w:gridCol w:w="95"/>
        <w:gridCol w:w="1345"/>
        <w:gridCol w:w="1309"/>
      </w:tblGrid>
      <w:tr w:rsidR="00655172" w:rsidRPr="004B4D7E" w:rsidTr="00D02C93">
        <w:trPr>
          <w:trHeight w:val="21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655172" w:rsidP="00A70212">
            <w:pPr>
              <w:jc w:val="center"/>
              <w:rPr>
                <w:b/>
                <w:bCs/>
              </w:rPr>
            </w:pPr>
            <w:r w:rsidRPr="004B4D7E">
              <w:rPr>
                <w:b/>
                <w:bCs/>
              </w:rPr>
              <w:t>Наименование программы</w:t>
            </w: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55172" w:rsidRPr="004B4D7E" w:rsidRDefault="00655172" w:rsidP="00A70212">
            <w:pPr>
              <w:jc w:val="center"/>
            </w:pPr>
            <w:r w:rsidRPr="004B4D7E">
              <w:rPr>
                <w:b/>
                <w:bCs/>
              </w:rPr>
              <w:t xml:space="preserve">Финансирование, руб.  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ind w:right="-141"/>
              <w:rPr>
                <w:b/>
                <w:bCs/>
                <w:i/>
                <w:iCs/>
              </w:rPr>
            </w:pPr>
          </w:p>
          <w:p w:rsidR="00655172" w:rsidRPr="004B4D7E" w:rsidRDefault="00655172" w:rsidP="00A70212">
            <w:pPr>
              <w:ind w:right="-141"/>
              <w:rPr>
                <w:b/>
                <w:bCs/>
                <w:i/>
                <w:iCs/>
              </w:rPr>
            </w:pPr>
            <w:r w:rsidRPr="004B4D7E">
              <w:rPr>
                <w:b/>
                <w:bCs/>
                <w:i/>
                <w:iCs/>
              </w:rPr>
              <w:t>Оценка эффективности программы</w:t>
            </w:r>
          </w:p>
          <w:p w:rsidR="00655172" w:rsidRPr="004B4D7E" w:rsidRDefault="00655172" w:rsidP="00A70212">
            <w:pPr>
              <w:jc w:val="center"/>
            </w:pPr>
            <w:r w:rsidRPr="004B4D7E">
              <w:rPr>
                <w:b/>
                <w:bCs/>
                <w:i/>
                <w:iCs/>
              </w:rPr>
              <w:t xml:space="preserve">(эффективно "+" ;                    не эффективно   " </w:t>
            </w:r>
            <w:proofErr w:type="gramStart"/>
            <w:r w:rsidRPr="004B4D7E">
              <w:rPr>
                <w:b/>
                <w:bCs/>
                <w:i/>
                <w:iCs/>
              </w:rPr>
              <w:t>-"</w:t>
            </w:r>
            <w:proofErr w:type="gramEnd"/>
            <w:r w:rsidRPr="004B4D7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ind w:left="-68" w:right="-110" w:firstLine="68"/>
              <w:jc w:val="center"/>
            </w:pPr>
            <w:r w:rsidRPr="004B4D7E">
              <w:rPr>
                <w:b/>
                <w:bCs/>
              </w:rPr>
              <w:t>Причина отклонения фактического освоения фин. средств от предусмотренных ассигнований</w:t>
            </w:r>
          </w:p>
        </w:tc>
      </w:tr>
      <w:tr w:rsidR="00655172" w:rsidRPr="004B4D7E" w:rsidTr="00D02C93">
        <w:trPr>
          <w:trHeight w:val="21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655172" w:rsidP="00A70212">
            <w:pPr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72" w:rsidRPr="004B4D7E" w:rsidRDefault="00655172" w:rsidP="00A70212">
            <w:pPr>
              <w:jc w:val="center"/>
            </w:pPr>
            <w:r w:rsidRPr="004B4D7E">
              <w:t>Фактически освоенный объем финансирования программы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72" w:rsidRPr="004B4D7E" w:rsidRDefault="00655172" w:rsidP="00A70212">
            <w:pPr>
              <w:ind w:right="-104"/>
              <w:jc w:val="center"/>
            </w:pPr>
            <w:r w:rsidRPr="004B4D7E">
              <w:t xml:space="preserve">Объем ассигнований, </w:t>
            </w:r>
            <w:proofErr w:type="gramStart"/>
            <w:r w:rsidRPr="004B4D7E">
              <w:t>предусмотрен-</w:t>
            </w:r>
            <w:proofErr w:type="spellStart"/>
            <w:r w:rsidRPr="004B4D7E">
              <w:t>ных</w:t>
            </w:r>
            <w:proofErr w:type="spellEnd"/>
            <w:proofErr w:type="gramEnd"/>
            <w:r w:rsidRPr="004B4D7E">
              <w:t xml:space="preserve"> бюджетом на реализацию программ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r w:rsidRPr="004B4D7E">
              <w:t>Уровень использования финансовых средств,%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172" w:rsidRPr="004B4D7E" w:rsidRDefault="00655172" w:rsidP="00A70212">
            <w:pPr>
              <w:jc w:val="center"/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55172" w:rsidRPr="004B4D7E" w:rsidTr="00D02C93">
        <w:trPr>
          <w:trHeight w:val="675"/>
        </w:trPr>
        <w:tc>
          <w:tcPr>
            <w:tcW w:w="10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655172" w:rsidP="00145D82">
            <w:pPr>
              <w:jc w:val="center"/>
              <w:rPr>
                <w:b/>
                <w:bCs/>
                <w:i/>
              </w:rPr>
            </w:pPr>
            <w:r w:rsidRPr="004B4D7E">
              <w:rPr>
                <w:b/>
                <w:bCs/>
              </w:rPr>
              <w:t>Муниципальные программы Суражского муниципального района</w:t>
            </w:r>
            <w:r w:rsidRPr="004B4D7E">
              <w:rPr>
                <w:b/>
                <w:bCs/>
                <w:i/>
              </w:rPr>
              <w:t xml:space="preserve"> </w:t>
            </w:r>
          </w:p>
        </w:tc>
      </w:tr>
      <w:tr w:rsidR="00655172" w:rsidRPr="004B4D7E" w:rsidTr="00D02C93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655172" w:rsidP="00470B75">
            <w:pPr>
              <w:jc w:val="center"/>
              <w:outlineLvl w:val="0"/>
              <w:rPr>
                <w:bCs/>
              </w:rPr>
            </w:pPr>
            <w:r w:rsidRPr="004B4D7E">
              <w:rPr>
                <w:bCs/>
              </w:rPr>
              <w:t xml:space="preserve">Муниципальная программа «Реализация полномочий администрации Суражского </w:t>
            </w:r>
            <w:r w:rsidR="00470B75">
              <w:rPr>
                <w:bCs/>
              </w:rPr>
              <w:t xml:space="preserve">муниципального </w:t>
            </w:r>
            <w:r w:rsidRPr="004B4D7E">
              <w:rPr>
                <w:bCs/>
              </w:rPr>
              <w:t>района» 20</w:t>
            </w:r>
            <w:r w:rsidR="00470B75">
              <w:rPr>
                <w:bCs/>
              </w:rPr>
              <w:t>20</w:t>
            </w:r>
            <w:r w:rsidRPr="004B4D7E">
              <w:rPr>
                <w:bCs/>
              </w:rPr>
              <w:t>-202</w:t>
            </w:r>
            <w:r w:rsidR="00470B75">
              <w:rPr>
                <w:bCs/>
              </w:rPr>
              <w:t>2</w:t>
            </w:r>
            <w:r w:rsidRPr="004B4D7E">
              <w:rPr>
                <w:bCs/>
              </w:rPr>
              <w:t xml:space="preserve"> годы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7F4899" w:rsidP="00A7021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131 490 649,68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7F4899" w:rsidP="00A7021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152 770 235,88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jc w:val="center"/>
              <w:outlineLvl w:val="0"/>
              <w:rPr>
                <w:bCs/>
              </w:rPr>
            </w:pPr>
          </w:p>
          <w:p w:rsidR="00655172" w:rsidRPr="004B4D7E" w:rsidRDefault="00655172" w:rsidP="00A70212">
            <w:pPr>
              <w:jc w:val="center"/>
              <w:outlineLvl w:val="0"/>
            </w:pPr>
          </w:p>
          <w:p w:rsidR="00655172" w:rsidRPr="004B4D7E" w:rsidRDefault="00470B75" w:rsidP="00A70212">
            <w:pPr>
              <w:spacing w:line="360" w:lineRule="auto"/>
              <w:jc w:val="center"/>
              <w:outlineLvl w:val="0"/>
            </w:pPr>
            <w:r>
              <w:t>86,</w:t>
            </w:r>
            <w:r w:rsidR="007F4899">
              <w:t>1</w:t>
            </w:r>
          </w:p>
          <w:p w:rsidR="00655172" w:rsidRPr="004B4D7E" w:rsidRDefault="00655172" w:rsidP="00145D82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115875" w:rsidRDefault="00655172" w:rsidP="00A70212">
            <w:pPr>
              <w:jc w:val="center"/>
              <w:outlineLvl w:val="0"/>
              <w:rPr>
                <w:bCs/>
                <w:i/>
              </w:rPr>
            </w:pPr>
          </w:p>
          <w:p w:rsidR="00655172" w:rsidRPr="00115875" w:rsidRDefault="00655172" w:rsidP="00A70212">
            <w:pPr>
              <w:jc w:val="center"/>
              <w:outlineLvl w:val="0"/>
              <w:rPr>
                <w:bCs/>
                <w:i/>
              </w:rPr>
            </w:pPr>
          </w:p>
          <w:p w:rsidR="00655172" w:rsidRPr="00115875" w:rsidRDefault="00655172" w:rsidP="00A70212">
            <w:pPr>
              <w:jc w:val="center"/>
              <w:outlineLvl w:val="0"/>
              <w:rPr>
                <w:bCs/>
                <w:i/>
              </w:rPr>
            </w:pPr>
            <w:r w:rsidRPr="00115875">
              <w:rPr>
                <w:bCs/>
                <w:i/>
              </w:rPr>
              <w:t>«</w:t>
            </w:r>
            <w:r w:rsidR="00470B75" w:rsidRPr="00115875">
              <w:rPr>
                <w:bCs/>
                <w:i/>
              </w:rPr>
              <w:t>+</w:t>
            </w:r>
            <w:r w:rsidRPr="00115875">
              <w:rPr>
                <w:bCs/>
                <w:i/>
              </w:rPr>
              <w:t>»</w:t>
            </w:r>
          </w:p>
          <w:p w:rsidR="00655172" w:rsidRPr="00115875" w:rsidRDefault="00655172" w:rsidP="00A70212">
            <w:pPr>
              <w:jc w:val="center"/>
              <w:outlineLvl w:val="0"/>
              <w:rPr>
                <w:bCs/>
                <w:i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ind w:left="61" w:right="-110"/>
              <w:jc w:val="center"/>
              <w:outlineLvl w:val="0"/>
              <w:rPr>
                <w:bCs/>
              </w:rPr>
            </w:pPr>
          </w:p>
        </w:tc>
      </w:tr>
      <w:tr w:rsidR="00655172" w:rsidRPr="004B4D7E" w:rsidTr="00D02C93">
        <w:trPr>
          <w:trHeight w:val="11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172" w:rsidRPr="004B4D7E" w:rsidRDefault="00A0477D" w:rsidP="00A7021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Муниципальная программа  </w:t>
            </w:r>
            <w:r w:rsidR="00F35B98">
              <w:rPr>
                <w:bCs/>
              </w:rPr>
              <w:t xml:space="preserve">   </w:t>
            </w:r>
            <w:r>
              <w:rPr>
                <w:bCs/>
              </w:rPr>
              <w:t>«</w:t>
            </w:r>
            <w:r>
              <w:t xml:space="preserve"> </w:t>
            </w:r>
            <w:r w:rsidRPr="00A0477D">
              <w:rPr>
                <w:bCs/>
              </w:rPr>
              <w:t>Управление муниципальной собственностью Суражского района на 2020-2022 годы</w:t>
            </w:r>
            <w:r>
              <w:rPr>
                <w:bCs/>
              </w:rPr>
              <w:t>»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901E86" w:rsidP="00115875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t>3 150 648,31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901E86" w:rsidP="00115875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t>3 150 648,31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75" w:rsidRDefault="00115875" w:rsidP="00A70212">
            <w:pPr>
              <w:jc w:val="center"/>
              <w:rPr>
                <w:bCs/>
              </w:rPr>
            </w:pPr>
          </w:p>
          <w:p w:rsidR="00115875" w:rsidRDefault="00115875" w:rsidP="00A70212">
            <w:pPr>
              <w:jc w:val="center"/>
              <w:rPr>
                <w:bCs/>
              </w:rPr>
            </w:pPr>
          </w:p>
          <w:p w:rsidR="00655172" w:rsidRPr="004B4D7E" w:rsidRDefault="00C0386A" w:rsidP="00A7021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115875" w:rsidRDefault="00655172" w:rsidP="00A70212">
            <w:pPr>
              <w:jc w:val="center"/>
              <w:rPr>
                <w:bCs/>
                <w:i/>
              </w:rPr>
            </w:pPr>
          </w:p>
          <w:p w:rsidR="00655172" w:rsidRPr="00115875" w:rsidRDefault="00655172" w:rsidP="00A70212">
            <w:pPr>
              <w:jc w:val="center"/>
              <w:rPr>
                <w:bCs/>
                <w:i/>
              </w:rPr>
            </w:pPr>
          </w:p>
          <w:p w:rsidR="00655172" w:rsidRPr="00115875" w:rsidRDefault="00655172" w:rsidP="00145D82">
            <w:pPr>
              <w:jc w:val="center"/>
              <w:rPr>
                <w:bCs/>
                <w:i/>
              </w:rPr>
            </w:pPr>
            <w:r w:rsidRPr="00115875">
              <w:rPr>
                <w:bCs/>
                <w:i/>
              </w:rPr>
              <w:t>«</w:t>
            </w:r>
            <w:r w:rsidR="003775D1" w:rsidRPr="00115875">
              <w:rPr>
                <w:bCs/>
                <w:i/>
              </w:rPr>
              <w:t>+</w:t>
            </w:r>
            <w:r w:rsidRPr="00115875">
              <w:rPr>
                <w:bCs/>
                <w:i/>
              </w:rPr>
              <w:t>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jc w:val="center"/>
              <w:outlineLvl w:val="0"/>
              <w:rPr>
                <w:bCs/>
              </w:rPr>
            </w:pPr>
          </w:p>
        </w:tc>
      </w:tr>
      <w:tr w:rsidR="00655172" w:rsidRPr="004B4D7E" w:rsidTr="00D02C93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4B4D7E" w:rsidRDefault="00A0477D" w:rsidP="00A7021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  <w:r w:rsidR="00F35B98">
              <w:rPr>
                <w:bCs/>
              </w:rPr>
              <w:t xml:space="preserve">   </w:t>
            </w:r>
            <w:r>
              <w:rPr>
                <w:bCs/>
              </w:rPr>
              <w:t xml:space="preserve"> «</w:t>
            </w:r>
            <w:r w:rsidRPr="00A0477D">
              <w:rPr>
                <w:rFonts w:eastAsiaTheme="minorEastAsia"/>
              </w:rPr>
              <w:t xml:space="preserve"> </w:t>
            </w:r>
            <w:r w:rsidRPr="00A0477D">
              <w:rPr>
                <w:bCs/>
              </w:rPr>
              <w:t>Развитие образования Суражского района на 2020-2022 годы</w:t>
            </w:r>
            <w:r>
              <w:rPr>
                <w:bCs/>
              </w:rPr>
              <w:t>»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D1" w:rsidRDefault="003775D1" w:rsidP="00A70212">
            <w:pPr>
              <w:jc w:val="center"/>
              <w:rPr>
                <w:lang w:eastAsia="en-US"/>
              </w:rPr>
            </w:pPr>
          </w:p>
          <w:p w:rsidR="00655172" w:rsidRPr="004B4D7E" w:rsidRDefault="003775D1" w:rsidP="00A70212">
            <w:pPr>
              <w:jc w:val="center"/>
            </w:pPr>
            <w:r>
              <w:rPr>
                <w:lang w:eastAsia="en-US"/>
              </w:rPr>
              <w:t>277 596 040,79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D1" w:rsidRDefault="003775D1" w:rsidP="00A70212">
            <w:pPr>
              <w:jc w:val="center"/>
              <w:rPr>
                <w:lang w:eastAsia="en-US"/>
              </w:rPr>
            </w:pPr>
          </w:p>
          <w:p w:rsidR="00655172" w:rsidRPr="004B4D7E" w:rsidRDefault="003775D1" w:rsidP="00A70212">
            <w:pPr>
              <w:jc w:val="center"/>
            </w:pPr>
            <w:r>
              <w:rPr>
                <w:lang w:eastAsia="en-US"/>
              </w:rPr>
              <w:t>279 059 046,33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Default="00655172" w:rsidP="00A70212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</w:p>
          <w:p w:rsidR="00115875" w:rsidRDefault="00115875" w:rsidP="00A70212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    99,5</w:t>
            </w:r>
          </w:p>
          <w:p w:rsidR="00115875" w:rsidRPr="004B4D7E" w:rsidRDefault="00115875" w:rsidP="00A70212">
            <w:pPr>
              <w:tabs>
                <w:tab w:val="left" w:pos="218"/>
                <w:tab w:val="center" w:pos="432"/>
              </w:tabs>
              <w:outlineLvl w:val="0"/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115875" w:rsidRDefault="00655172" w:rsidP="00A70212">
            <w:pPr>
              <w:jc w:val="center"/>
              <w:outlineLvl w:val="0"/>
              <w:rPr>
                <w:bCs/>
                <w:i/>
              </w:rPr>
            </w:pPr>
          </w:p>
          <w:p w:rsidR="00655172" w:rsidRPr="00115875" w:rsidRDefault="00655172" w:rsidP="00145D82">
            <w:pPr>
              <w:jc w:val="center"/>
              <w:outlineLvl w:val="0"/>
              <w:rPr>
                <w:bCs/>
                <w:i/>
              </w:rPr>
            </w:pPr>
            <w:r w:rsidRPr="00115875">
              <w:rPr>
                <w:bCs/>
                <w:i/>
              </w:rPr>
              <w:t>«</w:t>
            </w:r>
            <w:r w:rsidR="003775D1" w:rsidRPr="00115875">
              <w:rPr>
                <w:bCs/>
                <w:i/>
              </w:rPr>
              <w:t>+</w:t>
            </w:r>
            <w:r w:rsidRPr="00115875">
              <w:rPr>
                <w:bCs/>
                <w:i/>
              </w:rPr>
              <w:t>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jc w:val="center"/>
              <w:outlineLvl w:val="0"/>
              <w:rPr>
                <w:bCs/>
              </w:rPr>
            </w:pPr>
          </w:p>
        </w:tc>
      </w:tr>
      <w:tr w:rsidR="00655172" w:rsidRPr="004B4D7E" w:rsidTr="00D02C93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F3" w:rsidRDefault="00F956F3" w:rsidP="00A7021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</w:p>
          <w:p w:rsidR="00655172" w:rsidRPr="004B4D7E" w:rsidRDefault="00F956F3" w:rsidP="00A7021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956F3">
              <w:rPr>
                <w:rFonts w:eastAsia="Calibri"/>
              </w:rPr>
              <w:t>Управление муниципальными финансами Суражского района на 2020-2022 годы»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D02C93" w:rsidRDefault="00F956F3" w:rsidP="00A70212">
            <w:pPr>
              <w:jc w:val="center"/>
              <w:outlineLvl w:val="0"/>
              <w:rPr>
                <w:bCs/>
              </w:rPr>
            </w:pPr>
            <w:r w:rsidRPr="00D02C93">
              <w:t>10 442 618,44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Pr="00D02C93" w:rsidRDefault="00F956F3" w:rsidP="00A70212">
            <w:pPr>
              <w:jc w:val="center"/>
              <w:outlineLvl w:val="0"/>
              <w:rPr>
                <w:bCs/>
              </w:rPr>
            </w:pPr>
            <w:r w:rsidRPr="00D02C93">
              <w:t>10 442 618,44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Default="00655172" w:rsidP="00A70212">
            <w:pPr>
              <w:jc w:val="center"/>
              <w:outlineLvl w:val="0"/>
              <w:rPr>
                <w:bCs/>
              </w:rPr>
            </w:pPr>
          </w:p>
          <w:p w:rsidR="00D02C93" w:rsidRDefault="00D02C93" w:rsidP="00A70212">
            <w:pPr>
              <w:jc w:val="center"/>
              <w:outlineLvl w:val="0"/>
              <w:rPr>
                <w:bCs/>
              </w:rPr>
            </w:pPr>
          </w:p>
          <w:p w:rsidR="00D02C93" w:rsidRPr="004B4D7E" w:rsidRDefault="00D02C93" w:rsidP="00A7021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115875" w:rsidRDefault="00655172" w:rsidP="00A70212">
            <w:pPr>
              <w:jc w:val="center"/>
              <w:outlineLvl w:val="0"/>
              <w:rPr>
                <w:bCs/>
                <w:i/>
              </w:rPr>
            </w:pPr>
          </w:p>
          <w:p w:rsidR="00655172" w:rsidRPr="00115875" w:rsidRDefault="00655172" w:rsidP="00A70212">
            <w:pPr>
              <w:jc w:val="center"/>
              <w:outlineLvl w:val="0"/>
              <w:rPr>
                <w:bCs/>
                <w:i/>
              </w:rPr>
            </w:pPr>
          </w:p>
          <w:p w:rsidR="00655172" w:rsidRPr="00115875" w:rsidRDefault="00655172" w:rsidP="00145D82">
            <w:pPr>
              <w:jc w:val="center"/>
              <w:outlineLvl w:val="0"/>
              <w:rPr>
                <w:bCs/>
                <w:i/>
              </w:rPr>
            </w:pPr>
            <w:r w:rsidRPr="00115875">
              <w:rPr>
                <w:bCs/>
                <w:i/>
              </w:rPr>
              <w:t>«</w:t>
            </w:r>
            <w:r w:rsidR="00F956F3">
              <w:rPr>
                <w:bCs/>
                <w:i/>
              </w:rPr>
              <w:t>+</w:t>
            </w:r>
            <w:r w:rsidRPr="00115875">
              <w:rPr>
                <w:bCs/>
                <w:i/>
              </w:rPr>
              <w:t>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jc w:val="center"/>
              <w:outlineLvl w:val="0"/>
              <w:rPr>
                <w:bCs/>
              </w:rPr>
            </w:pPr>
          </w:p>
        </w:tc>
      </w:tr>
      <w:tr w:rsidR="00655172" w:rsidRPr="004B4D7E" w:rsidTr="00D02C93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72" w:rsidRPr="004B4D7E" w:rsidRDefault="00655172" w:rsidP="00A70212">
            <w:pPr>
              <w:jc w:val="center"/>
              <w:rPr>
                <w:b/>
                <w:bCs/>
              </w:rPr>
            </w:pPr>
            <w:r w:rsidRPr="004B4D7E">
              <w:rPr>
                <w:b/>
                <w:bCs/>
              </w:rPr>
              <w:t>ВСЕГО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72" w:rsidRPr="00696540" w:rsidRDefault="006F408B" w:rsidP="00A70212">
            <w:pPr>
              <w:jc w:val="right"/>
              <w:rPr>
                <w:b/>
                <w:bCs/>
                <w:sz w:val="22"/>
                <w:szCs w:val="22"/>
              </w:rPr>
            </w:pPr>
            <w:r w:rsidRPr="00696540">
              <w:rPr>
                <w:b/>
                <w:bCs/>
                <w:sz w:val="22"/>
                <w:szCs w:val="22"/>
              </w:rPr>
              <w:t>422 679 957,22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72" w:rsidRPr="00696540" w:rsidRDefault="00696540" w:rsidP="00F72880">
            <w:pPr>
              <w:jc w:val="both"/>
              <w:rPr>
                <w:b/>
                <w:bCs/>
                <w:sz w:val="22"/>
                <w:szCs w:val="22"/>
              </w:rPr>
            </w:pPr>
            <w:r w:rsidRPr="00696540">
              <w:rPr>
                <w:b/>
                <w:bCs/>
                <w:sz w:val="22"/>
                <w:szCs w:val="22"/>
              </w:rPr>
              <w:t>445 422 548,96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jc w:val="right"/>
              <w:rPr>
                <w:b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172" w:rsidRPr="004B4D7E" w:rsidRDefault="00655172" w:rsidP="00A70212">
            <w:pPr>
              <w:jc w:val="right"/>
              <w:rPr>
                <w:bCs/>
              </w:rPr>
            </w:pPr>
          </w:p>
        </w:tc>
      </w:tr>
    </w:tbl>
    <w:p w:rsidR="00655172" w:rsidRPr="004B4D7E" w:rsidRDefault="00655172" w:rsidP="00655172">
      <w:r w:rsidRPr="004B4D7E">
        <w:t xml:space="preserve">                                                                                                                                                                        </w:t>
      </w:r>
    </w:p>
    <w:p w:rsidR="00655172" w:rsidRPr="004B4D7E" w:rsidRDefault="00655172" w:rsidP="00655172">
      <w:r w:rsidRPr="004B4D7E">
        <w:t xml:space="preserve"> </w:t>
      </w:r>
    </w:p>
    <w:p w:rsidR="00655172" w:rsidRDefault="00655172" w:rsidP="00655172">
      <w:pPr>
        <w:ind w:left="360"/>
      </w:pPr>
    </w:p>
    <w:p w:rsidR="00145D82" w:rsidRDefault="00145D82" w:rsidP="00655172">
      <w:pPr>
        <w:ind w:left="360"/>
      </w:pPr>
    </w:p>
    <w:p w:rsidR="00145D82" w:rsidRDefault="00145D82" w:rsidP="00655172">
      <w:pPr>
        <w:ind w:left="360"/>
      </w:pPr>
    </w:p>
    <w:p w:rsidR="00145D82" w:rsidRDefault="00145D82" w:rsidP="00655172">
      <w:pPr>
        <w:ind w:left="360"/>
      </w:pPr>
    </w:p>
    <w:p w:rsidR="00145D82" w:rsidRDefault="00145D82" w:rsidP="00655172">
      <w:pPr>
        <w:ind w:left="360"/>
      </w:pPr>
    </w:p>
    <w:p w:rsidR="00145D82" w:rsidRDefault="00145D82" w:rsidP="00655172">
      <w:pPr>
        <w:ind w:left="360"/>
      </w:pPr>
    </w:p>
    <w:p w:rsidR="00145D82" w:rsidRDefault="00145D82" w:rsidP="00655172">
      <w:pPr>
        <w:ind w:left="360"/>
      </w:pPr>
    </w:p>
    <w:p w:rsidR="00A70212" w:rsidRDefault="00A70212" w:rsidP="00655172">
      <w:pPr>
        <w:ind w:left="360"/>
      </w:pPr>
    </w:p>
    <w:p w:rsidR="00A70212" w:rsidRDefault="00A70212" w:rsidP="00655172">
      <w:pPr>
        <w:ind w:left="360"/>
      </w:pPr>
    </w:p>
    <w:p w:rsidR="00A70212" w:rsidRDefault="00A70212" w:rsidP="00655172">
      <w:pPr>
        <w:ind w:left="360"/>
      </w:pPr>
    </w:p>
    <w:p w:rsidR="00145D82" w:rsidRDefault="00145D82" w:rsidP="00655172">
      <w:pPr>
        <w:ind w:left="360"/>
      </w:pPr>
    </w:p>
    <w:p w:rsidR="00145D82" w:rsidRDefault="00145D82" w:rsidP="00655172">
      <w:pPr>
        <w:ind w:left="360"/>
      </w:pPr>
    </w:p>
    <w:p w:rsidR="00696540" w:rsidRDefault="00696540" w:rsidP="00655172">
      <w:pPr>
        <w:ind w:left="360"/>
      </w:pPr>
    </w:p>
    <w:p w:rsidR="00696540" w:rsidRDefault="00696540" w:rsidP="00655172">
      <w:pPr>
        <w:ind w:left="360"/>
      </w:pPr>
    </w:p>
    <w:p w:rsidR="00696540" w:rsidRDefault="00696540" w:rsidP="00655172">
      <w:pPr>
        <w:ind w:left="360"/>
      </w:pPr>
    </w:p>
    <w:p w:rsidR="00145D82" w:rsidRDefault="00145D82" w:rsidP="00655172">
      <w:pPr>
        <w:ind w:left="360"/>
      </w:pPr>
    </w:p>
    <w:p w:rsidR="00ED74A3" w:rsidRDefault="00ED74A3" w:rsidP="00655172">
      <w:pPr>
        <w:ind w:left="360"/>
      </w:pPr>
    </w:p>
    <w:p w:rsidR="00655172" w:rsidRPr="004B4D7E" w:rsidRDefault="00655172" w:rsidP="00655172">
      <w:pPr>
        <w:ind w:left="360"/>
        <w:jc w:val="right"/>
        <w:rPr>
          <w:sz w:val="20"/>
          <w:szCs w:val="20"/>
        </w:rPr>
      </w:pPr>
      <w:bookmarkStart w:id="0" w:name="Par526"/>
      <w:bookmarkStart w:id="1" w:name="Par528"/>
      <w:bookmarkStart w:id="2" w:name="Par546"/>
      <w:bookmarkEnd w:id="0"/>
      <w:bookmarkEnd w:id="1"/>
      <w:bookmarkEnd w:id="2"/>
      <w:r w:rsidRPr="004B4D7E">
        <w:rPr>
          <w:sz w:val="20"/>
          <w:szCs w:val="20"/>
        </w:rPr>
        <w:lastRenderedPageBreak/>
        <w:t>Приложение 1</w:t>
      </w:r>
    </w:p>
    <w:p w:rsidR="00655172" w:rsidRPr="004B4D7E" w:rsidRDefault="00655172" w:rsidP="0065517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B4D7E">
        <w:rPr>
          <w:b/>
          <w:sz w:val="28"/>
          <w:szCs w:val="28"/>
        </w:rPr>
        <w:t>1. Анализ эффективности</w:t>
      </w:r>
    </w:p>
    <w:p w:rsidR="00655172" w:rsidRDefault="00655172" w:rsidP="0065517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B4D7E">
        <w:rPr>
          <w:b/>
          <w:sz w:val="28"/>
          <w:szCs w:val="28"/>
        </w:rPr>
        <w:t>реализации муниципальной программы «</w:t>
      </w:r>
      <w:r w:rsidRPr="004B4D7E">
        <w:rPr>
          <w:rFonts w:eastAsia="Calibri"/>
          <w:b/>
          <w:sz w:val="28"/>
          <w:szCs w:val="28"/>
        </w:rPr>
        <w:t xml:space="preserve">Реализация полномочий администрации Суражского </w:t>
      </w:r>
      <w:r w:rsidRPr="004B4D7E">
        <w:rPr>
          <w:b/>
          <w:sz w:val="28"/>
          <w:szCs w:val="28"/>
        </w:rPr>
        <w:t>муниципального района» (20</w:t>
      </w:r>
      <w:r w:rsidR="00A70212">
        <w:rPr>
          <w:b/>
          <w:sz w:val="28"/>
          <w:szCs w:val="28"/>
        </w:rPr>
        <w:t>20</w:t>
      </w:r>
      <w:r w:rsidRPr="004B4D7E">
        <w:rPr>
          <w:b/>
          <w:sz w:val="28"/>
          <w:szCs w:val="28"/>
        </w:rPr>
        <w:t>-202</w:t>
      </w:r>
      <w:r w:rsidR="00A70212">
        <w:rPr>
          <w:b/>
          <w:sz w:val="28"/>
          <w:szCs w:val="28"/>
        </w:rPr>
        <w:t>2</w:t>
      </w:r>
      <w:r w:rsidRPr="004B4D7E">
        <w:rPr>
          <w:rFonts w:eastAsia="Calibri"/>
          <w:b/>
          <w:sz w:val="28"/>
          <w:szCs w:val="28"/>
        </w:rPr>
        <w:t xml:space="preserve"> годы)</w:t>
      </w:r>
      <w:r w:rsidRPr="004B4D7E">
        <w:rPr>
          <w:b/>
          <w:sz w:val="28"/>
          <w:szCs w:val="28"/>
        </w:rPr>
        <w:t xml:space="preserve"> за 2020 год</w:t>
      </w:r>
    </w:p>
    <w:p w:rsidR="00696540" w:rsidRDefault="00696540" w:rsidP="0065517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696540" w:rsidRDefault="00696540" w:rsidP="008D069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«Реализация полномочий администрации Суражского муниципального района на 2020-2022 годы» за 2020 год достигнуты следующие показатели:</w:t>
      </w: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541"/>
        <w:gridCol w:w="2535"/>
      </w:tblGrid>
      <w:tr w:rsidR="00696540" w:rsidTr="00696540">
        <w:tc>
          <w:tcPr>
            <w:tcW w:w="851" w:type="dxa"/>
            <w:vAlign w:val="center"/>
          </w:tcPr>
          <w:p w:rsidR="00696540" w:rsidRPr="00683D5D" w:rsidRDefault="00696540" w:rsidP="00696540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№ </w:t>
            </w:r>
            <w:proofErr w:type="gramStart"/>
            <w:r w:rsidRPr="00683D5D">
              <w:rPr>
                <w:rFonts w:eastAsia="Calibri"/>
                <w:b/>
              </w:rPr>
              <w:t>п</w:t>
            </w:r>
            <w:proofErr w:type="gramEnd"/>
            <w:r w:rsidRPr="00683D5D">
              <w:rPr>
                <w:rFonts w:eastAsia="Calibri"/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696540" w:rsidRPr="00683D5D" w:rsidRDefault="00696540" w:rsidP="00696540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>Наименование показателя (индикатора)</w:t>
            </w:r>
          </w:p>
        </w:tc>
        <w:tc>
          <w:tcPr>
            <w:tcW w:w="1541" w:type="dxa"/>
            <w:vAlign w:val="center"/>
          </w:tcPr>
          <w:p w:rsidR="00696540" w:rsidRPr="00683D5D" w:rsidRDefault="00696540" w:rsidP="00696540">
            <w:pPr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2535" w:type="dxa"/>
            <w:vAlign w:val="center"/>
          </w:tcPr>
          <w:p w:rsidR="00696540" w:rsidRPr="00683D5D" w:rsidRDefault="00696540" w:rsidP="00696540">
            <w:pPr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>Целевые значения показателей (индикаторов)</w:t>
            </w:r>
          </w:p>
        </w:tc>
      </w:tr>
      <w:tr w:rsidR="00696540" w:rsidTr="00696540">
        <w:tc>
          <w:tcPr>
            <w:tcW w:w="10030" w:type="dxa"/>
            <w:gridSpan w:val="4"/>
            <w:vAlign w:val="center"/>
          </w:tcPr>
          <w:p w:rsidR="00696540" w:rsidRPr="00683D5D" w:rsidRDefault="00696540" w:rsidP="00696540">
            <w:pPr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>
              <w:rPr>
                <w:rFonts w:eastAsia="Calibri"/>
                <w:b/>
              </w:rPr>
              <w:t>разработка и осуществление мер по обеспечению комплексного социально-экономического развития Суражского района</w:t>
            </w:r>
          </w:p>
        </w:tc>
      </w:tr>
      <w:tr w:rsidR="00696540" w:rsidTr="00696540">
        <w:tc>
          <w:tcPr>
            <w:tcW w:w="10030" w:type="dxa"/>
            <w:gridSpan w:val="4"/>
            <w:vAlign w:val="center"/>
          </w:tcPr>
          <w:p w:rsidR="00696540" w:rsidRPr="00683D5D" w:rsidRDefault="00696540" w:rsidP="00696540">
            <w:pPr>
              <w:ind w:left="184" w:right="145"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работы МФЦ</w:t>
            </w:r>
          </w:p>
        </w:tc>
        <w:tc>
          <w:tcPr>
            <w:tcW w:w="1541" w:type="dxa"/>
            <w:vAlign w:val="bottom"/>
          </w:tcPr>
          <w:p w:rsidR="00696540" w:rsidRPr="007829DA" w:rsidRDefault="00696540" w:rsidP="00696540">
            <w:pPr>
              <w:jc w:val="center"/>
              <w:rPr>
                <w:color w:val="000000"/>
              </w:rPr>
            </w:pPr>
            <w:r w:rsidRPr="007829DA"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pStyle w:val="ConsPlusNormal"/>
              <w:contextualSpacing/>
              <w:rPr>
                <w:rFonts w:eastAsia="Calibri"/>
              </w:rPr>
            </w:pPr>
            <w:r w:rsidRPr="007829DA">
              <w:t>Создание оптимальных условий для повышения эффективности работы муниципальных бюджетных учреждений культуры</w:t>
            </w:r>
          </w:p>
        </w:tc>
        <w:tc>
          <w:tcPr>
            <w:tcW w:w="1541" w:type="dxa"/>
            <w:vAlign w:val="bottom"/>
          </w:tcPr>
          <w:p w:rsidR="00696540" w:rsidRPr="007829DA" w:rsidRDefault="00696540" w:rsidP="00696540">
            <w:pPr>
              <w:jc w:val="center"/>
              <w:rPr>
                <w:color w:val="000000"/>
              </w:rPr>
            </w:pPr>
            <w:r w:rsidRPr="007829DA">
              <w:rPr>
                <w:color w:val="000000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pStyle w:val="ConsPlusNormal"/>
              <w:contextualSpacing/>
            </w:pPr>
            <w:r w:rsidRPr="007829DA">
              <w:t>Увеличение количества детей, посещающих организации дополнительного образования детей</w:t>
            </w:r>
          </w:p>
        </w:tc>
        <w:tc>
          <w:tcPr>
            <w:tcW w:w="154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реализации полномочий ЕДДС</w:t>
            </w:r>
          </w:p>
        </w:tc>
        <w:tc>
          <w:tcPr>
            <w:tcW w:w="154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Повышение качества автомобильных дорог</w:t>
            </w:r>
          </w:p>
        </w:tc>
        <w:tc>
          <w:tcPr>
            <w:tcW w:w="154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Поддержка сельскохозяйствен</w:t>
            </w:r>
            <w:r>
              <w:t xml:space="preserve">ных предприятий </w:t>
            </w:r>
          </w:p>
        </w:tc>
        <w:tc>
          <w:tcPr>
            <w:tcW w:w="154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>Приведение состояния объектов муниципальной собственности в соответствие с законодательными стандартами; укрепление материально-технической и имущественной б</w:t>
            </w:r>
            <w:r>
              <w:t xml:space="preserve">азы муниципального образования </w:t>
            </w:r>
            <w:proofErr w:type="spellStart"/>
            <w:r>
              <w:t>Суражский</w:t>
            </w:r>
            <w:proofErr w:type="spellEnd"/>
            <w:r>
              <w:t xml:space="preserve"> муниципальный район</w:t>
            </w:r>
            <w:r w:rsidRPr="007829DA">
              <w:t>, увеличение доходов бюджета Суражского муниципального района</w:t>
            </w:r>
          </w:p>
        </w:tc>
        <w:tc>
          <w:tcPr>
            <w:tcW w:w="154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 w:rsidRPr="007829DA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>Профилактика болезней животных, отлов бродячих животных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>Реализация молодежной политики в районе, привлечение молодежи в проведении мероприятий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Суражского муниципального района, заработка (дохода), утраченного в связи с прекращением муниципальной </w:t>
            </w:r>
            <w:proofErr w:type="gramStart"/>
            <w:r w:rsidRPr="007829DA">
              <w:t>службы</w:t>
            </w:r>
            <w:proofErr w:type="gramEnd"/>
            <w:r w:rsidRPr="007829DA">
              <w:t xml:space="preserve"> при достижении установленной законом выслуги при выходе на трудовую пенсию по старости (инвалидности)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>Предоставление дотаций сельским поселениям на осуществление воинского учета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Сокращение доли детей-сирот и детей, оставшихся без попечения родителей, путем создания финансовых условий для осознанного приема детей, оставшихся без попечения родителей, в семью и реализации права ребенка жить и воспитываться в семье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Реализация административного законодательства на территории Суражского муниципального района, предупреждение административных правонарушений, профилактика правонарушений, меры по профилактике терроризма и экстремизма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Осуществление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Улучшение состояния условий и охраны труда в организациях, учреждениях и предприятиях Суражского муниципального района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транспортного обслуживания населения пассажирским транспортом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Увеличение численности людей, занимающихся спортом, участие спортсменов в региональных и районных соревнованиях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5103" w:type="dxa"/>
            <w:vAlign w:val="bottom"/>
          </w:tcPr>
          <w:p w:rsidR="00696540" w:rsidRDefault="00696540" w:rsidP="00696540">
            <w:pPr>
              <w:autoSpaceDE w:val="0"/>
              <w:autoSpaceDN w:val="0"/>
              <w:adjustRightInd w:val="0"/>
              <w:contextualSpacing/>
            </w:pPr>
            <w:r>
              <w:t>Обеспечение составления списков в присяжные заседатели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Pr="007829DA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5103" w:type="dxa"/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>
              <w:t>Улучшение жилищных условий</w:t>
            </w:r>
            <w:r w:rsidRPr="007829DA">
              <w:t xml:space="preserve"> молодых семей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  <w:tr w:rsidR="00696540" w:rsidTr="00696540">
        <w:tc>
          <w:tcPr>
            <w:tcW w:w="851" w:type="dxa"/>
            <w:vAlign w:val="bottom"/>
          </w:tcPr>
          <w:p w:rsidR="00696540" w:rsidRDefault="00696540" w:rsidP="00696540">
            <w:pPr>
              <w:spacing w:before="100" w:beforeAutospacing="1" w:after="100" w:afterAutospacing="1"/>
              <w:contextualSpacing/>
              <w:jc w:val="center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5103" w:type="dxa"/>
            <w:vAlign w:val="bottom"/>
          </w:tcPr>
          <w:p w:rsidR="00696540" w:rsidRDefault="00696540" w:rsidP="00696540">
            <w:pPr>
              <w:autoSpaceDE w:val="0"/>
              <w:autoSpaceDN w:val="0"/>
              <w:adjustRightInd w:val="0"/>
              <w:contextualSpacing/>
            </w:pPr>
            <w:r>
              <w:t>Увеличение количества детей, посещающих дошкольные образовательные организации</w:t>
            </w:r>
          </w:p>
        </w:tc>
        <w:tc>
          <w:tcPr>
            <w:tcW w:w="1541" w:type="dxa"/>
            <w:vAlign w:val="bottom"/>
          </w:tcPr>
          <w:p w:rsidR="00696540" w:rsidRDefault="00696540" w:rsidP="00696540">
            <w:pPr>
              <w:jc w:val="center"/>
            </w:pPr>
            <w:r w:rsidRPr="00207B5F">
              <w:rPr>
                <w:rFonts w:eastAsia="Calibri"/>
              </w:rPr>
              <w:t>%</w:t>
            </w:r>
          </w:p>
        </w:tc>
        <w:tc>
          <w:tcPr>
            <w:tcW w:w="2535" w:type="dxa"/>
            <w:vAlign w:val="bottom"/>
          </w:tcPr>
          <w:p w:rsidR="00696540" w:rsidRPr="007829DA" w:rsidRDefault="00696540" w:rsidP="00696540">
            <w:pPr>
              <w:jc w:val="center"/>
            </w:pPr>
            <w:r w:rsidRPr="007829DA">
              <w:rPr>
                <w:color w:val="000000"/>
              </w:rPr>
              <w:t>100,0</w:t>
            </w:r>
          </w:p>
        </w:tc>
      </w:tr>
    </w:tbl>
    <w:p w:rsidR="00696540" w:rsidRDefault="00696540" w:rsidP="00696540">
      <w:pPr>
        <w:tabs>
          <w:tab w:val="left" w:pos="708"/>
          <w:tab w:val="left" w:pos="214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6540" w:rsidRPr="00952B86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Pr="00952B86">
        <w:rPr>
          <w:sz w:val="28"/>
          <w:szCs w:val="28"/>
        </w:rPr>
        <w:t>Муниципальная программа включает в себя:</w:t>
      </w:r>
    </w:p>
    <w:p w:rsidR="00696540" w:rsidRPr="00952B86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696540" w:rsidRPr="00952B86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952B86">
        <w:rPr>
          <w:sz w:val="28"/>
          <w:szCs w:val="28"/>
        </w:rPr>
        <w:tab/>
      </w:r>
      <w:r w:rsidRPr="00952B86">
        <w:rPr>
          <w:sz w:val="28"/>
          <w:szCs w:val="28"/>
          <w:lang w:val="en-US"/>
        </w:rPr>
        <w:t>I</w:t>
      </w:r>
      <w:r w:rsidRPr="00952B86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м</w:t>
      </w:r>
      <w:r w:rsidRPr="00952B86">
        <w:rPr>
          <w:sz w:val="28"/>
          <w:szCs w:val="28"/>
        </w:rPr>
        <w:t>ероприятия:</w:t>
      </w:r>
    </w:p>
    <w:p w:rsidR="00696540" w:rsidRPr="00952B86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696540" w:rsidRPr="00EB2243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главы исполнительно-распорядительного органа муниципального образования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государственной поддержки работников культуры.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Обеспечение реализации отдельных государственных полномочий Брянской области, включ</w:t>
      </w:r>
      <w:r>
        <w:rPr>
          <w:rFonts w:ascii="Times New Roman" w:hAnsi="Times New Roman" w:cs="Times New Roman"/>
          <w:sz w:val="28"/>
          <w:szCs w:val="28"/>
        </w:rPr>
        <w:t xml:space="preserve">ая переданные на муниципальный </w:t>
      </w:r>
      <w:r w:rsidRPr="00EB2243">
        <w:rPr>
          <w:rFonts w:ascii="Times New Roman" w:hAnsi="Times New Roman" w:cs="Times New Roman"/>
          <w:sz w:val="28"/>
          <w:szCs w:val="28"/>
        </w:rPr>
        <w:t xml:space="preserve"> уровень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Осуществление государственной поддержки молодых семей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участия граждан в культурной жизни.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Обеспечение свободы творчества и прав граждан на участие в культурной жизни, на равный доступ к культурным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Укрепление общественного порядка и общественной безопасности, вовлечение в эту деятельность органов муниципального образования, общественных формирований 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Pr="007524B6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Развитие и модернизация сети автомобильных дорог общего пользования и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решению вопросов местного значения.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Создание условий успешной социализации и эффективной самореализации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Pr="007524B6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стимулирующего (поощрительного) характера из областного бюджета.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43">
        <w:rPr>
          <w:rFonts w:ascii="Times New Roman" w:hAnsi="Times New Roman" w:cs="Times New Roman"/>
          <w:sz w:val="28"/>
          <w:szCs w:val="28"/>
        </w:rPr>
        <w:t>Устойчивое раз</w:t>
      </w:r>
      <w:r>
        <w:rPr>
          <w:rFonts w:ascii="Times New Roman" w:hAnsi="Times New Roman" w:cs="Times New Roman"/>
          <w:sz w:val="28"/>
          <w:szCs w:val="28"/>
        </w:rPr>
        <w:t>витие сельских территорий (2017- 2021</w:t>
      </w:r>
      <w:r w:rsidRPr="00EB2243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Снижение рисков чрезвычайных ситуаций, повышение защиты населения и территорий района от угроз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Защита прав и законных интересов несовершеннолетних,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Социальная поддержка многодетных семей, реализация мероприятий, направленных на повышение социального статуса семьи и укрепление семейных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243">
        <w:rPr>
          <w:rFonts w:ascii="Times New Roman" w:hAnsi="Times New Roman" w:cs="Times New Roman"/>
          <w:sz w:val="28"/>
          <w:szCs w:val="28"/>
        </w:rPr>
        <w:t>Совершенствование системы управления пассажирскими перевозками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B6">
        <w:rPr>
          <w:rFonts w:ascii="Times New Roman" w:hAnsi="Times New Roman" w:cs="Times New Roman"/>
          <w:sz w:val="28"/>
          <w:szCs w:val="28"/>
        </w:rPr>
        <w:t>Газификация населенных пунктов и объектов социальной инфраструктуры, модернизация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2243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Суражского района (2014 - 2020 годы)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86">
        <w:rPr>
          <w:rFonts w:ascii="Times New Roman" w:hAnsi="Times New Roman" w:cs="Times New Roman"/>
          <w:sz w:val="28"/>
          <w:szCs w:val="28"/>
        </w:rPr>
        <w:t>Предупреждение и ликвидация заразных и иных болезней животны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A1886">
        <w:rPr>
          <w:rFonts w:ascii="Times New Roman" w:hAnsi="Times New Roman" w:cs="Times New Roman"/>
          <w:sz w:val="28"/>
          <w:szCs w:val="28"/>
        </w:rPr>
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540" w:rsidRDefault="00696540" w:rsidP="0069654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Информационное освещение деятельности органов местного самоуправления.</w:t>
      </w:r>
    </w:p>
    <w:p w:rsidR="00696540" w:rsidRDefault="00696540" w:rsidP="00696540">
      <w:pPr>
        <w:pStyle w:val="a5"/>
        <w:spacing w:before="100" w:beforeAutospacing="1" w:after="100" w:afterAutospacing="1"/>
        <w:ind w:left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96540" w:rsidRPr="00576DEA" w:rsidRDefault="00696540" w:rsidP="00696540">
      <w:pPr>
        <w:pStyle w:val="a5"/>
        <w:spacing w:before="100" w:beforeAutospacing="1" w:after="100" w:afterAutospacing="1"/>
        <w:ind w:left="7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A4D9C">
        <w:rPr>
          <w:rFonts w:ascii="Times New Roman" w:hAnsi="Times New Roman" w:cs="Times New Roman"/>
          <w:sz w:val="28"/>
          <w:szCs w:val="28"/>
        </w:rPr>
        <w:t>Подпрограммы отсутствуют.</w:t>
      </w:r>
    </w:p>
    <w:p w:rsidR="00696540" w:rsidRDefault="00696540" w:rsidP="00696540">
      <w:pPr>
        <w:spacing w:before="100" w:beforeAutospacing="1" w:after="100" w:afterAutospacing="1"/>
        <w:ind w:right="147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Финансирование</w:t>
      </w:r>
      <w:r w:rsidRPr="00E1773C">
        <w:rPr>
          <w:rFonts w:eastAsia="Calibri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за истекший период осуществлялось</w:t>
      </w:r>
      <w:r w:rsidRPr="00E1773C">
        <w:rPr>
          <w:rFonts w:eastAsia="Calibri"/>
          <w:sz w:val="28"/>
          <w:szCs w:val="28"/>
        </w:rPr>
        <w:t xml:space="preserve"> за счет средств </w:t>
      </w:r>
      <w:r>
        <w:rPr>
          <w:rFonts w:eastAsia="Calibri"/>
          <w:sz w:val="28"/>
          <w:szCs w:val="28"/>
        </w:rPr>
        <w:t xml:space="preserve">федерального и областного бюджетов, </w:t>
      </w:r>
      <w:r w:rsidRPr="00E1773C">
        <w:rPr>
          <w:rFonts w:eastAsia="Calibri"/>
          <w:sz w:val="28"/>
          <w:szCs w:val="28"/>
        </w:rPr>
        <w:t xml:space="preserve">бюджета </w:t>
      </w:r>
      <w:r>
        <w:rPr>
          <w:rFonts w:eastAsia="Calibri"/>
          <w:sz w:val="28"/>
          <w:szCs w:val="28"/>
        </w:rPr>
        <w:t>Суражского муниципального района Брянской области</w:t>
      </w:r>
      <w:r w:rsidRPr="00E1773C">
        <w:rPr>
          <w:rFonts w:eastAsia="Calibri"/>
          <w:sz w:val="28"/>
          <w:szCs w:val="28"/>
        </w:rPr>
        <w:t>. Общий объём средств на реализацию муниц</w:t>
      </w:r>
      <w:r>
        <w:rPr>
          <w:sz w:val="28"/>
          <w:szCs w:val="28"/>
        </w:rPr>
        <w:t xml:space="preserve">ипальной программы составил </w:t>
      </w:r>
      <w:r>
        <w:rPr>
          <w:rFonts w:eastAsia="Calibri"/>
          <w:sz w:val="28"/>
          <w:szCs w:val="28"/>
        </w:rPr>
        <w:t xml:space="preserve">131 490 649,68 </w:t>
      </w:r>
      <w:r>
        <w:rPr>
          <w:sz w:val="28"/>
          <w:szCs w:val="28"/>
        </w:rPr>
        <w:t>рублей, в том числе</w:t>
      </w:r>
    </w:p>
    <w:p w:rsidR="00696540" w:rsidRPr="00AB7557" w:rsidRDefault="00696540" w:rsidP="00696540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 w:rsidRPr="00E1773C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основные </w:t>
      </w:r>
      <w:r w:rsidRPr="00E1773C">
        <w:rPr>
          <w:rFonts w:eastAsia="Calibri"/>
          <w:sz w:val="28"/>
          <w:szCs w:val="28"/>
        </w:rPr>
        <w:t>мероприятия</w:t>
      </w:r>
      <w:r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131 490 649,68 </w:t>
      </w:r>
      <w:r w:rsidRPr="00AB7557">
        <w:rPr>
          <w:sz w:val="28"/>
          <w:szCs w:val="28"/>
        </w:rPr>
        <w:t>рублей.</w:t>
      </w:r>
    </w:p>
    <w:p w:rsidR="00696540" w:rsidRPr="00AB7557" w:rsidRDefault="00696540" w:rsidP="00696540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 2020 год в муниципальную программу вносились изменения с уменьшением расходов на 1 952 343,50</w:t>
      </w:r>
      <w:r w:rsidRPr="00AB755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по отношению к первоначальной редакции</w:t>
      </w:r>
      <w:r w:rsidRPr="00AB7557">
        <w:rPr>
          <w:sz w:val="28"/>
          <w:szCs w:val="28"/>
        </w:rPr>
        <w:t>.</w:t>
      </w:r>
    </w:p>
    <w:p w:rsidR="00696540" w:rsidRDefault="00696540" w:rsidP="0065517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A70212" w:rsidRPr="004B4D7E" w:rsidRDefault="00A70212" w:rsidP="00655172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</w:rPr>
      </w:pPr>
    </w:p>
    <w:p w:rsidR="00696540" w:rsidRPr="00620DFD" w:rsidRDefault="00696540" w:rsidP="008D069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620DFD">
        <w:rPr>
          <w:sz w:val="28"/>
          <w:szCs w:val="28"/>
        </w:rPr>
        <w:t>Оценка достижения целей и решения задач муниципальной программы «</w:t>
      </w:r>
      <w:r w:rsidRPr="00620DFD">
        <w:rPr>
          <w:rFonts w:eastAsia="Calibri"/>
          <w:sz w:val="28"/>
          <w:szCs w:val="28"/>
        </w:rPr>
        <w:t>Реализация полномочий администрации Суражско</w:t>
      </w:r>
      <w:r>
        <w:rPr>
          <w:rFonts w:eastAsia="Calibri"/>
          <w:sz w:val="28"/>
          <w:szCs w:val="28"/>
        </w:rPr>
        <w:t>го муниципального района на 2020-2022</w:t>
      </w:r>
      <w:r w:rsidRPr="00620DFD">
        <w:rPr>
          <w:rFonts w:eastAsia="Calibri"/>
          <w:sz w:val="28"/>
          <w:szCs w:val="28"/>
        </w:rPr>
        <w:t xml:space="preserve"> годы»</w:t>
      </w:r>
      <w:r w:rsidRPr="00620DFD">
        <w:rPr>
          <w:sz w:val="28"/>
          <w:szCs w:val="28"/>
        </w:rPr>
        <w:t>:</w:t>
      </w: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9C0C29" w:rsidRDefault="00696540" w:rsidP="00696540">
            <w:pPr>
              <w:autoSpaceDE w:val="0"/>
              <w:autoSpaceDN w:val="0"/>
              <w:adjustRightInd w:val="0"/>
              <w:jc w:val="center"/>
            </w:pPr>
            <w:r w:rsidRPr="009C0C29"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9C0C29" w:rsidRDefault="00696540" w:rsidP="00696540">
            <w:pPr>
              <w:autoSpaceDE w:val="0"/>
              <w:autoSpaceDN w:val="0"/>
              <w:adjustRightInd w:val="0"/>
              <w:jc w:val="center"/>
            </w:pPr>
            <w:r w:rsidRPr="009C0C29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9C0C29" w:rsidRDefault="00696540" w:rsidP="00696540">
            <w:pPr>
              <w:autoSpaceDE w:val="0"/>
              <w:autoSpaceDN w:val="0"/>
              <w:adjustRightInd w:val="0"/>
              <w:jc w:val="center"/>
            </w:pPr>
            <w:r w:rsidRPr="009C0C29"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9C0C29" w:rsidRDefault="00696540" w:rsidP="00696540">
            <w:pPr>
              <w:autoSpaceDE w:val="0"/>
              <w:autoSpaceDN w:val="0"/>
              <w:adjustRightInd w:val="0"/>
              <w:jc w:val="center"/>
            </w:pPr>
            <w:r w:rsidRPr="009C0C29">
              <w:t>Исполнено за отчетный период (F)</w:t>
            </w:r>
          </w:p>
        </w:tc>
      </w:tr>
      <w:tr w:rsidR="00696540" w:rsidRPr="009C0C29" w:rsidTr="00696540">
        <w:trPr>
          <w:trHeight w:val="621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683D5D" w:rsidRDefault="00696540" w:rsidP="00696540">
            <w:pPr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>
              <w:rPr>
                <w:rFonts w:eastAsia="Calibri"/>
                <w:b/>
              </w:rPr>
              <w:t>разработка и осуществление мер по обеспечению комплексного социально-экономического развития Суражского района</w:t>
            </w:r>
          </w:p>
        </w:tc>
      </w:tr>
      <w:tr w:rsidR="00696540" w:rsidRPr="009C0C29" w:rsidTr="00696540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683D5D" w:rsidRDefault="00696540" w:rsidP="00696540">
            <w:pPr>
              <w:ind w:left="184" w:right="145"/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696540" w:rsidRPr="009C0C29" w:rsidTr="00696540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9C0C29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Исполнение бюджетных ассигнований, запланированных на решение задачи </w:t>
            </w:r>
            <w:r>
              <w:t xml:space="preserve">муниципальной </w:t>
            </w:r>
            <w:r w:rsidRPr="009C0C29">
              <w:t>программы (m)</w:t>
            </w:r>
          </w:p>
        </w:tc>
      </w:tr>
      <w:tr w:rsidR="00696540" w:rsidRPr="009C0C29" w:rsidTr="00696540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исполнительно-распорядительного органа муниципального образования и органов местного самоуправления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F66FA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F66FA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21 703 478,37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F66FA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20 599 006,10</w:t>
            </w:r>
          </w:p>
        </w:tc>
      </w:tr>
      <w:tr w:rsidR="00696540" w:rsidRPr="009C0C29" w:rsidTr="00696540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33083F" w:rsidRDefault="00696540" w:rsidP="00696540">
            <w:pPr>
              <w:autoSpaceDE w:val="0"/>
              <w:autoSpaceDN w:val="0"/>
              <w:adjustRightInd w:val="0"/>
            </w:pPr>
            <w:r w:rsidRPr="0033083F"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F66FA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4 471 513,17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4 471 513,17</w:t>
            </w:r>
          </w:p>
        </w:tc>
      </w:tr>
      <w:tr w:rsidR="00696540" w:rsidRPr="009C0C29" w:rsidTr="00696540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contextualSpacing/>
              <w:jc w:val="center"/>
            </w:pPr>
            <w:r w:rsidRPr="008D776C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5 842 758,70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5 842 758,70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Реализация мер государственной поддержки работников культуры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203AE" w:rsidRDefault="00696540" w:rsidP="00696540">
            <w:pPr>
              <w:contextualSpacing/>
              <w:jc w:val="center"/>
            </w:pPr>
            <w:r w:rsidRPr="008203AE"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21 600,00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21 600,00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ind w:left="80"/>
              <w:contextualSpacing/>
              <w:rPr>
                <w:color w:val="000000"/>
              </w:rPr>
            </w:pPr>
            <w:r w:rsidRPr="008D776C">
              <w:t>Обеспечение реализации отдельных государственных полномочий Брянской области, включая переданные на муниципальный  уровень полномочия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13 280,00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0,00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государственной поддержки молодых семей в улучшении жилищных условий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5 045 350,80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5 045 350,80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граждан в культурной жизни.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C71BCA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5 686 003,67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5 683 003,44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жизни, на равный доступ к культурным ценностям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C71BCA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25 887 086,43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25 460 216,76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порядка и общественной безопасности, вовлечение в эту деятельность органов муниципального образования, общественных формирований и населения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C71BCA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1 095 030,00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1 092 030,00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33083F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3083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 военные комиссариаты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C71BCA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755 521,00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755 521,00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сети автомобильных дорог общего пользования и местного значения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28 140 823,02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23 898 761,08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F780F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F780F">
              <w:rPr>
                <w:rFonts w:ascii="Times New Roman" w:hAnsi="Times New Roman" w:cs="Times New Roman"/>
                <w:sz w:val="24"/>
                <w:szCs w:val="24"/>
              </w:rPr>
              <w:t>Мероприятия по решению вопросов местного значения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5 000 000,00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5 000 000,00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12 795,00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12 795,00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F780F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F780F">
              <w:rPr>
                <w:rFonts w:ascii="Times New Roman" w:hAnsi="Times New Roman" w:cs="Times New Roman"/>
                <w:sz w:val="24"/>
                <w:szCs w:val="24"/>
              </w:rPr>
              <w:t>Мероприятия стимулирующего (поощрительного) характера из областного бюджета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388 042,87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388 042,87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216 926,00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216 926,00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защиты населения и территорий района от угроз природного и техногенного характера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3 249 484,37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3 217 729,55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C11C0" w:rsidRDefault="00696540" w:rsidP="00696540">
            <w:pPr>
              <w:ind w:left="80"/>
              <w:contextualSpacing/>
            </w:pPr>
            <w:r w:rsidRPr="007C11C0">
              <w:t>Мероприятия в сфере осуществления отдельных государственных полномочий по организации деятельности по опеке и попечительству</w:t>
            </w:r>
            <w:proofErr w:type="gramStart"/>
            <w:r w:rsidRPr="007C11C0">
              <w:t xml:space="preserve"> ,</w:t>
            </w:r>
            <w:proofErr w:type="gramEnd"/>
            <w:r w:rsidRPr="007C11C0">
              <w:t>выплате ежемесячных денежных средств на содержание и проезд ребёнка, переданного на воспитание в семью опекуна (попечителя), приёмную семью, а также вознаграждение приёмным родителям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16 958 800,00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15 332 106,00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7C11C0" w:rsidRDefault="00696540" w:rsidP="00696540">
            <w:pPr>
              <w:autoSpaceDE w:val="0"/>
              <w:autoSpaceDN w:val="0"/>
              <w:adjustRightInd w:val="0"/>
            </w:pPr>
            <w:r w:rsidRPr="007C11C0">
              <w:t>Мероприятия в сфере осуществления отдельных государственных полномочий по 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252 057,82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155 570,26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7C11C0" w:rsidRDefault="00696540" w:rsidP="00696540">
            <w:pPr>
              <w:autoSpaceDE w:val="0"/>
              <w:autoSpaceDN w:val="0"/>
              <w:adjustRightInd w:val="0"/>
            </w:pPr>
            <w:r w:rsidRPr="007C11C0">
              <w:t>Мероприятия в сфере осуществления отдельных государственных полномочий по обеспечению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165 000,00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108 500,00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7C11C0" w:rsidRDefault="00696540" w:rsidP="00696540">
            <w:pPr>
              <w:autoSpaceDE w:val="0"/>
              <w:autoSpaceDN w:val="0"/>
              <w:adjustRightInd w:val="0"/>
            </w:pPr>
            <w:r w:rsidRPr="007C11C0">
              <w:t xml:space="preserve">Мероприятия в сфере </w:t>
            </w:r>
            <w:proofErr w:type="gramStart"/>
            <w:r w:rsidRPr="007C11C0">
              <w:t>о</w:t>
            </w:r>
            <w:proofErr w:type="gramEnd"/>
            <w:r w:rsidRPr="007C11C0">
              <w:t xml:space="preserve"> осуществления отдельных государственных полномочий по обеспечению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15 053 940,00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2 003 596,00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пассажирскими перевозками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3 761 528,40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3 138 390,90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CC5F08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C5F08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и объектов социальной инфраструктуры, модернизация объектов коммунальной инфраструктуры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3 215 386,02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3 215 386,02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33083F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3083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1 044 282,61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1 042 298,40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на территории Суражского района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2 271 323,00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2 271 323,00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ind w:left="80"/>
              <w:contextualSpacing/>
              <w:rPr>
                <w:color w:val="000000"/>
              </w:rPr>
            </w:pPr>
            <w:r w:rsidRPr="008D776C">
              <w:t>Предупреждение и ликвидация заразных и иных болезней животных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39 277,65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39 277,65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2 399 727,98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2 399 727,98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8D776C" w:rsidRDefault="00696540" w:rsidP="00696540">
            <w:pPr>
              <w:pStyle w:val="a5"/>
              <w:spacing w:after="0" w:line="240" w:lineRule="auto"/>
              <w:ind w:left="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  <w:r w:rsidRPr="008D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D16A39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79 219,00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A0062" w:rsidRDefault="00696540" w:rsidP="00696540">
            <w:pPr>
              <w:contextualSpacing/>
              <w:jc w:val="center"/>
              <w:rPr>
                <w:color w:val="000000" w:themeColor="text1"/>
              </w:rPr>
            </w:pPr>
            <w:r w:rsidRPr="004A0062">
              <w:rPr>
                <w:color w:val="000000" w:themeColor="text1"/>
              </w:rPr>
              <w:t>79 219,00</w:t>
            </w:r>
          </w:p>
        </w:tc>
      </w:tr>
      <w:tr w:rsidR="00696540" w:rsidRPr="009C0C29" w:rsidTr="00696540">
        <w:trPr>
          <w:trHeight w:val="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947B5" w:rsidRDefault="00696540" w:rsidP="0069654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947B5">
              <w:rPr>
                <w:b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947B5" w:rsidRDefault="00696540" w:rsidP="0069654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4947B5">
              <w:rPr>
                <w:b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F66FA0" w:rsidRDefault="00696540" w:rsidP="0069654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152 770 235,88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021B8E" w:rsidRDefault="00696540" w:rsidP="0069654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131 490 649,68</w:t>
            </w:r>
          </w:p>
        </w:tc>
      </w:tr>
      <w:tr w:rsidR="00696540" w:rsidRPr="009C0C29" w:rsidTr="00696540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947B5" w:rsidRDefault="00696540" w:rsidP="0069654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947B5">
              <w:rPr>
                <w:b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4947B5" w:rsidRDefault="00696540" w:rsidP="0069654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86,1</w:t>
            </w:r>
          </w:p>
        </w:tc>
      </w:tr>
    </w:tbl>
    <w:p w:rsidR="00696540" w:rsidRDefault="00696540" w:rsidP="00696540">
      <w:pPr>
        <w:autoSpaceDE w:val="0"/>
        <w:autoSpaceDN w:val="0"/>
        <w:adjustRightInd w:val="0"/>
        <w:ind w:firstLine="540"/>
        <w:jc w:val="both"/>
      </w:pPr>
    </w:p>
    <w:p w:rsidR="00696540" w:rsidRPr="009C0C29" w:rsidRDefault="00696540" w:rsidP="00696540">
      <w:pPr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409"/>
        <w:gridCol w:w="1985"/>
      </w:tblGrid>
      <w:tr w:rsidR="00696540" w:rsidRPr="009C0C29" w:rsidTr="0069654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9C0C29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Достижение целевых значений показателей, характеризующих решение задачи </w:t>
            </w:r>
            <w:r>
              <w:t>муниципальной</w:t>
            </w:r>
            <w:r w:rsidRPr="009C0C29">
              <w:t xml:space="preserve"> программы (k)</w:t>
            </w:r>
          </w:p>
        </w:tc>
      </w:tr>
      <w:tr w:rsidR="00696540" w:rsidRPr="009C0C29" w:rsidTr="0069654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9C0C29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>
              <w:rPr>
                <w:b/>
              </w:rPr>
              <w:t>создание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работы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rPr>
                <w:color w:val="000000"/>
              </w:rPr>
            </w:pPr>
            <w:r w:rsidRPr="00EF3151"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pStyle w:val="ConsPlusNormal"/>
              <w:contextualSpacing/>
              <w:rPr>
                <w:rFonts w:eastAsia="Calibri"/>
              </w:rPr>
            </w:pPr>
            <w:r w:rsidRPr="007829DA">
              <w:t>Создание оптимальных условий для повышения эффективности работы муниципальных бюджетных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pStyle w:val="ConsPlusNormal"/>
              <w:contextualSpacing/>
            </w:pPr>
            <w:r w:rsidRPr="007829DA">
              <w:t>Увеличение количества детей, посещающих организации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Создание оптимальных условий для повышения эффективности реализации полномочий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Повышение качества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Поддержка сельскохозяйствен</w:t>
            </w:r>
            <w:r>
              <w:t xml:space="preserve">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textAlignment w:val="top"/>
              <w:rPr>
                <w:rFonts w:eastAsia="Calibri"/>
              </w:rPr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>Приведение состояния объектов муниципальной собственности в соответствие с законодательными стандартами; укрепление материально-технической и имущественной б</w:t>
            </w:r>
            <w:r>
              <w:t xml:space="preserve">азы муниципального образования </w:t>
            </w:r>
            <w:proofErr w:type="spellStart"/>
            <w:r>
              <w:t>Суражский</w:t>
            </w:r>
            <w:proofErr w:type="spellEnd"/>
            <w:r>
              <w:t xml:space="preserve"> муниципальный район</w:t>
            </w:r>
            <w:r w:rsidRPr="007829DA">
              <w:t>, увеличение доходов бюджета Суражского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>Профилактика болезней животных, отлов бродячих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>Реализация молодежной политики в районе, привлечение молодежи в проведении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 xml:space="preserve"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Суражского муниципального района, заработка (дохода), утраченного в связи с прекращением муниципальной </w:t>
            </w:r>
            <w:proofErr w:type="gramStart"/>
            <w:r w:rsidRPr="007829DA">
              <w:t>службы</w:t>
            </w:r>
            <w:proofErr w:type="gramEnd"/>
            <w:r w:rsidRPr="007829DA">
              <w:t xml:space="preserve"> при достижении установленной законом выслуги при выходе на трудовую пенсию по старости (инвалидности)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contextualSpacing/>
              <w:textAlignment w:val="top"/>
            </w:pPr>
            <w:r w:rsidRPr="007829DA">
              <w:t>Предоставление дотаций сельским поселениям на осуществление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Сокращение доли детей-сирот и детей, оставшихся без попечения родителей, путем создания финансовых условий для осознанного приема детей, оставшихся без попечения родителей, в семью и реализации права ребенка жить и воспитываться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Реализация административного законодательства на территории Суражского муниципального района, предупреждение административных правонарушений, профилактика правонарушений, меры по профилактике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Осуществление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Улучшение состояния условий и охраны труда в организациях, учреждениях и предприятиях Суражского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транспортного обслуживания населения пассажирским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Увеличение численности людей, занимающихся спортом, участие спортсменов в региональных и районных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 w:rsidRPr="007829DA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autoSpaceDE w:val="0"/>
              <w:autoSpaceDN w:val="0"/>
              <w:adjustRightInd w:val="0"/>
              <w:contextualSpacing/>
            </w:pPr>
            <w:r>
              <w:t>Обеспечение составления списков в присяжные заседатели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7829DA" w:rsidRDefault="00696540" w:rsidP="00696540">
            <w:pPr>
              <w:autoSpaceDE w:val="0"/>
              <w:autoSpaceDN w:val="0"/>
              <w:adjustRightInd w:val="0"/>
              <w:contextualSpacing/>
            </w:pPr>
            <w:r>
              <w:t>Улучшение жилищных условий</w:t>
            </w:r>
            <w:r w:rsidRPr="007829DA">
              <w:t xml:space="preserve">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</w:pPr>
            <w:r w:rsidRPr="00EF3151"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Default="00696540" w:rsidP="00696540">
            <w:pPr>
              <w:autoSpaceDE w:val="0"/>
              <w:autoSpaceDN w:val="0"/>
              <w:adjustRightInd w:val="0"/>
              <w:contextualSpacing/>
            </w:pPr>
            <w:r>
              <w:t>Увеличение количества детей,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EF3151" w:rsidRDefault="00696540" w:rsidP="0069654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96540" w:rsidRPr="009C0C29" w:rsidTr="0069654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0B583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0B583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0B583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0B583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696540" w:rsidRPr="009C0C29" w:rsidTr="0069654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0B583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% достижения запланированных значений показателей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540" w:rsidRPr="000B583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Итоговая оценка достижения целей и решения задач муниципальной программы </w:t>
      </w:r>
      <w:r w:rsidRPr="00620DFD">
        <w:rPr>
          <w:sz w:val="28"/>
          <w:szCs w:val="28"/>
        </w:rPr>
        <w:t>«</w:t>
      </w:r>
      <w:r w:rsidRPr="00620DFD">
        <w:rPr>
          <w:rFonts w:eastAsia="Calibri"/>
          <w:sz w:val="28"/>
          <w:szCs w:val="28"/>
        </w:rPr>
        <w:t>Реализация полномочий администрации Суражско</w:t>
      </w:r>
      <w:r>
        <w:rPr>
          <w:rFonts w:eastAsia="Calibri"/>
          <w:sz w:val="28"/>
          <w:szCs w:val="28"/>
        </w:rPr>
        <w:t>го муниципального района на 2020-2022</w:t>
      </w:r>
      <w:r w:rsidRPr="00620DFD">
        <w:rPr>
          <w:rFonts w:eastAsia="Calibri"/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696540" w:rsidSect="00696540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154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66"/>
        <w:gridCol w:w="2237"/>
        <w:gridCol w:w="1721"/>
        <w:gridCol w:w="1931"/>
        <w:gridCol w:w="2086"/>
        <w:gridCol w:w="2198"/>
      </w:tblGrid>
      <w:tr w:rsidR="00696540" w:rsidRPr="004635A0" w:rsidTr="0069654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Наименование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32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 xml:space="preserve">Итоговая оценка эффективности решения задачи </w:t>
            </w:r>
            <w:r>
              <w:rPr>
                <w:bCs/>
              </w:rPr>
              <w:t>муниципальной</w:t>
            </w:r>
            <w:r w:rsidRPr="004B41F1">
              <w:rPr>
                <w:bCs/>
              </w:rPr>
              <w:t xml:space="preserve"> программы (I)</w:t>
            </w:r>
          </w:p>
        </w:tc>
      </w:tr>
      <w:tr w:rsidR="00696540" w:rsidRPr="004635A0" w:rsidTr="0069654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достижения целевых значений показателей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696540" w:rsidRPr="004635A0" w:rsidTr="0069654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менее 85 процентов целевых значений показателей</w:t>
            </w:r>
          </w:p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от 85 до 100 процентов целевых значений показателей</w:t>
            </w:r>
          </w:p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целевые значения показателей достигнуты в полном объеме</w:t>
            </w:r>
          </w:p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= 100%)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бюджетные ассигнования исполнены в запланированном объеме</w:t>
            </w:r>
          </w:p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= 100%)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proofErr w:type="gramStart"/>
            <w:r w:rsidRPr="004B41F1">
              <w:rPr>
                <w:bCs/>
              </w:rPr>
              <w:t>бюджетные ассигнования исполнены в объеме менее запланированного</w:t>
            </w:r>
            <w:proofErr w:type="gramEnd"/>
          </w:p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696540" w:rsidRPr="004635A0" w:rsidTr="00696540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7 = {2 ... 4} + 6</w:t>
            </w:r>
          </w:p>
        </w:tc>
      </w:tr>
      <w:tr w:rsidR="00696540" w:rsidRPr="004635A0" w:rsidTr="006965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40" w:rsidRPr="005868CE" w:rsidRDefault="00696540" w:rsidP="0069654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t>С</w:t>
            </w:r>
            <w:r w:rsidRPr="005868CE">
              <w:t>оздание оптимальных условий для повышения эффективности реализации полномочий администрации Суражского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4B41F1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96540" w:rsidRPr="004635A0" w:rsidTr="006965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5C67CA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5C67CA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5C67CA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5C67CA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5C67CA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5C67CA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40" w:rsidRPr="005C67CA" w:rsidRDefault="00696540" w:rsidP="006965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696540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  <w:sectPr w:rsidR="00696540" w:rsidSect="00696540">
          <w:pgSz w:w="16838" w:h="11906" w:orient="landscape"/>
          <w:pgMar w:top="993" w:right="709" w:bottom="567" w:left="709" w:header="709" w:footer="709" w:gutter="0"/>
          <w:cols w:space="708"/>
          <w:docGrid w:linePitch="360"/>
        </w:sectPr>
      </w:pPr>
    </w:p>
    <w:p w:rsidR="00696540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6540" w:rsidRPr="0005145A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Сводная оценка эффективности реализации муниципальной программы </w:t>
      </w:r>
      <w:r w:rsidRPr="0005145A">
        <w:rPr>
          <w:sz w:val="28"/>
          <w:szCs w:val="28"/>
        </w:rPr>
        <w:t>«</w:t>
      </w:r>
      <w:r w:rsidRPr="0005145A">
        <w:rPr>
          <w:rFonts w:eastAsia="Calibri"/>
          <w:sz w:val="28"/>
          <w:szCs w:val="28"/>
        </w:rPr>
        <w:t xml:space="preserve">Реализация полномочий администрации Суражского муниципального района </w:t>
      </w:r>
      <w:r>
        <w:rPr>
          <w:rFonts w:eastAsia="Calibri"/>
          <w:sz w:val="28"/>
          <w:szCs w:val="28"/>
        </w:rPr>
        <w:t>на 2020-2022 годы»</w:t>
      </w:r>
      <w:r w:rsidRPr="0005145A">
        <w:rPr>
          <w:sz w:val="28"/>
          <w:szCs w:val="28"/>
        </w:rPr>
        <w:t>:</w:t>
      </w:r>
    </w:p>
    <w:p w:rsidR="00696540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696540" w:rsidRPr="00FC0511" w:rsidTr="00696540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540" w:rsidRPr="00FC0511" w:rsidRDefault="00696540" w:rsidP="006965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Вывод об эффективности реализации</w:t>
            </w:r>
          </w:p>
          <w:p w:rsidR="00696540" w:rsidRPr="00FC0511" w:rsidRDefault="00696540" w:rsidP="006965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>
              <w:t>м</w:t>
            </w:r>
            <w:r w:rsidRPr="00FC0511">
              <w:t>униципальной программы</w:t>
            </w:r>
          </w:p>
          <w:p w:rsidR="00696540" w:rsidRPr="00FC0511" w:rsidRDefault="00696540" w:rsidP="006965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540" w:rsidRPr="00FC0511" w:rsidRDefault="00696540" w:rsidP="006965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Критерий эффективности</w:t>
            </w:r>
          </w:p>
        </w:tc>
      </w:tr>
      <w:tr w:rsidR="00696540" w:rsidRPr="00FC0511" w:rsidTr="00696540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540" w:rsidRPr="00F62485" w:rsidRDefault="00696540" w:rsidP="006965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выше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540" w:rsidRPr="00F62485" w:rsidRDefault="00696540" w:rsidP="00696540">
            <w:pPr>
              <w:pStyle w:val="ConsPlusNormal"/>
              <w:jc w:val="center"/>
            </w:pPr>
            <w:r w:rsidRPr="00F62485">
              <w:t xml:space="preserve">R &gt; 3 x N </w:t>
            </w:r>
          </w:p>
        </w:tc>
      </w:tr>
      <w:tr w:rsidR="00696540" w:rsidRPr="00FC0511" w:rsidTr="00696540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540" w:rsidRPr="00F62485" w:rsidRDefault="00696540" w:rsidP="006965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540" w:rsidRPr="00F62485" w:rsidRDefault="00696540" w:rsidP="00696540">
            <w:pPr>
              <w:pStyle w:val="ConsPlusNormal"/>
              <w:jc w:val="center"/>
            </w:pPr>
            <w:r w:rsidRPr="00F62485">
              <w:t xml:space="preserve">R = 3 x N </w:t>
            </w:r>
          </w:p>
        </w:tc>
      </w:tr>
      <w:tr w:rsidR="00696540" w:rsidRPr="00FC0511" w:rsidTr="00696540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540" w:rsidRPr="00F62485" w:rsidRDefault="00696540" w:rsidP="006965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ниже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540" w:rsidRPr="00F62485" w:rsidRDefault="00696540" w:rsidP="00696540">
            <w:pPr>
              <w:pStyle w:val="ConsPlusNormal"/>
              <w:jc w:val="center"/>
            </w:pPr>
            <w:r w:rsidRPr="00F62485">
              <w:t xml:space="preserve">3 x N &gt; R &gt;= 0,75 x (3 x N) </w:t>
            </w:r>
          </w:p>
        </w:tc>
      </w:tr>
      <w:tr w:rsidR="00696540" w:rsidRPr="00FC0511" w:rsidTr="00696540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540" w:rsidRPr="00F62485" w:rsidRDefault="00696540" w:rsidP="0069654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540" w:rsidRPr="00F62485" w:rsidRDefault="00696540" w:rsidP="00696540">
            <w:pPr>
              <w:pStyle w:val="ConsPlusNormal"/>
              <w:jc w:val="center"/>
            </w:pPr>
            <w:r w:rsidRPr="00F62485">
              <w:t xml:space="preserve">R &lt; 0,75 x (3 x N) </w:t>
            </w:r>
          </w:p>
        </w:tc>
      </w:tr>
    </w:tbl>
    <w:p w:rsidR="00696540" w:rsidRPr="00FC0511" w:rsidRDefault="00696540" w:rsidP="0069654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</w:p>
    <w:p w:rsidR="00696540" w:rsidRPr="00FC0511" w:rsidRDefault="00696540" w:rsidP="00696540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  <w:r w:rsidRPr="00FC0511">
        <w:t xml:space="preserve">N </w:t>
      </w:r>
      <w:r>
        <w:t>–количество задач муниципальной программы.</w:t>
      </w:r>
    </w:p>
    <w:p w:rsidR="00696540" w:rsidRPr="008E5E25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696540" w:rsidRPr="008E5E25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C67CA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 = 4</w:t>
      </w:r>
    </w:p>
    <w:p w:rsidR="00696540" w:rsidRPr="008E5E25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N</w:t>
      </w:r>
      <w:r w:rsidRPr="008E5E25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1</w:t>
      </w:r>
    </w:p>
    <w:p w:rsidR="00696540" w:rsidRPr="008E5E25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4&gt;3</w:t>
      </w:r>
      <w:r w:rsidRPr="008E5E25">
        <w:rPr>
          <w:sz w:val="28"/>
          <w:szCs w:val="28"/>
        </w:rPr>
        <w:t xml:space="preserve"> х </w:t>
      </w:r>
      <w:r>
        <w:rPr>
          <w:sz w:val="28"/>
          <w:szCs w:val="28"/>
        </w:rPr>
        <w:t>1</w:t>
      </w:r>
    </w:p>
    <w:p w:rsidR="00696540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4&gt;3</w:t>
      </w:r>
    </w:p>
    <w:p w:rsidR="00696540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Эффективность муниципальной программы – выше плановой.</w:t>
      </w:r>
    </w:p>
    <w:p w:rsidR="00696540" w:rsidRDefault="00696540" w:rsidP="00696540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Критерии принятия решений об изменении (корректировке) или прекращении  реализации муниципальной программы </w:t>
      </w:r>
      <w:r w:rsidRPr="0005145A">
        <w:rPr>
          <w:sz w:val="28"/>
          <w:szCs w:val="28"/>
        </w:rPr>
        <w:t>«</w:t>
      </w:r>
      <w:r w:rsidRPr="0005145A">
        <w:rPr>
          <w:rFonts w:eastAsia="Calibri"/>
          <w:sz w:val="28"/>
          <w:szCs w:val="28"/>
        </w:rPr>
        <w:t xml:space="preserve">Реализация полномочий администрации Суражского муниципального района </w:t>
      </w:r>
      <w:r>
        <w:rPr>
          <w:rFonts w:eastAsia="Calibri"/>
          <w:sz w:val="28"/>
          <w:szCs w:val="28"/>
        </w:rPr>
        <w:t>на 2020-2022 годы»</w:t>
      </w:r>
      <w:r>
        <w:rPr>
          <w:sz w:val="28"/>
          <w:szCs w:val="28"/>
        </w:rPr>
        <w:t>:</w:t>
      </w:r>
    </w:p>
    <w:p w:rsidR="00696540" w:rsidRDefault="00696540" w:rsidP="0069654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96540" w:rsidRPr="005868CE" w:rsidRDefault="00696540" w:rsidP="00696540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8CE">
        <w:rPr>
          <w:sz w:val="28"/>
          <w:szCs w:val="28"/>
        </w:rPr>
        <w:t>- реализация признается целесообразной, продолжается финансирование мероприятий. Возможно рассмотрение</w:t>
      </w:r>
      <w:r>
        <w:rPr>
          <w:sz w:val="28"/>
          <w:szCs w:val="28"/>
        </w:rPr>
        <w:t xml:space="preserve"> </w:t>
      </w:r>
      <w:r w:rsidRPr="005868CE">
        <w:rPr>
          <w:sz w:val="28"/>
          <w:szCs w:val="28"/>
        </w:rPr>
        <w:t>вопроса о дополнительном финансировании мероприятий</w:t>
      </w:r>
      <w:r>
        <w:rPr>
          <w:sz w:val="28"/>
          <w:szCs w:val="28"/>
        </w:rPr>
        <w:t xml:space="preserve"> </w:t>
      </w:r>
      <w:r w:rsidRPr="005868CE">
        <w:rPr>
          <w:sz w:val="28"/>
          <w:szCs w:val="28"/>
        </w:rPr>
        <w:t>путем дополнительного выделения денежных средств</w:t>
      </w:r>
      <w:r>
        <w:rPr>
          <w:sz w:val="28"/>
          <w:szCs w:val="28"/>
        </w:rPr>
        <w:t>.</w:t>
      </w:r>
    </w:p>
    <w:p w:rsidR="00F76180" w:rsidRPr="00F76180" w:rsidRDefault="00F76180" w:rsidP="00F76180">
      <w:pPr>
        <w:rPr>
          <w:sz w:val="28"/>
          <w:szCs w:val="28"/>
        </w:rPr>
        <w:sectPr w:rsidR="00F76180" w:rsidRPr="00F76180" w:rsidSect="00F7618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76180" w:rsidRDefault="00F76180" w:rsidP="00F76180">
      <w:pPr>
        <w:sectPr w:rsidR="00F76180" w:rsidSect="00F7618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0096F" w:rsidRPr="00371E6F" w:rsidRDefault="00791854" w:rsidP="0090096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B4D7E">
        <w:rPr>
          <w:b/>
          <w:sz w:val="28"/>
          <w:szCs w:val="28"/>
        </w:rPr>
        <w:t xml:space="preserve">. </w:t>
      </w:r>
      <w:r w:rsidR="0090096F" w:rsidRPr="00371E6F">
        <w:rPr>
          <w:b/>
          <w:sz w:val="28"/>
          <w:szCs w:val="28"/>
        </w:rPr>
        <w:t xml:space="preserve">Анализ эффективности </w:t>
      </w:r>
    </w:p>
    <w:p w:rsidR="0090096F" w:rsidRPr="00371E6F" w:rsidRDefault="0090096F" w:rsidP="0090096F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371E6F">
        <w:rPr>
          <w:b/>
          <w:sz w:val="28"/>
          <w:szCs w:val="28"/>
        </w:rPr>
        <w:t>реализации муниципальной программы «</w:t>
      </w:r>
      <w:r w:rsidRPr="00371E6F">
        <w:rPr>
          <w:rFonts w:eastAsia="Calibri"/>
          <w:b/>
          <w:sz w:val="28"/>
          <w:szCs w:val="28"/>
        </w:rPr>
        <w:t xml:space="preserve">Управление муниципальной собственностью Суражского муниципального района Брянской области на 2020-2022 годы» </w:t>
      </w:r>
      <w:r w:rsidRPr="00371E6F">
        <w:rPr>
          <w:b/>
          <w:sz w:val="28"/>
          <w:szCs w:val="28"/>
        </w:rPr>
        <w:t>за 2020 год</w:t>
      </w:r>
    </w:p>
    <w:p w:rsidR="00D43998" w:rsidRPr="004E3E14" w:rsidRDefault="00D43998" w:rsidP="00D4399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354FC8" w:rsidRPr="00354FC8" w:rsidRDefault="00D4399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4FC8" w:rsidRPr="00354FC8">
        <w:rPr>
          <w:sz w:val="28"/>
          <w:szCs w:val="28"/>
        </w:rPr>
        <w:t xml:space="preserve">  В ходе реализации муниципальной программы «Управление  муниципальной собственностью Суражского муниципального района Брянской области на 2020-2022 годы»  за 2020 год достигнуты следующие показатели:</w:t>
      </w: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1134"/>
        <w:gridCol w:w="5089"/>
        <w:gridCol w:w="1559"/>
        <w:gridCol w:w="2425"/>
      </w:tblGrid>
      <w:tr w:rsidR="00354FC8" w:rsidRPr="00354FC8" w:rsidTr="00354FC8">
        <w:tc>
          <w:tcPr>
            <w:tcW w:w="1134" w:type="dxa"/>
            <w:vAlign w:val="center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bCs/>
                <w:sz w:val="28"/>
                <w:szCs w:val="28"/>
              </w:rPr>
            </w:pPr>
            <w:r w:rsidRPr="00354FC8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354FC8">
              <w:rPr>
                <w:bCs/>
                <w:sz w:val="28"/>
                <w:szCs w:val="28"/>
              </w:rPr>
              <w:t>п</w:t>
            </w:r>
            <w:proofErr w:type="gramEnd"/>
            <w:r w:rsidRPr="00354FC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089" w:type="dxa"/>
            <w:vAlign w:val="center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b/>
                <w:sz w:val="28"/>
                <w:szCs w:val="28"/>
              </w:rPr>
            </w:pPr>
            <w:r w:rsidRPr="00354FC8">
              <w:rPr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Align w:val="center"/>
          </w:tcPr>
          <w:p w:rsidR="00354FC8" w:rsidRPr="00354FC8" w:rsidRDefault="00354FC8" w:rsidP="00354F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54FC8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25" w:type="dxa"/>
            <w:vAlign w:val="center"/>
          </w:tcPr>
          <w:p w:rsidR="00354FC8" w:rsidRPr="00354FC8" w:rsidRDefault="00354FC8" w:rsidP="00354F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54FC8">
              <w:rPr>
                <w:b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354FC8" w:rsidRPr="00354FC8" w:rsidTr="00354FC8">
        <w:tc>
          <w:tcPr>
            <w:tcW w:w="10207" w:type="dxa"/>
            <w:gridSpan w:val="4"/>
            <w:vAlign w:val="center"/>
          </w:tcPr>
          <w:p w:rsidR="00354FC8" w:rsidRPr="00354FC8" w:rsidRDefault="00354FC8" w:rsidP="00354FC8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354FC8">
              <w:rPr>
                <w:bCs/>
                <w:sz w:val="28"/>
                <w:szCs w:val="28"/>
              </w:rPr>
              <w:t>Цель муниципальной программы: повышение эффективности управления и распоряжения муниципальным имуществом и земельными ресурсами Суражского района на основе современных принципов и методов управления, а также оптимизация состава муниципальной собственности и увеличение поступлений в бюджет района от управления и распоряжения муниципальным имуществом и землей</w:t>
            </w:r>
          </w:p>
        </w:tc>
      </w:tr>
      <w:tr w:rsidR="00354FC8" w:rsidRPr="00354FC8" w:rsidTr="00354FC8">
        <w:tc>
          <w:tcPr>
            <w:tcW w:w="10207" w:type="dxa"/>
            <w:gridSpan w:val="4"/>
            <w:vAlign w:val="center"/>
          </w:tcPr>
          <w:p w:rsidR="00354FC8" w:rsidRPr="00354FC8" w:rsidRDefault="00354FC8" w:rsidP="00354FC8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354FC8">
              <w:rPr>
                <w:bCs/>
                <w:sz w:val="28"/>
                <w:szCs w:val="28"/>
              </w:rPr>
              <w:t>Задача муниципальной программы: Создание условий для эффективного управления и распоряжения муниципальным имуществом муниципального образования "Суражский муниципальный район Брянской области, предоставление земельных участков многодетным семьям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Ед.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263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Предоставление участков многодетным семьям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10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Инвентаризация объектов водопроводных сетей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22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Инвентаризация объектов канализационных сетей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3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Регистрация права собственности на объекты водопроводных сетей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3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Регистрация права собственности на объекты канализационных сетей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3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BA7A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Предоставлен</w:t>
            </w:r>
            <w:r w:rsidR="00BA7A13">
              <w:rPr>
                <w:sz w:val="28"/>
                <w:szCs w:val="28"/>
              </w:rPr>
              <w:t>о</w:t>
            </w:r>
            <w:r w:rsidRPr="00354FC8">
              <w:rPr>
                <w:sz w:val="28"/>
                <w:szCs w:val="28"/>
              </w:rPr>
              <w:t xml:space="preserve"> на аукционах помещений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0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Инвентаризация объектов сетей (линейные объекты)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250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Регистрация права собственности на объекты сетей (линейные)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10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Регистрация права собственности на земельные участки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20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Представлено земельных участков в аренду или в собственность на аукционах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Шт.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15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Сдача на государственный кадастровый учет землеустроительной документации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Да/нет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да</w:t>
            </w:r>
          </w:p>
        </w:tc>
      </w:tr>
      <w:tr w:rsidR="00354FC8" w:rsidRPr="00354FC8" w:rsidTr="00354FC8">
        <w:tc>
          <w:tcPr>
            <w:tcW w:w="1134" w:type="dxa"/>
            <w:vAlign w:val="bottom"/>
          </w:tcPr>
          <w:p w:rsidR="00354FC8" w:rsidRPr="00354FC8" w:rsidRDefault="00354FC8" w:rsidP="00354FC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Уровень обеспеченности инженерной инфраструктурой земельных участков, выделяемых семьям, имеющим трех и более детей</w:t>
            </w:r>
          </w:p>
        </w:tc>
        <w:tc>
          <w:tcPr>
            <w:tcW w:w="1559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%</w:t>
            </w:r>
          </w:p>
        </w:tc>
        <w:tc>
          <w:tcPr>
            <w:tcW w:w="2425" w:type="dxa"/>
          </w:tcPr>
          <w:p w:rsidR="00354FC8" w:rsidRPr="00354FC8" w:rsidRDefault="00354FC8" w:rsidP="00354FC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354FC8">
              <w:rPr>
                <w:sz w:val="28"/>
                <w:szCs w:val="28"/>
              </w:rPr>
              <w:t>50</w:t>
            </w:r>
          </w:p>
        </w:tc>
      </w:tr>
    </w:tbl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54FC8">
        <w:rPr>
          <w:sz w:val="28"/>
          <w:szCs w:val="28"/>
        </w:rPr>
        <w:tab/>
      </w:r>
      <w:r w:rsidRPr="00354FC8">
        <w:rPr>
          <w:sz w:val="28"/>
          <w:szCs w:val="28"/>
        </w:rPr>
        <w:tab/>
      </w: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54FC8">
        <w:rPr>
          <w:sz w:val="28"/>
          <w:szCs w:val="28"/>
        </w:rPr>
        <w:tab/>
        <w:t>Муниципальная программа включает в себя следующие мероприятия:</w:t>
      </w: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54FC8">
        <w:rPr>
          <w:sz w:val="28"/>
          <w:szCs w:val="28"/>
        </w:rPr>
        <w:t>1.</w:t>
      </w:r>
      <w:r w:rsidRPr="00354FC8">
        <w:rPr>
          <w:sz w:val="28"/>
          <w:szCs w:val="28"/>
        </w:rPr>
        <w:tab/>
        <w:t xml:space="preserve">Руководство и управление в сфере установленных функций органов местного управления </w:t>
      </w: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54FC8">
        <w:rPr>
          <w:sz w:val="28"/>
          <w:szCs w:val="28"/>
        </w:rPr>
        <w:t>2.</w:t>
      </w:r>
      <w:r w:rsidRPr="00354FC8">
        <w:rPr>
          <w:sz w:val="28"/>
          <w:szCs w:val="28"/>
        </w:rPr>
        <w:tab/>
        <w:t>Мероприятия по землеустройству и землепользованию.</w:t>
      </w: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54FC8">
        <w:rPr>
          <w:sz w:val="28"/>
          <w:szCs w:val="28"/>
        </w:rPr>
        <w:t>Подпрограммы отсутствуют.</w:t>
      </w: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54FC8">
        <w:rPr>
          <w:sz w:val="28"/>
          <w:szCs w:val="28"/>
        </w:rPr>
        <w:tab/>
        <w:t xml:space="preserve">Финансирование муниципальной программы за истекший период осуществлялось за счет средств бюджета муниципального образования «Суражский муниципальный район Брянской области». Общий объём средств на реализацию муниципальной программы составил 3 </w:t>
      </w:r>
      <w:r w:rsidR="00BA7A13">
        <w:rPr>
          <w:sz w:val="28"/>
          <w:szCs w:val="28"/>
        </w:rPr>
        <w:t>150</w:t>
      </w:r>
      <w:r w:rsidRPr="00354FC8">
        <w:rPr>
          <w:sz w:val="28"/>
          <w:szCs w:val="28"/>
        </w:rPr>
        <w:t xml:space="preserve"> </w:t>
      </w:r>
      <w:r w:rsidR="00BA7A13">
        <w:rPr>
          <w:sz w:val="28"/>
          <w:szCs w:val="28"/>
        </w:rPr>
        <w:t>648</w:t>
      </w:r>
      <w:r w:rsidRPr="00354FC8">
        <w:rPr>
          <w:sz w:val="28"/>
          <w:szCs w:val="28"/>
        </w:rPr>
        <w:t>,</w:t>
      </w:r>
      <w:r w:rsidR="00BA7A13">
        <w:rPr>
          <w:sz w:val="28"/>
          <w:szCs w:val="28"/>
        </w:rPr>
        <w:t>31</w:t>
      </w:r>
      <w:r w:rsidRPr="00354FC8">
        <w:rPr>
          <w:sz w:val="28"/>
          <w:szCs w:val="28"/>
        </w:rPr>
        <w:t xml:space="preserve"> рублей, в том числе</w:t>
      </w: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54FC8">
        <w:rPr>
          <w:sz w:val="28"/>
          <w:szCs w:val="28"/>
        </w:rPr>
        <w:t xml:space="preserve">- основные мероприятия – 3 </w:t>
      </w:r>
      <w:r w:rsidR="00BA7A13">
        <w:rPr>
          <w:sz w:val="28"/>
          <w:szCs w:val="28"/>
        </w:rPr>
        <w:t>150</w:t>
      </w:r>
      <w:r w:rsidRPr="00354FC8">
        <w:rPr>
          <w:sz w:val="28"/>
          <w:szCs w:val="28"/>
        </w:rPr>
        <w:t xml:space="preserve"> </w:t>
      </w:r>
      <w:r w:rsidR="00BA7A13">
        <w:rPr>
          <w:sz w:val="28"/>
          <w:szCs w:val="28"/>
        </w:rPr>
        <w:t>648</w:t>
      </w:r>
      <w:r w:rsidRPr="00354FC8">
        <w:rPr>
          <w:sz w:val="28"/>
          <w:szCs w:val="28"/>
        </w:rPr>
        <w:t>,</w:t>
      </w:r>
      <w:r w:rsidR="00BA7A13">
        <w:rPr>
          <w:sz w:val="28"/>
          <w:szCs w:val="28"/>
        </w:rPr>
        <w:t>31</w:t>
      </w:r>
      <w:r w:rsidRPr="00354FC8">
        <w:rPr>
          <w:sz w:val="28"/>
          <w:szCs w:val="28"/>
        </w:rPr>
        <w:t xml:space="preserve">  рублей.</w:t>
      </w:r>
    </w:p>
    <w:p w:rsidR="00354FC8" w:rsidRPr="00354FC8" w:rsidRDefault="00354FC8" w:rsidP="00354F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54FC8">
        <w:rPr>
          <w:sz w:val="28"/>
          <w:szCs w:val="28"/>
        </w:rPr>
        <w:t>За 2020 год в муниципальную программу вносились изменения с увеличением расходов на  34 791,00 рублей.</w:t>
      </w:r>
    </w:p>
    <w:p w:rsidR="0090096F" w:rsidRPr="00371E6F" w:rsidRDefault="0090096F" w:rsidP="008D069E">
      <w:pPr>
        <w:spacing w:before="100" w:beforeAutospacing="1" w:after="100" w:afterAutospacing="1"/>
        <w:contextualSpacing/>
        <w:rPr>
          <w:b/>
        </w:rPr>
      </w:pP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71E6F">
        <w:tab/>
      </w:r>
      <w:r w:rsidRPr="002B0F1D">
        <w:rPr>
          <w:sz w:val="28"/>
          <w:szCs w:val="28"/>
        </w:rPr>
        <w:t>Оценка достижения целей и решения задач муниципальной программы «</w:t>
      </w:r>
      <w:r w:rsidRPr="002B0F1D">
        <w:rPr>
          <w:rFonts w:eastAsia="Calibri"/>
          <w:sz w:val="28"/>
          <w:szCs w:val="28"/>
        </w:rPr>
        <w:t>Управление муниципальной собственностью Суражского муниципального района Брянской области на 2020-2022 годы»</w:t>
      </w:r>
      <w:r w:rsidRPr="002B0F1D">
        <w:rPr>
          <w:sz w:val="28"/>
          <w:szCs w:val="28"/>
        </w:rPr>
        <w:t>: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90096F" w:rsidRPr="002B0F1D" w:rsidTr="009009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F" w:rsidRPr="002B0F1D" w:rsidRDefault="0090096F" w:rsidP="00900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F" w:rsidRPr="002B0F1D" w:rsidRDefault="0090096F" w:rsidP="00900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F" w:rsidRPr="002B0F1D" w:rsidRDefault="0090096F" w:rsidP="00900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F" w:rsidRPr="002B0F1D" w:rsidRDefault="0090096F" w:rsidP="009009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Исполнено за отчетный период (F)</w:t>
            </w:r>
          </w:p>
        </w:tc>
      </w:tr>
      <w:tr w:rsidR="0090096F" w:rsidRPr="002B0F1D" w:rsidTr="0090096F">
        <w:trPr>
          <w:trHeight w:val="621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F" w:rsidRPr="002B0F1D" w:rsidRDefault="0090096F" w:rsidP="0090096F">
            <w:pPr>
              <w:ind w:left="222"/>
              <w:contextualSpacing/>
              <w:textAlignment w:val="top"/>
              <w:rPr>
                <w:rFonts w:eastAsia="Calibri"/>
                <w:b/>
                <w:sz w:val="28"/>
                <w:szCs w:val="28"/>
              </w:rPr>
            </w:pPr>
            <w:r w:rsidRPr="002B0F1D">
              <w:rPr>
                <w:rFonts w:eastAsia="Calibri"/>
                <w:b/>
                <w:sz w:val="28"/>
                <w:szCs w:val="28"/>
              </w:rPr>
              <w:t>Цель муниципальной программы: повышение эффективности управления и распоряжения муниципальным имуществом и земельными ресурсами Суражского района на основе современных принципов и методов управления, а также оптимизация состава муниципальной собственности и увеличение поступлений в бюджет района от управления и распоряжения муниципальным имуществом и землей</w:t>
            </w:r>
          </w:p>
        </w:tc>
      </w:tr>
      <w:tr w:rsidR="0090096F" w:rsidRPr="002B0F1D" w:rsidTr="0090096F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F" w:rsidRPr="002B0F1D" w:rsidRDefault="0090096F" w:rsidP="0090096F">
            <w:pPr>
              <w:ind w:left="184" w:right="145"/>
              <w:contextualSpacing/>
              <w:textAlignment w:val="top"/>
              <w:rPr>
                <w:rFonts w:eastAsia="Calibri"/>
                <w:b/>
                <w:sz w:val="28"/>
                <w:szCs w:val="28"/>
              </w:rPr>
            </w:pPr>
            <w:r w:rsidRPr="002B0F1D">
              <w:rPr>
                <w:rFonts w:eastAsia="Calibri"/>
                <w:b/>
                <w:sz w:val="28"/>
                <w:szCs w:val="28"/>
              </w:rPr>
              <w:t>Задача муниципальной программы: Создание условий для эффективного управления и распоряжения муниципальным имуществом муниципального образования "Суражский муниципальный район Брянской области, предоставление земельных участков многодетным семьям</w:t>
            </w:r>
          </w:p>
        </w:tc>
      </w:tr>
      <w:tr w:rsidR="0090096F" w:rsidRPr="009C0C29" w:rsidTr="0090096F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F" w:rsidRPr="002B0F1D" w:rsidRDefault="0090096F" w:rsidP="0090096F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901E86" w:rsidRPr="00371E6F" w:rsidTr="0090096F">
        <w:trPr>
          <w:trHeight w:val="9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096F">
            <w:pPr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Руководство и управление в сфере установленных функций органов местного управления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096F">
            <w:pPr>
              <w:contextualSpacing/>
              <w:rPr>
                <w:color w:val="000000"/>
                <w:sz w:val="28"/>
                <w:szCs w:val="28"/>
              </w:rPr>
            </w:pPr>
            <w:r w:rsidRPr="002B0F1D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1E8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2 324 948,31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1E8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2 324 948,31</w:t>
            </w:r>
          </w:p>
        </w:tc>
      </w:tr>
      <w:tr w:rsidR="00901E86" w:rsidRPr="00371E6F" w:rsidTr="0090096F">
        <w:trPr>
          <w:trHeight w:val="7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096F">
            <w:pPr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096F">
            <w:pPr>
              <w:contextualSpacing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1E86">
            <w:pPr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825 700,0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1E86">
            <w:pPr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825 700,0</w:t>
            </w:r>
          </w:p>
        </w:tc>
      </w:tr>
      <w:tr w:rsidR="00901E86" w:rsidRPr="00371E6F" w:rsidTr="0090096F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096F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2B0F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096F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2B0F1D">
              <w:rPr>
                <w:b/>
                <w:sz w:val="28"/>
                <w:szCs w:val="28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1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3 150 648,31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86" w:rsidRPr="002B0F1D" w:rsidRDefault="00901E86" w:rsidP="00901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3 150 648,31</w:t>
            </w:r>
          </w:p>
        </w:tc>
      </w:tr>
      <w:tr w:rsidR="0090096F" w:rsidRPr="00371E6F" w:rsidTr="0090096F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F" w:rsidRPr="002B0F1D" w:rsidRDefault="0090096F" w:rsidP="0090096F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2B0F1D">
              <w:rPr>
                <w:b/>
                <w:sz w:val="28"/>
                <w:szCs w:val="28"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F" w:rsidRPr="002B0F1D" w:rsidRDefault="0090096F" w:rsidP="0090096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  <w:highlight w:val="red"/>
              </w:rPr>
            </w:pPr>
            <w:r w:rsidRPr="002B0F1D">
              <w:rPr>
                <w:b/>
                <w:sz w:val="28"/>
                <w:szCs w:val="28"/>
              </w:rPr>
              <w:t>100,0</w:t>
            </w:r>
          </w:p>
        </w:tc>
      </w:tr>
    </w:tbl>
    <w:p w:rsidR="0090096F" w:rsidRDefault="0090096F" w:rsidP="0090096F">
      <w:pPr>
        <w:autoSpaceDE w:val="0"/>
        <w:autoSpaceDN w:val="0"/>
        <w:adjustRightInd w:val="0"/>
        <w:ind w:firstLine="540"/>
        <w:jc w:val="both"/>
      </w:pPr>
    </w:p>
    <w:p w:rsidR="0090096F" w:rsidRPr="00371E6F" w:rsidRDefault="0090096F" w:rsidP="0090096F">
      <w:pPr>
        <w:autoSpaceDE w:val="0"/>
        <w:autoSpaceDN w:val="0"/>
        <w:adjustRightInd w:val="0"/>
        <w:ind w:firstLine="540"/>
        <w:jc w:val="both"/>
      </w:pPr>
    </w:p>
    <w:p w:rsidR="0090096F" w:rsidRDefault="0090096F" w:rsidP="0090096F">
      <w:pPr>
        <w:autoSpaceDE w:val="0"/>
        <w:autoSpaceDN w:val="0"/>
        <w:adjustRightInd w:val="0"/>
        <w:ind w:firstLine="540"/>
        <w:jc w:val="both"/>
      </w:pPr>
    </w:p>
    <w:p w:rsidR="0090096F" w:rsidRDefault="0090096F" w:rsidP="0090096F">
      <w:pPr>
        <w:autoSpaceDE w:val="0"/>
        <w:autoSpaceDN w:val="0"/>
        <w:adjustRightInd w:val="0"/>
        <w:ind w:firstLine="540"/>
        <w:jc w:val="both"/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1588"/>
        <w:gridCol w:w="1814"/>
        <w:gridCol w:w="1985"/>
      </w:tblGrid>
      <w:tr w:rsidR="00354FC8" w:rsidRPr="00950660" w:rsidTr="00354FC8">
        <w:tc>
          <w:tcPr>
            <w:tcW w:w="10031" w:type="dxa"/>
            <w:gridSpan w:val="4"/>
          </w:tcPr>
          <w:p w:rsidR="00354FC8" w:rsidRPr="00950660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целевых значений показателей, характеризующих решение задачи муниципальной программы </w:t>
            </w:r>
            <w:r w:rsidRPr="0095066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k</w:t>
            </w:r>
            <w:r w:rsidRPr="00950660">
              <w:rPr>
                <w:sz w:val="28"/>
                <w:szCs w:val="28"/>
              </w:rPr>
              <w:t>)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Предоставление участков многодетным семьям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водопроводных сетей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канализационных сетей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водопроводных сетей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канализационных сетей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BA7A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</w:t>
            </w:r>
            <w:r w:rsidR="00BA7A1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на аукционах помещений 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Инвентаризация объектов сетей (линейные объекты)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объекты сетей (линейные)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Регистрация права собственности на земельные участки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Представлено земельных участков в аренду или в собственность на аукционах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Сдача на государственный кадастровый учет землеустроительной документации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54FC8" w:rsidTr="00354FC8">
        <w:tc>
          <w:tcPr>
            <w:tcW w:w="4644" w:type="dxa"/>
          </w:tcPr>
          <w:p w:rsidR="00354FC8" w:rsidRPr="006E1D56" w:rsidRDefault="00354FC8" w:rsidP="00354FC8">
            <w:pPr>
              <w:rPr>
                <w:rFonts w:ascii="Calibri" w:hAnsi="Calibri" w:cs="Calibri"/>
                <w:sz w:val="28"/>
                <w:szCs w:val="28"/>
              </w:rPr>
            </w:pPr>
            <w:r w:rsidRPr="006E1D56">
              <w:rPr>
                <w:color w:val="000000"/>
                <w:sz w:val="28"/>
                <w:szCs w:val="28"/>
              </w:rPr>
              <w:t>Уровень обеспеченности инженерной инфраструктурой земельных участков, выделяемых семьям, имеющим трех и более детей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54FC8" w:rsidTr="00354FC8">
        <w:trPr>
          <w:trHeight w:val="577"/>
        </w:trPr>
        <w:tc>
          <w:tcPr>
            <w:tcW w:w="4644" w:type="dxa"/>
          </w:tcPr>
          <w:p w:rsidR="00354FC8" w:rsidRPr="006E1D56" w:rsidRDefault="00354FC8" w:rsidP="00354F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88" w:type="dxa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354FC8" w:rsidRPr="00EB7659" w:rsidRDefault="00354FC8" w:rsidP="00354FC8">
            <w:pPr>
              <w:jc w:val="center"/>
              <w:rPr>
                <w:sz w:val="28"/>
                <w:szCs w:val="28"/>
              </w:rPr>
            </w:pPr>
            <w:r w:rsidRPr="00EB76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54FC8" w:rsidRPr="00BC42FD" w:rsidRDefault="00354FC8" w:rsidP="00354FC8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54FC8" w:rsidTr="00354FC8">
        <w:tc>
          <w:tcPr>
            <w:tcW w:w="6232" w:type="dxa"/>
            <w:gridSpan w:val="2"/>
          </w:tcPr>
          <w:p w:rsidR="00354FC8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достижения запланированных значений показателей</w:t>
            </w:r>
          </w:p>
        </w:tc>
        <w:tc>
          <w:tcPr>
            <w:tcW w:w="3799" w:type="dxa"/>
            <w:gridSpan w:val="2"/>
          </w:tcPr>
          <w:p w:rsidR="00354FC8" w:rsidRPr="00EB7659" w:rsidRDefault="00354FC8" w:rsidP="0035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EB7659">
              <w:rPr>
                <w:sz w:val="28"/>
                <w:szCs w:val="28"/>
              </w:rPr>
              <w:t xml:space="preserve"> %</w:t>
            </w:r>
          </w:p>
        </w:tc>
      </w:tr>
    </w:tbl>
    <w:p w:rsidR="0090096F" w:rsidRDefault="0090096F" w:rsidP="0090096F">
      <w:pPr>
        <w:autoSpaceDE w:val="0"/>
        <w:autoSpaceDN w:val="0"/>
        <w:adjustRightInd w:val="0"/>
        <w:ind w:firstLine="540"/>
        <w:jc w:val="both"/>
      </w:pPr>
    </w:p>
    <w:p w:rsidR="0090096F" w:rsidRDefault="0090096F" w:rsidP="0090096F">
      <w:pPr>
        <w:autoSpaceDE w:val="0"/>
        <w:autoSpaceDN w:val="0"/>
        <w:adjustRightInd w:val="0"/>
        <w:ind w:firstLine="540"/>
        <w:jc w:val="both"/>
      </w:pPr>
    </w:p>
    <w:p w:rsidR="0090096F" w:rsidRDefault="0090096F" w:rsidP="0090096F">
      <w:pPr>
        <w:autoSpaceDE w:val="0"/>
        <w:autoSpaceDN w:val="0"/>
        <w:adjustRightInd w:val="0"/>
        <w:ind w:firstLine="540"/>
        <w:jc w:val="both"/>
      </w:pPr>
    </w:p>
    <w:p w:rsidR="0090096F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0096F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0096F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D43998" w:rsidRDefault="00D43998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D43998" w:rsidSect="0090096F">
          <w:type w:val="continuous"/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90096F" w:rsidRDefault="0090096F" w:rsidP="0090096F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Итоговая оценка достижения целей, решения задач</w:t>
      </w:r>
    </w:p>
    <w:p w:rsidR="0090096F" w:rsidRDefault="0090096F" w:rsidP="0090096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«Управление муниципальной собственностью Суражского района Брянской области» (2020-2022 годы)</w:t>
      </w:r>
    </w:p>
    <w:p w:rsidR="0090096F" w:rsidRDefault="0090096F" w:rsidP="0090096F">
      <w:pPr>
        <w:jc w:val="center"/>
        <w:rPr>
          <w:sz w:val="16"/>
          <w:szCs w:val="16"/>
        </w:rPr>
      </w:pPr>
      <w:r w:rsidRPr="00500707">
        <w:rPr>
          <w:sz w:val="16"/>
          <w:szCs w:val="16"/>
        </w:rPr>
        <w:t>(наименование муниципальной программы)</w:t>
      </w:r>
    </w:p>
    <w:p w:rsidR="0090096F" w:rsidRPr="00500707" w:rsidRDefault="0090096F" w:rsidP="0090096F">
      <w:pPr>
        <w:jc w:val="center"/>
        <w:rPr>
          <w:sz w:val="28"/>
          <w:szCs w:val="28"/>
        </w:rPr>
      </w:pPr>
    </w:p>
    <w:tbl>
      <w:tblPr>
        <w:tblStyle w:val="a6"/>
        <w:tblW w:w="15293" w:type="dxa"/>
        <w:tblLook w:val="04A0" w:firstRow="1" w:lastRow="0" w:firstColumn="1" w:lastColumn="0" w:noHBand="0" w:noVBand="1"/>
      </w:tblPr>
      <w:tblGrid>
        <w:gridCol w:w="3227"/>
        <w:gridCol w:w="1746"/>
        <w:gridCol w:w="2230"/>
        <w:gridCol w:w="1745"/>
        <w:gridCol w:w="1835"/>
        <w:gridCol w:w="2396"/>
        <w:gridCol w:w="2114"/>
      </w:tblGrid>
      <w:tr w:rsidR="0090096F" w:rsidRPr="00B008BA" w:rsidTr="0090096F">
        <w:tc>
          <w:tcPr>
            <w:tcW w:w="3227" w:type="dxa"/>
            <w:vMerge w:val="restart"/>
          </w:tcPr>
          <w:p w:rsidR="0090096F" w:rsidRPr="00B008BA" w:rsidRDefault="0090096F" w:rsidP="0090096F">
            <w:pPr>
              <w:jc w:val="center"/>
            </w:pPr>
            <w:r w:rsidRPr="00B008BA">
              <w:t xml:space="preserve">Наименование </w:t>
            </w:r>
          </w:p>
        </w:tc>
        <w:tc>
          <w:tcPr>
            <w:tcW w:w="9952" w:type="dxa"/>
            <w:gridSpan w:val="5"/>
          </w:tcPr>
          <w:p w:rsidR="0090096F" w:rsidRPr="00B008BA" w:rsidRDefault="0090096F" w:rsidP="0090096F">
            <w:pPr>
              <w:jc w:val="center"/>
            </w:pPr>
            <w:r w:rsidRPr="00B008BA">
              <w:t>Значение баллов</w:t>
            </w:r>
          </w:p>
        </w:tc>
        <w:tc>
          <w:tcPr>
            <w:tcW w:w="2114" w:type="dxa"/>
            <w:vMerge w:val="restart"/>
          </w:tcPr>
          <w:p w:rsidR="0090096F" w:rsidRPr="00B008BA" w:rsidRDefault="0090096F" w:rsidP="0090096F">
            <w:pPr>
              <w:jc w:val="center"/>
            </w:pPr>
            <w:r w:rsidRPr="00B008BA">
              <w:t>Итоговая оценка эффективности решения задачи муниципальной программы (</w:t>
            </w:r>
            <w:r w:rsidRPr="00B008BA">
              <w:rPr>
                <w:lang w:val="en-US"/>
              </w:rPr>
              <w:t>I</w:t>
            </w:r>
            <w:r w:rsidRPr="00B008BA">
              <w:t>)</w:t>
            </w:r>
          </w:p>
        </w:tc>
      </w:tr>
      <w:tr w:rsidR="0090096F" w:rsidRPr="00B008BA" w:rsidTr="0090096F">
        <w:tc>
          <w:tcPr>
            <w:tcW w:w="3227" w:type="dxa"/>
            <w:vMerge/>
          </w:tcPr>
          <w:p w:rsidR="0090096F" w:rsidRPr="00B008BA" w:rsidRDefault="0090096F" w:rsidP="0090096F">
            <w:pPr>
              <w:jc w:val="center"/>
            </w:pPr>
          </w:p>
        </w:tc>
        <w:tc>
          <w:tcPr>
            <w:tcW w:w="5721" w:type="dxa"/>
            <w:gridSpan w:val="3"/>
          </w:tcPr>
          <w:p w:rsidR="0090096F" w:rsidRPr="00B008BA" w:rsidRDefault="0090096F" w:rsidP="0090096F">
            <w:pPr>
              <w:jc w:val="center"/>
            </w:pPr>
            <w:r w:rsidRPr="00B008BA">
              <w:t>Оценка достижения целевых значений показателей</w:t>
            </w:r>
          </w:p>
        </w:tc>
        <w:tc>
          <w:tcPr>
            <w:tcW w:w="4231" w:type="dxa"/>
            <w:gridSpan w:val="2"/>
          </w:tcPr>
          <w:p w:rsidR="0090096F" w:rsidRPr="00B008BA" w:rsidRDefault="0090096F" w:rsidP="0090096F">
            <w:pPr>
              <w:jc w:val="center"/>
            </w:pPr>
            <w:r w:rsidRPr="00B008BA">
              <w:t>Оценка исполнения бюджетных ассигнований</w:t>
            </w:r>
          </w:p>
        </w:tc>
        <w:tc>
          <w:tcPr>
            <w:tcW w:w="2114" w:type="dxa"/>
            <w:vMerge/>
          </w:tcPr>
          <w:p w:rsidR="0090096F" w:rsidRPr="00B008BA" w:rsidRDefault="0090096F" w:rsidP="0090096F">
            <w:pPr>
              <w:jc w:val="center"/>
            </w:pPr>
          </w:p>
        </w:tc>
      </w:tr>
      <w:tr w:rsidR="0090096F" w:rsidRPr="00B008BA" w:rsidTr="0090096F">
        <w:tc>
          <w:tcPr>
            <w:tcW w:w="3227" w:type="dxa"/>
            <w:vMerge/>
          </w:tcPr>
          <w:p w:rsidR="0090096F" w:rsidRPr="00B008BA" w:rsidRDefault="0090096F" w:rsidP="0090096F">
            <w:pPr>
              <w:jc w:val="center"/>
            </w:pPr>
          </w:p>
        </w:tc>
        <w:tc>
          <w:tcPr>
            <w:tcW w:w="1746" w:type="dxa"/>
          </w:tcPr>
          <w:p w:rsidR="0090096F" w:rsidRPr="00B008BA" w:rsidRDefault="0090096F" w:rsidP="0090096F">
            <w:pPr>
              <w:jc w:val="center"/>
            </w:pPr>
            <w:r w:rsidRPr="00B008BA">
              <w:t>Достигнуто менее 85% целевых значений показателей (К&lt;85%)</w:t>
            </w:r>
          </w:p>
          <w:p w:rsidR="0090096F" w:rsidRPr="00B008BA" w:rsidRDefault="0090096F" w:rsidP="0090096F">
            <w:pPr>
              <w:jc w:val="center"/>
            </w:pPr>
            <w:r w:rsidRPr="00B008BA">
              <w:t>1 балл</w:t>
            </w:r>
          </w:p>
        </w:tc>
        <w:tc>
          <w:tcPr>
            <w:tcW w:w="2230" w:type="dxa"/>
          </w:tcPr>
          <w:p w:rsidR="0090096F" w:rsidRPr="00B008BA" w:rsidRDefault="0090096F" w:rsidP="0090096F">
            <w:pPr>
              <w:jc w:val="center"/>
            </w:pPr>
            <w:r w:rsidRPr="00B008BA">
              <w:t>Достигнуто от 85% до 100% целевых значений показателей (85</w:t>
            </w:r>
            <w:proofErr w:type="gramStart"/>
            <w:r w:rsidRPr="00B008BA">
              <w:t>%=&lt;К</w:t>
            </w:r>
            <w:proofErr w:type="gramEnd"/>
            <w:r w:rsidRPr="00B008BA">
              <w:t>&lt;100%)</w:t>
            </w:r>
          </w:p>
          <w:p w:rsidR="0090096F" w:rsidRPr="00B008BA" w:rsidRDefault="0090096F" w:rsidP="0090096F">
            <w:pPr>
              <w:jc w:val="center"/>
            </w:pPr>
            <w:r w:rsidRPr="00B008BA">
              <w:t>2 балла</w:t>
            </w:r>
          </w:p>
        </w:tc>
        <w:tc>
          <w:tcPr>
            <w:tcW w:w="1745" w:type="dxa"/>
          </w:tcPr>
          <w:p w:rsidR="0090096F" w:rsidRPr="00B008BA" w:rsidRDefault="0090096F" w:rsidP="0090096F">
            <w:pPr>
              <w:jc w:val="center"/>
            </w:pPr>
            <w:r w:rsidRPr="00B008BA">
              <w:t>Целевые значения показателей достигнуты в полном объеме (К=100%)</w:t>
            </w:r>
          </w:p>
          <w:p w:rsidR="0090096F" w:rsidRPr="00B008BA" w:rsidRDefault="0090096F" w:rsidP="0090096F">
            <w:pPr>
              <w:jc w:val="center"/>
            </w:pPr>
            <w:r w:rsidRPr="00B008BA">
              <w:t>3 балла</w:t>
            </w:r>
          </w:p>
        </w:tc>
        <w:tc>
          <w:tcPr>
            <w:tcW w:w="1835" w:type="dxa"/>
          </w:tcPr>
          <w:p w:rsidR="0090096F" w:rsidRPr="00B008BA" w:rsidRDefault="0090096F" w:rsidP="0090096F">
            <w:pPr>
              <w:jc w:val="center"/>
            </w:pPr>
            <w:r w:rsidRPr="00B008BA">
              <w:t>Бюджетные ассигнования исполнены в полном объеме (М=100%)</w:t>
            </w:r>
          </w:p>
        </w:tc>
        <w:tc>
          <w:tcPr>
            <w:tcW w:w="2396" w:type="dxa"/>
          </w:tcPr>
          <w:p w:rsidR="0090096F" w:rsidRPr="00B008BA" w:rsidRDefault="0090096F" w:rsidP="0090096F">
            <w:pPr>
              <w:jc w:val="center"/>
            </w:pPr>
            <w:proofErr w:type="gramStart"/>
            <w:r w:rsidRPr="00B008BA">
              <w:t>Бюджетные ассигнования исполнены в объеме менее запланированного (М&lt;100%)</w:t>
            </w:r>
            <w:proofErr w:type="gramEnd"/>
          </w:p>
          <w:p w:rsidR="0090096F" w:rsidRPr="00B008BA" w:rsidRDefault="0090096F" w:rsidP="0090096F">
            <w:pPr>
              <w:jc w:val="center"/>
            </w:pPr>
            <w:r w:rsidRPr="00B008BA">
              <w:t>1 балл</w:t>
            </w:r>
          </w:p>
        </w:tc>
        <w:tc>
          <w:tcPr>
            <w:tcW w:w="2114" w:type="dxa"/>
            <w:vMerge/>
          </w:tcPr>
          <w:p w:rsidR="0090096F" w:rsidRPr="00B008BA" w:rsidRDefault="0090096F" w:rsidP="0090096F">
            <w:pPr>
              <w:jc w:val="center"/>
            </w:pPr>
          </w:p>
        </w:tc>
      </w:tr>
      <w:tr w:rsidR="0090096F" w:rsidRPr="00B008BA" w:rsidTr="0090096F">
        <w:tc>
          <w:tcPr>
            <w:tcW w:w="3227" w:type="dxa"/>
          </w:tcPr>
          <w:p w:rsidR="0090096F" w:rsidRPr="00B008BA" w:rsidRDefault="0090096F" w:rsidP="0090096F">
            <w:pPr>
              <w:jc w:val="center"/>
            </w:pPr>
            <w:r w:rsidRPr="00B008BA">
              <w:t>1</w:t>
            </w:r>
          </w:p>
        </w:tc>
        <w:tc>
          <w:tcPr>
            <w:tcW w:w="1746" w:type="dxa"/>
          </w:tcPr>
          <w:p w:rsidR="0090096F" w:rsidRPr="00B008BA" w:rsidRDefault="0090096F" w:rsidP="0090096F">
            <w:pPr>
              <w:jc w:val="center"/>
            </w:pPr>
            <w:r w:rsidRPr="00B008BA">
              <w:t>2</w:t>
            </w:r>
          </w:p>
        </w:tc>
        <w:tc>
          <w:tcPr>
            <w:tcW w:w="2230" w:type="dxa"/>
          </w:tcPr>
          <w:p w:rsidR="0090096F" w:rsidRPr="00B008BA" w:rsidRDefault="0090096F" w:rsidP="0090096F">
            <w:pPr>
              <w:jc w:val="center"/>
            </w:pPr>
            <w:r w:rsidRPr="00B008BA">
              <w:t>3</w:t>
            </w:r>
          </w:p>
        </w:tc>
        <w:tc>
          <w:tcPr>
            <w:tcW w:w="1745" w:type="dxa"/>
          </w:tcPr>
          <w:p w:rsidR="0090096F" w:rsidRPr="00B008BA" w:rsidRDefault="0090096F" w:rsidP="0090096F">
            <w:pPr>
              <w:jc w:val="center"/>
            </w:pPr>
            <w:r w:rsidRPr="00B008BA">
              <w:t>4</w:t>
            </w:r>
          </w:p>
        </w:tc>
        <w:tc>
          <w:tcPr>
            <w:tcW w:w="1835" w:type="dxa"/>
          </w:tcPr>
          <w:p w:rsidR="0090096F" w:rsidRPr="00B008BA" w:rsidRDefault="0090096F" w:rsidP="0090096F">
            <w:pPr>
              <w:jc w:val="center"/>
            </w:pPr>
            <w:r w:rsidRPr="00B008BA">
              <w:t>5</w:t>
            </w:r>
          </w:p>
        </w:tc>
        <w:tc>
          <w:tcPr>
            <w:tcW w:w="2396" w:type="dxa"/>
          </w:tcPr>
          <w:p w:rsidR="0090096F" w:rsidRPr="00B008BA" w:rsidRDefault="0090096F" w:rsidP="0090096F">
            <w:pPr>
              <w:jc w:val="center"/>
            </w:pPr>
            <w:r w:rsidRPr="00B008BA">
              <w:t>6</w:t>
            </w:r>
          </w:p>
        </w:tc>
        <w:tc>
          <w:tcPr>
            <w:tcW w:w="2114" w:type="dxa"/>
          </w:tcPr>
          <w:p w:rsidR="0090096F" w:rsidRPr="00B008BA" w:rsidRDefault="0090096F" w:rsidP="0090096F">
            <w:pPr>
              <w:jc w:val="center"/>
            </w:pPr>
            <w:r w:rsidRPr="00B008BA">
              <w:t>7</w:t>
            </w:r>
          </w:p>
        </w:tc>
      </w:tr>
      <w:tr w:rsidR="0090096F" w:rsidRPr="00B008BA" w:rsidTr="0090096F">
        <w:tc>
          <w:tcPr>
            <w:tcW w:w="3227" w:type="dxa"/>
          </w:tcPr>
          <w:p w:rsidR="0090096F" w:rsidRPr="00640FEF" w:rsidRDefault="0090096F" w:rsidP="0090096F">
            <w:pPr>
              <w:jc w:val="center"/>
            </w:pPr>
            <w:r w:rsidRPr="00640FEF">
              <w:t>Создание условий для эффективного управления и распоряжения муниципальным имуществом муниципального образования "Суражский муниципальный район Брянской области, предоставление земельных участков многодетным семьям</w:t>
            </w:r>
          </w:p>
        </w:tc>
        <w:tc>
          <w:tcPr>
            <w:tcW w:w="1746" w:type="dxa"/>
          </w:tcPr>
          <w:p w:rsidR="0090096F" w:rsidRPr="00640FEF" w:rsidRDefault="0090096F" w:rsidP="0090096F">
            <w:pPr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90096F" w:rsidRPr="00640FEF" w:rsidRDefault="0090096F" w:rsidP="0090096F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90096F" w:rsidRPr="00640FEF" w:rsidRDefault="0090096F" w:rsidP="0090096F">
            <w:pPr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90096F" w:rsidRPr="00640FEF" w:rsidRDefault="0090096F" w:rsidP="0090096F">
            <w:pPr>
              <w:jc w:val="center"/>
            </w:pPr>
            <w:r w:rsidRPr="00640FEF">
              <w:t>-</w:t>
            </w:r>
          </w:p>
        </w:tc>
        <w:tc>
          <w:tcPr>
            <w:tcW w:w="2396" w:type="dxa"/>
          </w:tcPr>
          <w:p w:rsidR="0090096F" w:rsidRPr="00640FEF" w:rsidRDefault="0090096F" w:rsidP="0090096F">
            <w:pPr>
              <w:jc w:val="center"/>
            </w:pPr>
            <w:r w:rsidRPr="00640FEF">
              <w:t>-</w:t>
            </w:r>
          </w:p>
        </w:tc>
        <w:tc>
          <w:tcPr>
            <w:tcW w:w="2114" w:type="dxa"/>
          </w:tcPr>
          <w:p w:rsidR="0090096F" w:rsidRPr="00640FEF" w:rsidRDefault="0090096F" w:rsidP="0090096F">
            <w:pPr>
              <w:jc w:val="center"/>
            </w:pPr>
            <w:r>
              <w:t>3</w:t>
            </w:r>
          </w:p>
        </w:tc>
      </w:tr>
      <w:tr w:rsidR="0090096F" w:rsidRPr="00B008BA" w:rsidTr="0090096F">
        <w:tc>
          <w:tcPr>
            <w:tcW w:w="3227" w:type="dxa"/>
          </w:tcPr>
          <w:p w:rsidR="0090096F" w:rsidRPr="00640FEF" w:rsidRDefault="0090096F" w:rsidP="0090096F">
            <w:pPr>
              <w:jc w:val="center"/>
            </w:pPr>
            <w:r w:rsidRPr="00640FEF">
              <w:t>Итого</w:t>
            </w:r>
          </w:p>
        </w:tc>
        <w:tc>
          <w:tcPr>
            <w:tcW w:w="1746" w:type="dxa"/>
          </w:tcPr>
          <w:p w:rsidR="0090096F" w:rsidRPr="00640FEF" w:rsidRDefault="0090096F" w:rsidP="0090096F">
            <w:pPr>
              <w:jc w:val="center"/>
            </w:pPr>
            <w:r>
              <w:t>-</w:t>
            </w:r>
          </w:p>
        </w:tc>
        <w:tc>
          <w:tcPr>
            <w:tcW w:w="2230" w:type="dxa"/>
          </w:tcPr>
          <w:p w:rsidR="0090096F" w:rsidRPr="00640FEF" w:rsidRDefault="0090096F" w:rsidP="0090096F">
            <w:pPr>
              <w:jc w:val="center"/>
            </w:pPr>
            <w:r>
              <w:t>-</w:t>
            </w:r>
          </w:p>
        </w:tc>
        <w:tc>
          <w:tcPr>
            <w:tcW w:w="1745" w:type="dxa"/>
          </w:tcPr>
          <w:p w:rsidR="0090096F" w:rsidRPr="00640FEF" w:rsidRDefault="0090096F" w:rsidP="0090096F">
            <w:pPr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90096F" w:rsidRPr="00640FEF" w:rsidRDefault="0090096F" w:rsidP="0090096F">
            <w:pPr>
              <w:jc w:val="center"/>
            </w:pPr>
            <w:r w:rsidRPr="00640FEF">
              <w:t>-</w:t>
            </w:r>
          </w:p>
        </w:tc>
        <w:tc>
          <w:tcPr>
            <w:tcW w:w="2396" w:type="dxa"/>
          </w:tcPr>
          <w:p w:rsidR="0090096F" w:rsidRPr="00640FEF" w:rsidRDefault="0090096F" w:rsidP="0090096F">
            <w:pPr>
              <w:jc w:val="center"/>
            </w:pPr>
            <w:r w:rsidRPr="00640FEF">
              <w:t>-</w:t>
            </w:r>
          </w:p>
        </w:tc>
        <w:tc>
          <w:tcPr>
            <w:tcW w:w="2114" w:type="dxa"/>
          </w:tcPr>
          <w:p w:rsidR="0090096F" w:rsidRPr="00640FEF" w:rsidRDefault="0090096F" w:rsidP="0090096F">
            <w:pPr>
              <w:jc w:val="center"/>
            </w:pPr>
            <w:r>
              <w:t>3</w:t>
            </w:r>
          </w:p>
        </w:tc>
      </w:tr>
    </w:tbl>
    <w:p w:rsidR="0090096F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90096F" w:rsidSect="0090096F">
          <w:pgSz w:w="16838" w:h="11906" w:orient="landscape"/>
          <w:pgMar w:top="993" w:right="709" w:bottom="566" w:left="709" w:header="708" w:footer="708" w:gutter="0"/>
          <w:cols w:space="708"/>
          <w:docGrid w:linePitch="360"/>
        </w:sectPr>
      </w:pP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7F9">
        <w:tab/>
      </w:r>
      <w:r w:rsidRPr="002B0F1D">
        <w:rPr>
          <w:sz w:val="28"/>
          <w:szCs w:val="28"/>
        </w:rPr>
        <w:t>3. Сводная оценка эффективности реализации муниципальной программы «Управление муниципальной собственностью Суражского района Брянской области» (2020-2022 годы) за 2020 год: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90096F" w:rsidRPr="002B0F1D" w:rsidTr="0090096F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96F" w:rsidRPr="002B0F1D" w:rsidRDefault="0090096F" w:rsidP="009009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Вывод об эффективности реализации</w:t>
            </w:r>
          </w:p>
          <w:p w:rsidR="0090096F" w:rsidRPr="002B0F1D" w:rsidRDefault="0090096F" w:rsidP="009009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муниципальной программы</w:t>
            </w:r>
          </w:p>
          <w:p w:rsidR="0090096F" w:rsidRPr="002B0F1D" w:rsidRDefault="0090096F" w:rsidP="009009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96F" w:rsidRPr="002B0F1D" w:rsidRDefault="0090096F" w:rsidP="009009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Критерий эффективности</w:t>
            </w:r>
          </w:p>
        </w:tc>
      </w:tr>
      <w:tr w:rsidR="0090096F" w:rsidRPr="002B0F1D" w:rsidTr="0090096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96F" w:rsidRPr="002B0F1D" w:rsidRDefault="0090096F" w:rsidP="009009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Эффективность выше </w:t>
            </w:r>
            <w:proofErr w:type="gramStart"/>
            <w:r w:rsidRPr="002B0F1D">
              <w:rPr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96F" w:rsidRPr="002B0F1D" w:rsidRDefault="0090096F" w:rsidP="0090096F">
            <w:pPr>
              <w:pStyle w:val="ConsPlusNormal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R &gt; 3 x N </w:t>
            </w:r>
          </w:p>
        </w:tc>
      </w:tr>
      <w:tr w:rsidR="0090096F" w:rsidRPr="002B0F1D" w:rsidTr="0090096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96F" w:rsidRPr="002B0F1D" w:rsidRDefault="0090096F" w:rsidP="009009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96F" w:rsidRPr="002B0F1D" w:rsidRDefault="0090096F" w:rsidP="0090096F">
            <w:pPr>
              <w:pStyle w:val="ConsPlusNormal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R = 3 x N </w:t>
            </w:r>
          </w:p>
        </w:tc>
      </w:tr>
      <w:tr w:rsidR="0090096F" w:rsidRPr="002B0F1D" w:rsidTr="0090096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96F" w:rsidRPr="002B0F1D" w:rsidRDefault="0090096F" w:rsidP="009009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Эффективность ниже </w:t>
            </w:r>
            <w:proofErr w:type="gramStart"/>
            <w:r w:rsidRPr="002B0F1D">
              <w:rPr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96F" w:rsidRPr="002B0F1D" w:rsidRDefault="0090096F" w:rsidP="0090096F">
            <w:pPr>
              <w:pStyle w:val="ConsPlusNormal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3 x N &gt; R &gt;= 0,75 x (3 x N) </w:t>
            </w:r>
          </w:p>
        </w:tc>
      </w:tr>
      <w:tr w:rsidR="0090096F" w:rsidRPr="002B0F1D" w:rsidTr="0090096F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96F" w:rsidRPr="002B0F1D" w:rsidRDefault="0090096F" w:rsidP="009009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96F" w:rsidRPr="002B0F1D" w:rsidRDefault="0090096F" w:rsidP="0090096F">
            <w:pPr>
              <w:pStyle w:val="ConsPlusNormal"/>
              <w:jc w:val="center"/>
              <w:rPr>
                <w:sz w:val="28"/>
                <w:szCs w:val="28"/>
              </w:rPr>
            </w:pPr>
            <w:r w:rsidRPr="002B0F1D">
              <w:rPr>
                <w:sz w:val="28"/>
                <w:szCs w:val="28"/>
              </w:rPr>
              <w:t xml:space="preserve">R &lt; 0,75 x (3 x N) </w:t>
            </w:r>
          </w:p>
        </w:tc>
      </w:tr>
    </w:tbl>
    <w:p w:rsidR="0090096F" w:rsidRPr="002B0F1D" w:rsidRDefault="0090096F" w:rsidP="0090096F">
      <w:pPr>
        <w:widowControl w:val="0"/>
        <w:tabs>
          <w:tab w:val="left" w:pos="1935"/>
        </w:tabs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8"/>
          <w:szCs w:val="28"/>
        </w:rPr>
      </w:pPr>
      <w:r w:rsidRPr="002B0F1D">
        <w:rPr>
          <w:sz w:val="28"/>
          <w:szCs w:val="28"/>
        </w:rPr>
        <w:tab/>
      </w:r>
    </w:p>
    <w:p w:rsidR="0090096F" w:rsidRPr="002B0F1D" w:rsidRDefault="0090096F" w:rsidP="0090096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8"/>
          <w:szCs w:val="28"/>
        </w:rPr>
      </w:pPr>
      <w:r w:rsidRPr="002B0F1D">
        <w:rPr>
          <w:sz w:val="28"/>
          <w:szCs w:val="28"/>
        </w:rPr>
        <w:t>N – количество задач муниципальной программы.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textAlignment w:val="top"/>
        <w:rPr>
          <w:bCs/>
          <w:sz w:val="28"/>
          <w:szCs w:val="28"/>
        </w:rPr>
      </w:pPr>
      <w:r w:rsidRPr="002B0F1D">
        <w:rPr>
          <w:bCs/>
          <w:sz w:val="28"/>
          <w:szCs w:val="28"/>
        </w:rPr>
        <w:tab/>
        <w:t>R = 3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bCs/>
          <w:sz w:val="28"/>
          <w:szCs w:val="28"/>
        </w:rPr>
        <w:tab/>
      </w:r>
      <w:r w:rsidRPr="002B0F1D">
        <w:rPr>
          <w:bCs/>
          <w:sz w:val="28"/>
          <w:szCs w:val="28"/>
          <w:lang w:val="en-US"/>
        </w:rPr>
        <w:t>N</w:t>
      </w:r>
      <w:r w:rsidRPr="002B0F1D">
        <w:rPr>
          <w:bCs/>
          <w:sz w:val="28"/>
          <w:szCs w:val="28"/>
        </w:rPr>
        <w:t xml:space="preserve"> = 1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sz w:val="28"/>
          <w:szCs w:val="28"/>
        </w:rPr>
        <w:tab/>
        <w:t>3 = 3 х 1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sz w:val="28"/>
          <w:szCs w:val="28"/>
        </w:rPr>
        <w:tab/>
        <w:t>3=3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 w:rsidRPr="002B0F1D">
        <w:rPr>
          <w:sz w:val="28"/>
          <w:szCs w:val="28"/>
        </w:rPr>
        <w:tab/>
        <w:t>Эффективность муниципальной программы – плановая.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B0F1D">
        <w:rPr>
          <w:sz w:val="28"/>
          <w:szCs w:val="28"/>
        </w:rPr>
        <w:tab/>
        <w:t>4. Критерии принятия решений об изменении (корректировке) или прекращении  реализации муниципальной программы «Управление муниципальной собственностью Суражского района Брянской области» (2020-2022 годы)</w:t>
      </w:r>
    </w:p>
    <w:p w:rsidR="0090096F" w:rsidRPr="002B0F1D" w:rsidRDefault="0090096F" w:rsidP="0090096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0096F" w:rsidRPr="002B0F1D" w:rsidRDefault="0090096F" w:rsidP="0090096F">
      <w:pPr>
        <w:spacing w:before="100" w:beforeAutospacing="1" w:after="100" w:afterAutospacing="1"/>
        <w:rPr>
          <w:sz w:val="28"/>
          <w:szCs w:val="28"/>
        </w:rPr>
      </w:pPr>
      <w:r w:rsidRPr="002B0F1D">
        <w:rPr>
          <w:sz w:val="28"/>
          <w:szCs w:val="28"/>
        </w:rPr>
        <w:t>- Реализация признается целесообразной,  продолжается финансирование мероприятий.</w:t>
      </w:r>
    </w:p>
    <w:p w:rsidR="00DB7C52" w:rsidRDefault="00DB7C52" w:rsidP="0090096F">
      <w:pPr>
        <w:spacing w:before="100" w:beforeAutospacing="1" w:after="100" w:afterAutospacing="1"/>
        <w:contextualSpacing/>
        <w:jc w:val="center"/>
      </w:pPr>
    </w:p>
    <w:p w:rsidR="00DB7C52" w:rsidRDefault="00DB7C52" w:rsidP="00791854"/>
    <w:p w:rsidR="00DB7C52" w:rsidRDefault="00DB7C52" w:rsidP="00791854"/>
    <w:p w:rsidR="00DB7C52" w:rsidRDefault="00DB7C52" w:rsidP="00791854"/>
    <w:p w:rsidR="00DB7C52" w:rsidRDefault="00DB7C52" w:rsidP="00791854"/>
    <w:p w:rsidR="00DB7C52" w:rsidRDefault="00DB7C52" w:rsidP="00791854"/>
    <w:p w:rsidR="00DB7C52" w:rsidRDefault="00DB7C52" w:rsidP="00791854"/>
    <w:p w:rsidR="00DB7C52" w:rsidRDefault="00DB7C52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E45435" w:rsidRDefault="00E45435" w:rsidP="00791854"/>
    <w:p w:rsidR="00685CE8" w:rsidRPr="004B4D7E" w:rsidRDefault="008D069E" w:rsidP="00685CE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85CE8" w:rsidRPr="004B4D7E">
        <w:rPr>
          <w:b/>
          <w:sz w:val="28"/>
          <w:szCs w:val="28"/>
        </w:rPr>
        <w:t>. Анализ эффективности</w:t>
      </w:r>
    </w:p>
    <w:p w:rsidR="00685CE8" w:rsidRDefault="00685CE8" w:rsidP="00685CE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B4D7E">
        <w:rPr>
          <w:b/>
          <w:sz w:val="28"/>
          <w:szCs w:val="28"/>
        </w:rPr>
        <w:t xml:space="preserve">реализации муниципальной </w:t>
      </w:r>
      <w:r w:rsidRPr="00071D74">
        <w:rPr>
          <w:b/>
          <w:sz w:val="28"/>
          <w:szCs w:val="28"/>
        </w:rPr>
        <w:t>программы «</w:t>
      </w:r>
      <w:r w:rsidR="00071D74" w:rsidRPr="00071D74">
        <w:rPr>
          <w:rFonts w:eastAsia="Calibri"/>
          <w:b/>
          <w:sz w:val="28"/>
          <w:szCs w:val="28"/>
        </w:rPr>
        <w:t>Управление муниципальными финансами Суражского района на 2020-2022 годы</w:t>
      </w:r>
      <w:r w:rsidRPr="00071D74">
        <w:rPr>
          <w:b/>
          <w:sz w:val="28"/>
          <w:szCs w:val="28"/>
        </w:rPr>
        <w:t>» за 2020 год</w:t>
      </w:r>
    </w:p>
    <w:p w:rsidR="008D069E" w:rsidRDefault="008D069E" w:rsidP="00685CE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8D069E" w:rsidRDefault="008D069E" w:rsidP="00685CE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>В ходе реализации муниципальной программы «Управление муниципальными финансами Суражского района на 2020-2022 годы» за 2020 год достигнуты следующие показатели: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88"/>
        <w:gridCol w:w="4936"/>
        <w:gridCol w:w="1696"/>
        <w:gridCol w:w="2510"/>
      </w:tblGrid>
      <w:tr w:rsidR="008D069E" w:rsidRPr="008D069E" w:rsidTr="008D069E">
        <w:tc>
          <w:tcPr>
            <w:tcW w:w="851" w:type="dxa"/>
            <w:vAlign w:val="center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  <w:b/>
              </w:rPr>
            </w:pPr>
            <w:r w:rsidRPr="008D069E">
              <w:rPr>
                <w:rFonts w:eastAsiaTheme="minorEastAsia"/>
                <w:b/>
              </w:rPr>
              <w:t xml:space="preserve">№ </w:t>
            </w:r>
            <w:proofErr w:type="gramStart"/>
            <w:r w:rsidRPr="008D069E">
              <w:rPr>
                <w:rFonts w:eastAsiaTheme="minorEastAsia"/>
                <w:b/>
              </w:rPr>
              <w:t>п</w:t>
            </w:r>
            <w:proofErr w:type="gramEnd"/>
            <w:r w:rsidRPr="008D069E">
              <w:rPr>
                <w:rFonts w:eastAsiaTheme="minorEastAsia"/>
                <w:b/>
              </w:rPr>
              <w:t>/п</w:t>
            </w:r>
          </w:p>
        </w:tc>
        <w:tc>
          <w:tcPr>
            <w:tcW w:w="5103" w:type="dxa"/>
            <w:vAlign w:val="center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  <w:b/>
              </w:rPr>
            </w:pPr>
            <w:r w:rsidRPr="008D069E">
              <w:rPr>
                <w:rFonts w:eastAsiaTheme="minorEastAsia"/>
                <w:b/>
              </w:rPr>
              <w:t>Наименование показателя (индикатора)</w:t>
            </w:r>
          </w:p>
        </w:tc>
        <w:tc>
          <w:tcPr>
            <w:tcW w:w="1541" w:type="dxa"/>
            <w:vAlign w:val="center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  <w:b/>
              </w:rPr>
              <w:t>Единица измерения</w:t>
            </w:r>
          </w:p>
        </w:tc>
        <w:tc>
          <w:tcPr>
            <w:tcW w:w="2535" w:type="dxa"/>
            <w:vAlign w:val="center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  <w:b/>
              </w:rPr>
              <w:t>Целевые значения показателей (индикаторов)</w:t>
            </w:r>
          </w:p>
        </w:tc>
      </w:tr>
      <w:tr w:rsidR="008D069E" w:rsidRPr="008D069E" w:rsidTr="008D069E">
        <w:tc>
          <w:tcPr>
            <w:tcW w:w="10030" w:type="dxa"/>
            <w:gridSpan w:val="4"/>
            <w:vAlign w:val="center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  <w:b/>
              </w:rPr>
            </w:pPr>
            <w:r w:rsidRPr="008D069E">
              <w:rPr>
                <w:rFonts w:eastAsiaTheme="minorEastAsia"/>
                <w:b/>
              </w:rPr>
              <w:t>Цель муниципальной программы: обеспечение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</w:t>
            </w:r>
          </w:p>
        </w:tc>
      </w:tr>
      <w:tr w:rsidR="008D069E" w:rsidRPr="008D069E" w:rsidTr="008D069E">
        <w:tc>
          <w:tcPr>
            <w:tcW w:w="10030" w:type="dxa"/>
            <w:gridSpan w:val="4"/>
            <w:vAlign w:val="center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  <w:b/>
              </w:rPr>
            </w:pPr>
            <w:r w:rsidRPr="008D069E">
              <w:rPr>
                <w:rFonts w:eastAsiaTheme="minorEastAsia"/>
                <w:b/>
              </w:rPr>
              <w:t>Задача муниципальной программы: 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8D069E" w:rsidRPr="008D069E" w:rsidTr="008D069E">
        <w:tc>
          <w:tcPr>
            <w:tcW w:w="85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1.</w:t>
            </w:r>
          </w:p>
        </w:tc>
        <w:tc>
          <w:tcPr>
            <w:tcW w:w="5103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Положительная динамика налоговых и неналоговых доходов районного бюджета (к предыдущему году)</w:t>
            </w:r>
          </w:p>
        </w:tc>
        <w:tc>
          <w:tcPr>
            <w:tcW w:w="154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%</w:t>
            </w:r>
          </w:p>
        </w:tc>
        <w:tc>
          <w:tcPr>
            <w:tcW w:w="2535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104,5</w:t>
            </w:r>
          </w:p>
        </w:tc>
      </w:tr>
      <w:tr w:rsidR="008D069E" w:rsidRPr="008D069E" w:rsidTr="008D069E">
        <w:tc>
          <w:tcPr>
            <w:tcW w:w="85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2.</w:t>
            </w:r>
          </w:p>
        </w:tc>
        <w:tc>
          <w:tcPr>
            <w:tcW w:w="5103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54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%</w:t>
            </w:r>
          </w:p>
        </w:tc>
        <w:tc>
          <w:tcPr>
            <w:tcW w:w="2535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0,7</w:t>
            </w:r>
          </w:p>
        </w:tc>
      </w:tr>
      <w:tr w:rsidR="008D069E" w:rsidRPr="008D069E" w:rsidTr="008D069E">
        <w:tc>
          <w:tcPr>
            <w:tcW w:w="85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3.</w:t>
            </w:r>
          </w:p>
        </w:tc>
        <w:tc>
          <w:tcPr>
            <w:tcW w:w="5103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54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%</w:t>
            </w:r>
          </w:p>
        </w:tc>
        <w:tc>
          <w:tcPr>
            <w:tcW w:w="2535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0,0</w:t>
            </w:r>
          </w:p>
        </w:tc>
      </w:tr>
      <w:tr w:rsidR="008D069E" w:rsidRPr="008D069E" w:rsidTr="008D069E">
        <w:trPr>
          <w:trHeight w:val="1633"/>
        </w:trPr>
        <w:tc>
          <w:tcPr>
            <w:tcW w:w="85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4.</w:t>
            </w:r>
          </w:p>
        </w:tc>
        <w:tc>
          <w:tcPr>
            <w:tcW w:w="5103" w:type="dxa"/>
            <w:vAlign w:val="center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Отношение объема муниципального долга по состоянию на 1 января к общему годовому объему доходов бюджета Суражского района (без учета утвержденного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54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%</w:t>
            </w:r>
          </w:p>
        </w:tc>
        <w:tc>
          <w:tcPr>
            <w:tcW w:w="2535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0,0</w:t>
            </w:r>
          </w:p>
        </w:tc>
      </w:tr>
      <w:tr w:rsidR="008D069E" w:rsidRPr="008D069E" w:rsidTr="008D069E">
        <w:trPr>
          <w:trHeight w:val="601"/>
        </w:trPr>
        <w:tc>
          <w:tcPr>
            <w:tcW w:w="85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5.</w:t>
            </w:r>
          </w:p>
        </w:tc>
        <w:tc>
          <w:tcPr>
            <w:tcW w:w="5103" w:type="dxa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Превышение ставки по привлеченным кредитам коммерческих банков над ключевой ставкой Банка России</w:t>
            </w:r>
          </w:p>
        </w:tc>
        <w:tc>
          <w:tcPr>
            <w:tcW w:w="154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%</w:t>
            </w:r>
          </w:p>
        </w:tc>
        <w:tc>
          <w:tcPr>
            <w:tcW w:w="2535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0,0</w:t>
            </w:r>
          </w:p>
        </w:tc>
      </w:tr>
      <w:tr w:rsidR="008D069E" w:rsidRPr="008D069E" w:rsidTr="008D069E">
        <w:tc>
          <w:tcPr>
            <w:tcW w:w="85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6.</w:t>
            </w:r>
          </w:p>
        </w:tc>
        <w:tc>
          <w:tcPr>
            <w:tcW w:w="5103" w:type="dxa"/>
            <w:vAlign w:val="center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Доля расходов бюджета Суражского района, формируемых в рамках муниципальных программ Суражского района</w:t>
            </w:r>
          </w:p>
        </w:tc>
        <w:tc>
          <w:tcPr>
            <w:tcW w:w="154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%</w:t>
            </w:r>
          </w:p>
        </w:tc>
        <w:tc>
          <w:tcPr>
            <w:tcW w:w="2535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99,1</w:t>
            </w:r>
          </w:p>
        </w:tc>
      </w:tr>
      <w:tr w:rsidR="008D069E" w:rsidRPr="008D069E" w:rsidTr="008D069E">
        <w:tc>
          <w:tcPr>
            <w:tcW w:w="85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7.</w:t>
            </w:r>
          </w:p>
        </w:tc>
        <w:tc>
          <w:tcPr>
            <w:tcW w:w="5103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Обеспечение публикации в сети Интернет информации о системе управления муниципальными финансами Суражского района</w:t>
            </w:r>
          </w:p>
        </w:tc>
        <w:tc>
          <w:tcPr>
            <w:tcW w:w="154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%</w:t>
            </w:r>
          </w:p>
        </w:tc>
        <w:tc>
          <w:tcPr>
            <w:tcW w:w="2535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100,0</w:t>
            </w:r>
          </w:p>
        </w:tc>
      </w:tr>
      <w:tr w:rsidR="008D069E" w:rsidRPr="008D069E" w:rsidTr="008D069E">
        <w:tc>
          <w:tcPr>
            <w:tcW w:w="85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8.</w:t>
            </w:r>
          </w:p>
        </w:tc>
        <w:tc>
          <w:tcPr>
            <w:tcW w:w="5103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Объем межбюджетных трансфертов, предоставляемых бюджетам городских и сельских поселений</w:t>
            </w:r>
          </w:p>
        </w:tc>
        <w:tc>
          <w:tcPr>
            <w:tcW w:w="1541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%</w:t>
            </w:r>
          </w:p>
        </w:tc>
        <w:tc>
          <w:tcPr>
            <w:tcW w:w="2535" w:type="dxa"/>
            <w:vAlign w:val="bottom"/>
          </w:tcPr>
          <w:p w:rsidR="008D069E" w:rsidRPr="008D069E" w:rsidRDefault="008D069E" w:rsidP="008D069E">
            <w:pPr>
              <w:spacing w:before="100" w:beforeAutospacing="1" w:after="100" w:afterAutospacing="1" w:line="276" w:lineRule="auto"/>
              <w:ind w:left="181" w:right="147"/>
              <w:contextualSpacing/>
              <w:jc w:val="both"/>
              <w:textAlignment w:val="top"/>
              <w:rPr>
                <w:rFonts w:eastAsiaTheme="minorEastAsia"/>
              </w:rPr>
            </w:pPr>
            <w:r w:rsidRPr="008D069E">
              <w:rPr>
                <w:rFonts w:eastAsiaTheme="minorEastAsia"/>
              </w:rPr>
              <w:t>100,0</w:t>
            </w:r>
          </w:p>
        </w:tc>
      </w:tr>
    </w:tbl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</w:r>
      <w:r w:rsidRPr="008D069E">
        <w:rPr>
          <w:rFonts w:eastAsiaTheme="minorEastAsia"/>
          <w:sz w:val="28"/>
          <w:szCs w:val="28"/>
        </w:rPr>
        <w:tab/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  <w:t>Муниципальная программа включает в себя: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</w:r>
      <w:r w:rsidRPr="008D069E">
        <w:rPr>
          <w:rFonts w:eastAsiaTheme="minorEastAsia"/>
          <w:sz w:val="28"/>
          <w:szCs w:val="28"/>
          <w:lang w:val="en-US"/>
        </w:rPr>
        <w:t>I</w:t>
      </w:r>
      <w:r w:rsidRPr="008D069E">
        <w:rPr>
          <w:rFonts w:eastAsiaTheme="minorEastAsia"/>
          <w:sz w:val="28"/>
          <w:szCs w:val="28"/>
        </w:rPr>
        <w:t>. Мероприятия: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  <w:t>1. Обеспечение финансовой устойчивости бюджетной системы Суражского района путем проведения сбалансированной финансовой политики.</w:t>
      </w:r>
      <w:r w:rsidRPr="008D069E">
        <w:rPr>
          <w:rFonts w:eastAsiaTheme="minorEastAsia"/>
          <w:sz w:val="28"/>
          <w:szCs w:val="28"/>
        </w:rPr>
        <w:tab/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  <w:t>2. Выравнивание бюджетной обеспеченности поселений.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 xml:space="preserve">          3. Поддержка мер по обеспечению сбалансированности бюджетов поселений.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>Подпрограммы отсутствуют.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ab/>
        <w:t>Финансирование муниципальной программы за истекший период осуществлялось за счет средств областного бюджета и бюджета Суражского муниципального района Брянской области. Общий объём средств на реализацию муниципальной программы составил 10 442 618,44 рублей, в том числе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>- основные мероприятия – 10 442 618,44 рублей.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  <w:r w:rsidRPr="008D069E">
        <w:rPr>
          <w:rFonts w:eastAsiaTheme="minorEastAsia"/>
          <w:sz w:val="28"/>
          <w:szCs w:val="28"/>
        </w:rPr>
        <w:t>За 2020 год в муниципальную программу вносились изменения с увеличением расходов на  437 678,74  рубля.</w:t>
      </w:r>
    </w:p>
    <w:p w:rsidR="008D069E" w:rsidRP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rFonts w:eastAsiaTheme="minorEastAsia"/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целей и решения задач муниципальной программы «Управление муниципальными финансами Суражского района на 2020-2022 годы»:</w:t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652"/>
        <w:gridCol w:w="2393"/>
        <w:gridCol w:w="2100"/>
      </w:tblGrid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9C0C29" w:rsidRDefault="008D069E" w:rsidP="008D069E">
            <w:pPr>
              <w:autoSpaceDE w:val="0"/>
              <w:autoSpaceDN w:val="0"/>
              <w:adjustRightInd w:val="0"/>
              <w:jc w:val="center"/>
            </w:pPr>
            <w:r w:rsidRPr="009C0C29"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9C0C29" w:rsidRDefault="008D069E" w:rsidP="008D069E">
            <w:pPr>
              <w:autoSpaceDE w:val="0"/>
              <w:autoSpaceDN w:val="0"/>
              <w:adjustRightInd w:val="0"/>
              <w:jc w:val="center"/>
            </w:pPr>
            <w:r w:rsidRPr="009C0C29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9C0C29" w:rsidRDefault="008D069E" w:rsidP="008D069E">
            <w:pPr>
              <w:autoSpaceDE w:val="0"/>
              <w:autoSpaceDN w:val="0"/>
              <w:adjustRightInd w:val="0"/>
              <w:jc w:val="center"/>
            </w:pPr>
            <w:r w:rsidRPr="009C0C29">
              <w:t>Запланировано на отчетный период (P)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9C0C29" w:rsidRDefault="008D069E" w:rsidP="008D069E">
            <w:pPr>
              <w:autoSpaceDE w:val="0"/>
              <w:autoSpaceDN w:val="0"/>
              <w:adjustRightInd w:val="0"/>
              <w:jc w:val="center"/>
            </w:pPr>
            <w:r w:rsidRPr="009C0C29">
              <w:t>Исполнено за отчетный период (F)</w:t>
            </w:r>
          </w:p>
        </w:tc>
      </w:tr>
      <w:tr w:rsidR="008D069E" w:rsidRPr="009C0C29" w:rsidTr="008D069E">
        <w:trPr>
          <w:trHeight w:val="810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683D5D" w:rsidRDefault="008D069E" w:rsidP="008D069E">
            <w:pPr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Цель муниципальной программы: </w:t>
            </w:r>
            <w:r w:rsidRPr="00A75E3C">
              <w:rPr>
                <w:rFonts w:eastAsia="Calibri"/>
                <w:b/>
              </w:rPr>
              <w:t>о</w:t>
            </w:r>
            <w:r w:rsidRPr="00A75E3C">
              <w:rPr>
                <w:b/>
              </w:rPr>
              <w:t>беспечение долгосрочной сбалансированности и устойчивости бюджетной системы Суражского района, которая предусматривает минимизацию дефицита бюджета, ограничение принятия обязательств, не обеспеченных финансовыми ресурсами, поддержание объема муниципального долга на безопасном для финансовой системы района уровне</w:t>
            </w:r>
          </w:p>
        </w:tc>
      </w:tr>
      <w:tr w:rsidR="008D069E" w:rsidRPr="009C0C29" w:rsidTr="008D069E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683D5D" w:rsidRDefault="008D069E" w:rsidP="008D069E">
            <w:pPr>
              <w:ind w:left="184" w:right="145"/>
              <w:contextualSpacing/>
              <w:jc w:val="center"/>
              <w:textAlignment w:val="top"/>
              <w:rPr>
                <w:rFonts w:eastAsia="Calibri"/>
                <w:b/>
              </w:rPr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 w:rsidRPr="00844A52">
              <w:rPr>
                <w:b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8D069E" w:rsidRPr="009C0C29" w:rsidTr="008D069E"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C0C29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Исполнение бюджетных ассигнований, запланированных на решение задачи </w:t>
            </w:r>
            <w:r>
              <w:t xml:space="preserve">муниципальной </w:t>
            </w:r>
            <w:r w:rsidRPr="009C0C29">
              <w:t>программы (m)</w:t>
            </w:r>
          </w:p>
        </w:tc>
      </w:tr>
      <w:tr w:rsidR="008D069E" w:rsidRPr="009C0C29" w:rsidTr="008D069E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5 026 899,93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5 026 899,93</w:t>
            </w:r>
          </w:p>
        </w:tc>
      </w:tr>
      <w:tr w:rsidR="008D069E" w:rsidRPr="009C0C29" w:rsidTr="008D069E">
        <w:trPr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30041C" w:rsidRDefault="008D069E" w:rsidP="008D069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30041C">
              <w:t>Мероприятия стимулирующего (поощрительного) характера из областного бюджета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225 718,51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225 718,51</w:t>
            </w:r>
          </w:p>
        </w:tc>
      </w:tr>
      <w:tr w:rsidR="008D069E" w:rsidRPr="009C0C29" w:rsidTr="008D069E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</w:pPr>
            <w:r>
              <w:t>Выравнивание бюджетной обеспеченности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spacing w:before="100" w:beforeAutospacing="1" w:after="100" w:afterAutospacing="1"/>
              <w:contextualSpacing/>
              <w:jc w:val="center"/>
            </w:pPr>
            <w:r w:rsidRPr="00D16A39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940 000,00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940 000,00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spacing w:before="100" w:beforeAutospacing="1" w:after="100" w:afterAutospacing="1"/>
              <w:contextualSpacing/>
              <w:jc w:val="center"/>
            </w:pPr>
            <w:r w:rsidRPr="00D16A39">
              <w:rPr>
                <w:color w:val="000000"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4 250 000,00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4 250 000,00</w:t>
            </w:r>
          </w:p>
        </w:tc>
      </w:tr>
      <w:tr w:rsidR="008D069E" w:rsidRPr="009C0C29" w:rsidTr="008D069E">
        <w:trPr>
          <w:trHeight w:val="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947B5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4947B5">
              <w:rPr>
                <w:b/>
              </w:rPr>
              <w:t>Итого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947B5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947B5">
              <w:rPr>
                <w:b/>
              </w:rPr>
              <w:t>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10 442 618,44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F66FA0" w:rsidRDefault="008D069E" w:rsidP="008D069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10 442 618,44</w:t>
            </w:r>
          </w:p>
        </w:tc>
      </w:tr>
      <w:tr w:rsidR="008D069E" w:rsidRPr="009C0C29" w:rsidTr="008D069E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947B5" w:rsidRDefault="008D069E" w:rsidP="008D069E">
            <w:pPr>
              <w:autoSpaceDE w:val="0"/>
              <w:autoSpaceDN w:val="0"/>
              <w:adjustRightInd w:val="0"/>
              <w:rPr>
                <w:b/>
              </w:rPr>
            </w:pPr>
            <w:r w:rsidRPr="004947B5">
              <w:rPr>
                <w:b/>
              </w:rPr>
              <w:t>% исполнения запланированных бюджетных ассигнований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4947B5" w:rsidRDefault="008D069E" w:rsidP="008D06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8D069E" w:rsidRDefault="008D069E" w:rsidP="008D069E">
      <w:pPr>
        <w:autoSpaceDE w:val="0"/>
        <w:autoSpaceDN w:val="0"/>
        <w:adjustRightInd w:val="0"/>
        <w:ind w:firstLine="540"/>
        <w:jc w:val="both"/>
      </w:pPr>
    </w:p>
    <w:p w:rsidR="008D069E" w:rsidRPr="009C0C29" w:rsidRDefault="008D069E" w:rsidP="008D069E">
      <w:pPr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409"/>
        <w:gridCol w:w="1985"/>
      </w:tblGrid>
      <w:tr w:rsidR="008D069E" w:rsidRPr="009C0C29" w:rsidTr="008D06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C0C29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9C0C29">
              <w:t xml:space="preserve">Достижение целевых значений показателей, характеризующих решение задачи </w:t>
            </w:r>
            <w:r>
              <w:t>муниципальной</w:t>
            </w:r>
            <w:r w:rsidRPr="009C0C29">
              <w:t xml:space="preserve"> программы (k)</w:t>
            </w:r>
          </w:p>
        </w:tc>
      </w:tr>
      <w:tr w:rsidR="008D069E" w:rsidRPr="009C0C29" w:rsidTr="008D069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C0C29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683D5D">
              <w:rPr>
                <w:rFonts w:eastAsia="Calibri"/>
                <w:b/>
              </w:rPr>
              <w:t xml:space="preserve">Задача муниципальной программы: </w:t>
            </w:r>
            <w:r w:rsidRPr="00844A52">
              <w:rPr>
                <w:b/>
              </w:rPr>
              <w:t>обеспечение финансовой устойчивости бюджетной системы Суражского района путем проведения сбалансированной финансовой политики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355DC9" w:rsidRDefault="008D069E" w:rsidP="008D069E">
            <w:pPr>
              <w:pStyle w:val="ConsPlusNormal"/>
              <w:contextualSpacing/>
            </w:pPr>
            <w:r w:rsidRPr="00DB0F21">
              <w:t>Положительная динамика налоговых и неналоговых доходов районно</w:t>
            </w:r>
            <w:r>
              <w:t>го бюджета (к предыдущему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E3492F" w:rsidRDefault="008D069E" w:rsidP="008D069E">
            <w:pPr>
              <w:contextualSpacing/>
              <w:rPr>
                <w:color w:val="000000"/>
              </w:rPr>
            </w:pPr>
            <w:r w:rsidRPr="00DB0F21"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E3492F" w:rsidRDefault="008D069E" w:rsidP="008D069E">
            <w:pPr>
              <w:contextualSpacing/>
              <w:rPr>
                <w:color w:val="000000"/>
              </w:rPr>
            </w:pPr>
            <w:r w:rsidRPr="00DB0F21">
              <w:t>Доля просроченной кредиторской задолженности по состоянию на конец отчетного периода в общем объеме расходов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E1773C" w:rsidRDefault="008D069E" w:rsidP="008D069E">
            <w:pPr>
              <w:pStyle w:val="ConsPlusNormal"/>
              <w:contextualSpacing/>
              <w:rPr>
                <w:rFonts w:eastAsia="Calibri"/>
              </w:rPr>
            </w:pPr>
            <w:r w:rsidRPr="00DB0F21">
              <w:t xml:space="preserve">Отношение объема муниципального долга по состоянию на 1 января к общему годовому объему доходов бюджета </w:t>
            </w:r>
            <w:r>
              <w:t>Суражского</w:t>
            </w:r>
            <w:r w:rsidRPr="00DB0F21">
              <w:t xml:space="preserve"> района (без учета утвержденного объема безвозмездных поступлений и (или) поступлений налоговых доходов по дополн</w:t>
            </w:r>
            <w:r>
              <w:t>ительным нормативам отчислений)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812EC4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&lt;=50</w:t>
            </w:r>
            <w:r>
              <w:rPr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1773C" w:rsidRDefault="008D069E" w:rsidP="008D069E">
            <w:pPr>
              <w:contextualSpacing/>
              <w:jc w:val="center"/>
            </w:pPr>
            <w:r>
              <w:t>0,0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DB0F21" w:rsidRDefault="008D069E" w:rsidP="008D069E">
            <w:pPr>
              <w:pStyle w:val="ConsPlusNormal"/>
              <w:contextualSpacing/>
            </w:pPr>
            <w:r w:rsidRPr="00DB0F21">
              <w:t>Превышение ставки по привлеченным кредитам коммерческих банков над ключевой ставкой Банка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contextualSpacing/>
              <w:jc w:val="center"/>
            </w:pPr>
            <w:r>
              <w:t>0,0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E1773C" w:rsidRDefault="008D069E" w:rsidP="008D069E">
            <w:pPr>
              <w:contextualSpacing/>
              <w:textAlignment w:val="top"/>
              <w:rPr>
                <w:rFonts w:eastAsia="Calibri"/>
              </w:rPr>
            </w:pPr>
            <w:r w:rsidRPr="00DB0F21">
              <w:t xml:space="preserve">Доля расходов бюджета </w:t>
            </w:r>
            <w:r>
              <w:t>Суражского</w:t>
            </w:r>
            <w:r w:rsidRPr="00DB0F21">
              <w:t xml:space="preserve"> района, формируемых в рамках муниципальных программ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1773C" w:rsidRDefault="008D069E" w:rsidP="008D069E">
            <w:pPr>
              <w:contextualSpacing/>
              <w:jc w:val="center"/>
              <w:textAlignment w:val="top"/>
              <w:rPr>
                <w:rFonts w:eastAsia="Calibri"/>
              </w:rPr>
            </w:pPr>
            <w:r>
              <w:t>99,2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E1773C" w:rsidRDefault="008D069E" w:rsidP="008D069E">
            <w:pPr>
              <w:contextualSpacing/>
              <w:textAlignment w:val="top"/>
              <w:rPr>
                <w:rFonts w:eastAsia="Calibri"/>
              </w:rPr>
            </w:pPr>
            <w:r w:rsidRPr="00DB0F21">
              <w:t xml:space="preserve">Обеспечение публикации в сети Интернет информации о системе управления муниципальными финансами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1773C" w:rsidRDefault="008D069E" w:rsidP="008D069E">
            <w:pPr>
              <w:contextualSpacing/>
              <w:jc w:val="center"/>
            </w:pPr>
            <w:r>
              <w:t>100,0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E1773C" w:rsidRDefault="008D069E" w:rsidP="008D069E">
            <w:pPr>
              <w:contextualSpacing/>
              <w:textAlignment w:val="top"/>
              <w:rPr>
                <w:rFonts w:eastAsia="Calibri"/>
              </w:rPr>
            </w:pPr>
            <w:r w:rsidRPr="00DB0F21">
              <w:t>Объем межбюджетных трансфертов, предоставляемых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E3492F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Default="008D069E" w:rsidP="008D069E">
            <w:pPr>
              <w:contextualSpacing/>
              <w:jc w:val="center"/>
            </w:pPr>
            <w:r>
              <w:t>100,0</w:t>
            </w:r>
          </w:p>
        </w:tc>
      </w:tr>
      <w:tr w:rsidR="008D069E" w:rsidRPr="009C0C29" w:rsidTr="008D06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0B583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0B583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0B583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0B583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D069E" w:rsidRPr="009C0C29" w:rsidTr="008D069E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0B583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</w:rPr>
            </w:pPr>
            <w:r w:rsidRPr="000B5831">
              <w:rPr>
                <w:b/>
              </w:rPr>
              <w:t>% достижения запланированных значений показателей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E" w:rsidRPr="000B583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  <w:sectPr w:rsidR="008D069E" w:rsidSect="008D069E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8D069E" w:rsidRDefault="008D069E" w:rsidP="008D069E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Итоговая оценка достижения целей и решения задач муниципальной программы «Управление муниципальными финансами Суражского района на 2020-2022 годы»:</w:t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tbl>
      <w:tblPr>
        <w:tblW w:w="154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766"/>
        <w:gridCol w:w="2237"/>
        <w:gridCol w:w="1721"/>
        <w:gridCol w:w="1931"/>
        <w:gridCol w:w="2086"/>
        <w:gridCol w:w="2198"/>
      </w:tblGrid>
      <w:tr w:rsidR="008D069E" w:rsidRPr="004635A0" w:rsidTr="008D069E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Наименование</w:t>
            </w:r>
          </w:p>
        </w:tc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32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 xml:space="preserve">Итоговая оценка эффективности решения задачи </w:t>
            </w:r>
            <w:r>
              <w:rPr>
                <w:bCs/>
              </w:rPr>
              <w:t>муниципальной</w:t>
            </w:r>
            <w:r w:rsidRPr="004B41F1">
              <w:rPr>
                <w:bCs/>
              </w:rPr>
              <w:t xml:space="preserve"> программы (I)</w:t>
            </w:r>
          </w:p>
        </w:tc>
      </w:tr>
      <w:tr w:rsidR="008D069E" w:rsidRPr="004635A0" w:rsidTr="008D069E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достижения целевых значений показателей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8D069E" w:rsidRPr="004635A0" w:rsidTr="008D069E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менее 85 процентов целевых значений показателей</w:t>
            </w:r>
          </w:p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достигнуто от 85 до 100 процентов целевых значений показателей</w:t>
            </w:r>
          </w:p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целевые значения показателей достигнуты в полном объеме</w:t>
            </w:r>
          </w:p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(K = 100%)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бюджетные ассигнования исполнены в запланированном объеме</w:t>
            </w:r>
          </w:p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= 100%)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proofErr w:type="gramStart"/>
            <w:r w:rsidRPr="004B41F1">
              <w:rPr>
                <w:bCs/>
              </w:rPr>
              <w:t>бюджетные ассигнования исполнены в объеме менее запланированного</w:t>
            </w:r>
            <w:proofErr w:type="gramEnd"/>
          </w:p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 w:rsidRPr="004B41F1">
              <w:rPr>
                <w:bCs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</w:tr>
      <w:tr w:rsidR="008D069E" w:rsidRPr="004635A0" w:rsidTr="008D069E">
        <w:trPr>
          <w:trHeight w:val="1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7 = {2 ... 4} + 6</w:t>
            </w:r>
          </w:p>
        </w:tc>
      </w:tr>
      <w:tr w:rsidR="008D069E" w:rsidRPr="004635A0" w:rsidTr="008D06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0D19FC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 w:rsidRPr="00DB0F21">
              <w:t xml:space="preserve">Реализация мероприятий, направленных на </w:t>
            </w:r>
            <w:r>
              <w:t>недопущение образования</w:t>
            </w:r>
            <w:r w:rsidRPr="00DB0F21">
              <w:t xml:space="preserve"> муниципального долга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4B41F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4B41F1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D069E" w:rsidRPr="004635A0" w:rsidTr="008D06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0D19FC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>
              <w:t>О</w:t>
            </w:r>
            <w:r w:rsidRPr="00DB0F21">
              <w:t xml:space="preserve">беспечение финансовой устойчивости бюджетной системы </w:t>
            </w:r>
            <w:r>
              <w:t>Суражского</w:t>
            </w:r>
            <w:r w:rsidRPr="00DB0F21">
              <w:t xml:space="preserve"> района путем проведения сбалансированной финансовой политики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5C67C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D069E" w:rsidRPr="004635A0" w:rsidTr="008D06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0D19FC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>
              <w:t>М</w:t>
            </w:r>
            <w:r w:rsidRPr="00DB0F21">
              <w:t xml:space="preserve">одернизация бюджетного процесса путем полноценного внедрения программно-целевых методов управления в деятельность органов местного самоуправления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0D19FC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D069E" w:rsidRPr="004635A0" w:rsidTr="008D06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0D19FC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>
              <w:t>В</w:t>
            </w:r>
            <w:r w:rsidRPr="00DB0F21">
              <w:t>недрение современных методов и технологий управления муниципальными финансами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0D19FC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D069E" w:rsidRPr="004635A0" w:rsidTr="008D06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0D19FC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z w:val="20"/>
                <w:szCs w:val="20"/>
              </w:rPr>
            </w:pPr>
            <w:r>
              <w:t>П</w:t>
            </w:r>
            <w:r w:rsidRPr="00DB0F21">
              <w:t xml:space="preserve">овышение прозрачности и открытости бюджетной системы </w:t>
            </w:r>
            <w:r>
              <w:t>Суражского</w:t>
            </w:r>
            <w:r w:rsidRPr="00DB0F21">
              <w:t xml:space="preserve"> района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D069E" w:rsidRPr="004635A0" w:rsidTr="008D06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0"/>
                <w:szCs w:val="20"/>
              </w:rPr>
            </w:pPr>
            <w:r>
              <w:t>В</w:t>
            </w:r>
            <w:r w:rsidRPr="00DB0F21">
              <w:t xml:space="preserve">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</w:t>
            </w:r>
            <w:r>
              <w:t>Суражском</w:t>
            </w:r>
            <w:r w:rsidRPr="00DB0F21">
              <w:t xml:space="preserve">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D069E" w:rsidRPr="004635A0" w:rsidTr="008D06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C67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E" w:rsidRPr="005C67CA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position w:val="-14"/>
                <w:sz w:val="20"/>
                <w:szCs w:val="20"/>
              </w:rPr>
              <w:t>18</w:t>
            </w:r>
          </w:p>
        </w:tc>
      </w:tr>
    </w:tbl>
    <w:p w:rsidR="008D069E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  <w:sectPr w:rsidR="008D069E" w:rsidSect="008D069E">
          <w:pgSz w:w="16838" w:h="11906" w:orient="landscape"/>
          <w:pgMar w:top="993" w:right="709" w:bottom="567" w:left="709" w:header="709" w:footer="709" w:gutter="0"/>
          <w:cols w:space="708"/>
          <w:docGrid w:linePitch="360"/>
        </w:sectPr>
      </w:pPr>
    </w:p>
    <w:p w:rsidR="008D069E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Сводная оценка эффективности реализации муниципальной программы «Управление муниципальными финансами Суражского района на 2020-2022 годы»:</w:t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8D069E" w:rsidRPr="00FC0511" w:rsidTr="008D069E">
        <w:trPr>
          <w:trHeight w:val="600"/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69E" w:rsidRPr="00FC0511" w:rsidRDefault="008D069E" w:rsidP="008D06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Вывод об эффективности реализации</w:t>
            </w:r>
          </w:p>
          <w:p w:rsidR="008D069E" w:rsidRPr="00FC0511" w:rsidRDefault="008D069E" w:rsidP="008D06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>
              <w:t>м</w:t>
            </w:r>
            <w:r w:rsidRPr="00FC0511">
              <w:t>униципальной программы</w:t>
            </w:r>
          </w:p>
          <w:p w:rsidR="008D069E" w:rsidRPr="00FC0511" w:rsidRDefault="008D069E" w:rsidP="008D06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(подпрограммы)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69E" w:rsidRPr="00FC0511" w:rsidRDefault="008D069E" w:rsidP="008D06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C0511">
              <w:t>Критерий эффективности</w:t>
            </w:r>
          </w:p>
        </w:tc>
      </w:tr>
      <w:tr w:rsidR="008D069E" w:rsidRPr="00FC0511" w:rsidTr="008D069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69E" w:rsidRPr="00F62485" w:rsidRDefault="008D069E" w:rsidP="008D06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выше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69E" w:rsidRPr="00F62485" w:rsidRDefault="008D069E" w:rsidP="008D069E">
            <w:pPr>
              <w:pStyle w:val="ConsPlusNormal"/>
              <w:jc w:val="center"/>
            </w:pPr>
            <w:r w:rsidRPr="00F62485">
              <w:t xml:space="preserve">R &gt; 3 x N </w:t>
            </w:r>
          </w:p>
        </w:tc>
      </w:tr>
      <w:tr w:rsidR="008D069E" w:rsidRPr="00FC0511" w:rsidTr="008D069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69E" w:rsidRPr="00F62485" w:rsidRDefault="008D069E" w:rsidP="008D06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Плановая эффективность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69E" w:rsidRPr="00F62485" w:rsidRDefault="008D069E" w:rsidP="008D069E">
            <w:pPr>
              <w:pStyle w:val="ConsPlusNormal"/>
              <w:jc w:val="center"/>
            </w:pPr>
            <w:r w:rsidRPr="00F62485">
              <w:t xml:space="preserve">R = 3 x N </w:t>
            </w:r>
          </w:p>
        </w:tc>
      </w:tr>
      <w:tr w:rsidR="008D069E" w:rsidRPr="00FC0511" w:rsidTr="008D069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69E" w:rsidRPr="00F62485" w:rsidRDefault="008D069E" w:rsidP="008D06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 xml:space="preserve">Эффективность ниже </w:t>
            </w:r>
            <w:proofErr w:type="gramStart"/>
            <w:r w:rsidRPr="00F62485">
              <w:t>плановой</w:t>
            </w:r>
            <w:proofErr w:type="gramEnd"/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69E" w:rsidRPr="00F62485" w:rsidRDefault="008D069E" w:rsidP="008D069E">
            <w:pPr>
              <w:pStyle w:val="ConsPlusNormal"/>
              <w:jc w:val="center"/>
            </w:pPr>
            <w:r w:rsidRPr="00F62485">
              <w:t xml:space="preserve">3 x N &gt; R &gt;= 0,75 x (3 x N) </w:t>
            </w:r>
          </w:p>
        </w:tc>
      </w:tr>
      <w:tr w:rsidR="008D069E" w:rsidRPr="00FC0511" w:rsidTr="008D069E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69E" w:rsidRPr="00F62485" w:rsidRDefault="008D069E" w:rsidP="008D069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</w:pPr>
            <w:r w:rsidRPr="00F62485">
              <w:t>Программа неэффективна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69E" w:rsidRPr="00F62485" w:rsidRDefault="008D069E" w:rsidP="008D069E">
            <w:pPr>
              <w:pStyle w:val="ConsPlusNormal"/>
              <w:jc w:val="center"/>
            </w:pPr>
            <w:r w:rsidRPr="00F62485">
              <w:t xml:space="preserve">R &lt; 0,75 x (3 x N) </w:t>
            </w:r>
          </w:p>
        </w:tc>
      </w:tr>
    </w:tbl>
    <w:p w:rsidR="008D069E" w:rsidRPr="00FC0511" w:rsidRDefault="008D069E" w:rsidP="008D069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</w:p>
    <w:p w:rsidR="008D069E" w:rsidRPr="00FC0511" w:rsidRDefault="008D069E" w:rsidP="008D069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</w:pPr>
      <w:r w:rsidRPr="00FC0511">
        <w:t xml:space="preserve">N </w:t>
      </w:r>
      <w:r>
        <w:t>–количество задач муниципальной программы.</w:t>
      </w:r>
    </w:p>
    <w:p w:rsidR="008D069E" w:rsidRPr="008E5E25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8D069E" w:rsidRPr="008E5E25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C67CA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 = 18</w:t>
      </w:r>
    </w:p>
    <w:p w:rsidR="008D069E" w:rsidRPr="008E5E25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N</w:t>
      </w:r>
      <w:r w:rsidRPr="008E5E25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6</w:t>
      </w:r>
    </w:p>
    <w:p w:rsidR="008D069E" w:rsidRPr="008E5E25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18=3</w:t>
      </w:r>
      <w:r w:rsidRPr="008E5E25">
        <w:rPr>
          <w:sz w:val="28"/>
          <w:szCs w:val="28"/>
        </w:rPr>
        <w:t xml:space="preserve"> х </w:t>
      </w:r>
      <w:r>
        <w:rPr>
          <w:sz w:val="28"/>
          <w:szCs w:val="28"/>
        </w:rPr>
        <w:t>6</w:t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18=18</w:t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Эффективность муниципальной программы – плановая.</w:t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Критерии принятия решений об изменении (корректировке) или прекращении  реализации муниципальной программы «Управление муниципальными финансами Суражского района на 2020-2022 годы»:</w:t>
      </w:r>
    </w:p>
    <w:p w:rsidR="008D069E" w:rsidRDefault="008D069E" w:rsidP="008D069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8D069E" w:rsidRPr="00F62485" w:rsidRDefault="008D069E" w:rsidP="008D069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48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F62485">
        <w:rPr>
          <w:sz w:val="28"/>
          <w:szCs w:val="28"/>
        </w:rPr>
        <w:t>еализация признается целесообразной, продолжается</w:t>
      </w:r>
      <w:r>
        <w:rPr>
          <w:sz w:val="28"/>
          <w:szCs w:val="28"/>
        </w:rPr>
        <w:t xml:space="preserve"> </w:t>
      </w:r>
      <w:r w:rsidRPr="00F62485">
        <w:rPr>
          <w:sz w:val="28"/>
          <w:szCs w:val="28"/>
        </w:rPr>
        <w:t xml:space="preserve">финансирование мероприятий. </w:t>
      </w:r>
    </w:p>
    <w:p w:rsidR="00071D74" w:rsidRDefault="00071D74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5015B5" w:rsidRDefault="005015B5" w:rsidP="005015B5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015B5">
        <w:rPr>
          <w:b/>
          <w:sz w:val="28"/>
          <w:szCs w:val="28"/>
        </w:rPr>
        <w:t xml:space="preserve">4.Анализ эффективности реализации </w:t>
      </w:r>
      <w:bookmarkStart w:id="3" w:name="_GoBack"/>
      <w:bookmarkEnd w:id="3"/>
    </w:p>
    <w:p w:rsidR="005015B5" w:rsidRDefault="005015B5" w:rsidP="005015B5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015B5">
        <w:rPr>
          <w:b/>
          <w:sz w:val="28"/>
          <w:szCs w:val="28"/>
        </w:rPr>
        <w:t xml:space="preserve">муниципальной программы </w:t>
      </w:r>
    </w:p>
    <w:p w:rsidR="005015B5" w:rsidRPr="005015B5" w:rsidRDefault="005015B5" w:rsidP="005015B5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015B5">
        <w:rPr>
          <w:b/>
          <w:sz w:val="28"/>
          <w:szCs w:val="28"/>
        </w:rPr>
        <w:t>«Развитие образования Суражского района на 2020-2022 годы» за 2020 год</w:t>
      </w: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p w:rsidR="008D069E" w:rsidRDefault="005015B5" w:rsidP="005015B5">
      <w:pPr>
        <w:tabs>
          <w:tab w:val="left" w:pos="851"/>
        </w:tabs>
        <w:jc w:val="both"/>
        <w:rPr>
          <w:sz w:val="28"/>
          <w:szCs w:val="28"/>
        </w:rPr>
      </w:pPr>
      <w:r>
        <w:tab/>
      </w:r>
      <w:r w:rsidR="00ED74A3">
        <w:rPr>
          <w:sz w:val="28"/>
          <w:szCs w:val="28"/>
        </w:rPr>
        <w:t>О</w:t>
      </w:r>
      <w:r w:rsidR="008D069E" w:rsidRPr="005015B5">
        <w:rPr>
          <w:sz w:val="28"/>
          <w:szCs w:val="28"/>
        </w:rPr>
        <w:t xml:space="preserve"> ходе реализации и оценке эффективности реализации муниципальной  программы</w:t>
      </w:r>
      <w:r w:rsidR="008D069E" w:rsidRPr="005015B5">
        <w:rPr>
          <w:b/>
          <w:sz w:val="28"/>
          <w:szCs w:val="28"/>
        </w:rPr>
        <w:t xml:space="preserve"> «</w:t>
      </w:r>
      <w:r w:rsidRPr="005015B5">
        <w:rPr>
          <w:sz w:val="28"/>
          <w:szCs w:val="28"/>
        </w:rPr>
        <w:t xml:space="preserve">Развитие </w:t>
      </w:r>
      <w:r w:rsidR="008D069E" w:rsidRPr="005015B5">
        <w:rPr>
          <w:sz w:val="28"/>
          <w:szCs w:val="28"/>
        </w:rPr>
        <w:t>образования Суражского района на 2020-2022 годы» за 2020 год</w:t>
      </w:r>
      <w:r>
        <w:rPr>
          <w:sz w:val="28"/>
          <w:szCs w:val="28"/>
        </w:rPr>
        <w:t>.</w:t>
      </w:r>
    </w:p>
    <w:p w:rsidR="005015B5" w:rsidRPr="005015B5" w:rsidRDefault="005015B5" w:rsidP="005015B5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1007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4"/>
        <w:gridCol w:w="1653"/>
        <w:gridCol w:w="2394"/>
        <w:gridCol w:w="2189"/>
      </w:tblGrid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Запланировано на отчетный период (P)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Исполнено за отчетный период (F)</w:t>
            </w:r>
          </w:p>
        </w:tc>
      </w:tr>
      <w:tr w:rsidR="008D069E" w:rsidTr="00ED74A3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Цель муниципальной программы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Повышение доступности и качества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8D069E" w:rsidTr="00ED74A3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Задача муниципальной программы</w:t>
            </w:r>
          </w:p>
          <w:p w:rsidR="008D069E" w:rsidRDefault="008D069E" w:rsidP="008D069E">
            <w:pPr>
              <w:pStyle w:val="ConsPlusNormal"/>
              <w:ind w:firstLine="540"/>
            </w:pPr>
            <w:r>
              <w:t>1. 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каждой его ступени.</w:t>
            </w:r>
          </w:p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>2. Создание механизмов координации и интеграции сетевого взаимодействия в работе с одаренными детьми и талантливой молодежью.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      </w:r>
          </w:p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 xml:space="preserve">3. Повышение профессиональной компетентности педагогических и управленческих кадров, укрепление их социального статуса через разработку новой </w:t>
            </w:r>
            <w:proofErr w:type="gramStart"/>
            <w:r>
              <w:t>модели системы повышения квалификации педагогических работников</w:t>
            </w:r>
            <w:proofErr w:type="gramEnd"/>
            <w:r>
              <w:t xml:space="preserve"> Суражского района, повышения квалификации, участие педагогов в конкурсах профессионального мастерства.</w:t>
            </w:r>
          </w:p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>4. Совершенствование материально-технической базы образовательных учреждений и создание безопасных условий образовательного процесса.</w:t>
            </w:r>
          </w:p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 xml:space="preserve">5. 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образовательных учреждениях, создание условий для формирования здорового образа жизни у всех участников образовательного процесса.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6. Удовлетворение потребности населения района в услугах дошкольного образования и создание равных возможностей его получения для всех слоев населения.</w:t>
            </w:r>
          </w:p>
        </w:tc>
      </w:tr>
      <w:tr w:rsidR="008D069E" w:rsidTr="00ED74A3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8D7A35" w:rsidRDefault="008D069E" w:rsidP="008D069E">
            <w:pPr>
              <w:pStyle w:val="ConsPlusNormal"/>
            </w:pPr>
            <w:r w:rsidRPr="009851D5">
              <w:t>Дошкольные 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8 813 659,30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8 813 659,30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Общеобразовательные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32 667 503,85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32 667 503,85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 w:rsidRPr="009851D5">
              <w:t>Организации допол</w:t>
            </w:r>
            <w:r>
              <w:t>ни</w:t>
            </w:r>
            <w:r w:rsidRPr="009851D5">
              <w:t>тельного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4 340 945,69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4 325 105,69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1 773 371,02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1 773 371,02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Учреждения, обеспечивающие оказание услуг в сфере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9 496 290,80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9 430 322,28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Финансовое обеспечение </w:t>
            </w:r>
            <w:r>
              <w:t>государственных гарантий реализации прав на получение  общедоступного и бесплатного дошкольного образования в образовательных организациях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57 207 944,00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57 207 944,00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3 176 300,00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3 176 300,00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Финансовое об</w:t>
            </w:r>
            <w:r>
              <w:t>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образовательных организациях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128 761 947,00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128 761 947,00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2 714 880,00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1 909 171,00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Мероприятия по проведению оздоровительной кампании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950760,00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475 272,00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>
              <w:t>Мероприятия по созданию в дошкольных образовательных организациях условий для получения детьми-инвалидами качественного образования в рамках государственной программы «Доступная  среда Брянской области»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942 800,47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942 800,47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4 828 406,62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4 828 406,62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Спортивно-</w:t>
            </w:r>
            <w:r w:rsidRPr="006266CA">
              <w:t>оздоровительные комплексы и центры</w:t>
            </w:r>
            <w:r>
              <w:t>. Отдельные мероприятия по развитию спорта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8 745 891,00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8 745 891,00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Замена оконных блоков муниципальных 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3 485 506,05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3 485 506,03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6266CA" w:rsidRDefault="008D069E" w:rsidP="008D069E">
            <w:pPr>
              <w:pStyle w:val="ConsPlusNormal"/>
            </w:pPr>
            <w:r>
              <w:t>Создание цифровой образовательной среды  в общеобразовательных  организациях  и профессиональных  образовательных организациях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117 894,74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117 894,74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6266CA" w:rsidRDefault="008D069E" w:rsidP="008D069E">
            <w:pPr>
              <w:pStyle w:val="ConsPlusNormal"/>
            </w:pPr>
            <w:r>
              <w:t xml:space="preserve">Приведение в соответствие с </w:t>
            </w:r>
            <w:proofErr w:type="spellStart"/>
            <w:r>
              <w:t>брендбуком</w:t>
            </w:r>
            <w:proofErr w:type="spellEnd"/>
            <w:r>
              <w:t xml:space="preserve"> «Точка роста» помещений муниципальных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175 438,59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175 438,59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Ежемесячное денежное  вознаграждение за классное руководство педагогическим работникам  государственных и муниципальных 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4 739 280,00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4 739 280,00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3 014 364,21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2 914 364,21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Создание в общеобразовательных организациях, расположенных в сельской  местности и малых городах, условий для занятий  физической культурой и спортом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2 887 169,00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2 887 169,00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Обеспечение </w:t>
            </w:r>
            <w:proofErr w:type="gramStart"/>
            <w: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180 614,40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180 614,40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Мероприятия  (включая стимулирующие (поощрительные) выплаты), источником финансового обеспечения которых являются межбюджетные трансферты стимулирующего  (поощрительного) характера из областного бюджета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38 079,59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38 079,59</w:t>
            </w:r>
          </w:p>
        </w:tc>
      </w:tr>
      <w:tr w:rsidR="008D069E" w:rsidTr="00ED74A3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Итого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279 059 046,33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277 596 040,79</w:t>
            </w:r>
          </w:p>
        </w:tc>
      </w:tr>
      <w:tr w:rsidR="008D069E" w:rsidTr="00ED74A3"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% исполнения запланированных бюджетных ассигнований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noProof/>
                <w:position w:val="-14"/>
              </w:rPr>
              <w:t>99,48%</w:t>
            </w:r>
          </w:p>
        </w:tc>
      </w:tr>
    </w:tbl>
    <w:p w:rsidR="00ED74A3" w:rsidRDefault="008D069E" w:rsidP="008D069E">
      <w:pPr>
        <w:autoSpaceDE w:val="0"/>
        <w:autoSpaceDN w:val="0"/>
        <w:adjustRightInd w:val="0"/>
        <w:ind w:firstLine="539"/>
        <w:contextualSpacing/>
        <w:rPr>
          <w:lang w:eastAsia="en-US"/>
        </w:rPr>
      </w:pPr>
      <w:r>
        <w:rPr>
          <w:lang w:eastAsia="en-US"/>
        </w:rPr>
        <w:t xml:space="preserve">       </w:t>
      </w:r>
    </w:p>
    <w:p w:rsidR="008D069E" w:rsidRDefault="008D069E" w:rsidP="008D069E">
      <w:pPr>
        <w:autoSpaceDE w:val="0"/>
        <w:autoSpaceDN w:val="0"/>
        <w:adjustRightInd w:val="0"/>
        <w:ind w:firstLine="539"/>
        <w:contextualSpacing/>
        <w:rPr>
          <w:lang w:eastAsia="en-US"/>
        </w:rPr>
      </w:pPr>
      <w:r>
        <w:rPr>
          <w:lang w:eastAsia="en-US"/>
        </w:rPr>
        <w:t xml:space="preserve">  В ходе реализации муниципальной программы «Развитие образования Суражского района на 2020-2022 годы»  достигнуты следующие показатели:</w:t>
      </w:r>
    </w:p>
    <w:p w:rsidR="00ED74A3" w:rsidRDefault="00ED74A3" w:rsidP="008D069E">
      <w:pPr>
        <w:autoSpaceDE w:val="0"/>
        <w:autoSpaceDN w:val="0"/>
        <w:adjustRightInd w:val="0"/>
        <w:ind w:firstLine="539"/>
        <w:contextualSpacing/>
        <w:rPr>
          <w:lang w:eastAsia="en-US"/>
        </w:rPr>
      </w:pPr>
    </w:p>
    <w:tbl>
      <w:tblPr>
        <w:tblW w:w="964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71"/>
        <w:gridCol w:w="2549"/>
        <w:gridCol w:w="2798"/>
      </w:tblGrid>
      <w:tr w:rsidR="008D069E" w:rsidTr="008D069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Уровень доступности общего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Количество учреждений, прошедших лицензирование и аккредитацию,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 района, обеспечивающих предоставление определенного перечня муниципальных услуг в электронном виде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Удовлетворение потребности населения услугами дошкольного образования по району детей в возрасте от 3 до 7 лет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выпускников 11-х классов, сдавших единый государственный экзамен по обязательным предметам,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99,5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выпускников 9-х классов общеобразовательных учреждений, прошедших государственную (итоговую) аттестацию по новой форме,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97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Доля учащихся, получающих образование в соответствии с </w:t>
            </w:r>
            <w:proofErr w:type="gramStart"/>
            <w:r w:rsidRPr="009851D5">
              <w:t>новыми</w:t>
            </w:r>
            <w:proofErr w:type="gramEnd"/>
            <w:r w:rsidRPr="009851D5">
              <w:t xml:space="preserve"> ФГОС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96,8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Доля обучающихся, занимающихся в одну смену, в общей </w:t>
            </w:r>
            <w:proofErr w:type="gramStart"/>
            <w:r w:rsidRPr="009851D5">
              <w:t>численности</w:t>
            </w:r>
            <w:proofErr w:type="gramEnd"/>
            <w:r w:rsidRPr="009851D5">
              <w:t xml:space="preserve"> обучающихся в общеобразовательных организациях,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не менее 86</w:t>
            </w:r>
            <w:r w:rsidRPr="008F2FA8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86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не менее 45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45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охваченных услугами дополнительного образования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jc w:val="center"/>
            </w:pPr>
            <w:r w:rsidRPr="006B75AE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65,5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охваченных услугами дополнительного образования, участвующих в мероприятиях и конкурсах различного уровня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jc w:val="center"/>
            </w:pPr>
            <w:r w:rsidRPr="006B75AE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85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ставших призерами мероприятий и соревнований различного уровня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</w:t>
            </w:r>
            <w: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</w:t>
            </w:r>
            <w:r>
              <w:t>5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Количество обучающихся в муниципальных образовательных учреждениях на 1 компьютер, человек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8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педагогических работников,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не менее 2</w:t>
            </w:r>
            <w:r w:rsidRPr="009851D5">
              <w:t>0%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20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педагогических работников, прошедших аттестацию,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не менее 20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20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учителей, эффективно использующих образовательные технологии (в том числе информационные коммуникационные технологии) в профессиональной деятельности,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оборудованных АПС и средствами пожаротушения,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обеспечивающих организацию безопасных условий учебно-воспитательного процесса,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соответствующих санитарно-гигиеническим требованиям для обеспечения образовательного процесса,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оснащенных кнопкой экстренного вызова,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Доля образовательных учреждений, оборудованных системой </w:t>
            </w:r>
            <w:proofErr w:type="gramStart"/>
            <w:r w:rsidRPr="009851D5">
              <w:t>дистанционного</w:t>
            </w:r>
            <w:proofErr w:type="gramEnd"/>
            <w:r w:rsidRPr="009851D5">
              <w:t xml:space="preserve"> </w:t>
            </w:r>
            <w:proofErr w:type="spellStart"/>
            <w:r w:rsidRPr="009851D5">
              <w:t>радиомониторинга</w:t>
            </w:r>
            <w:proofErr w:type="spellEnd"/>
            <w:r w:rsidRPr="009851D5">
              <w:t>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оборудованных системой видеонаблюдения,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ОУ, реализующих план мероприятий по профилактике детского дорожно-транспортного травматизма и безопасности дорожного движения,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ОУ, реализующих план мероприятий по профилактике злоупотребления наркотиками и их незаконному обороту,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ОУ, в которых не имеется учащихся, состоящих на учете в наркологическом диспансере,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детей, попавших в трудную жизненную ситуацию, охваченных профилактическими мероприятиями,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вовлечения учащихся ОУ в спортивно-массовые мероприятия различного уровня,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90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ОУ, участвующих в мониторингах,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освоения средств, выделяемых на выполнение мероприятий учреждениями, обеспечивающими оказание услуг в сфере образования,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заявленных на обеспечение горячим питанием,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детей, охваченных отдыхом в пришкольных летних оздоровительных лагерях в соответствии с субсидией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охваченных деятельностью детско-юношеских спортивных школ,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16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воспитанников спортивных школ, участвующих в мероприятиях и соревнованиях различного уровня,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оснащенных приборами учета водопотребления,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оснащенных приборами учета тепловой энергии,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Доведение уровня средней заработной платы педагогических работников образовательных учреждений до уровня средней заработной платы по региону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Доведение уровня средней заработной платы педагогических работников учреждений дополнительного образования детей до средней заработной платы </w:t>
            </w:r>
            <w:proofErr w:type="spellStart"/>
            <w:r w:rsidRPr="009851D5">
              <w:t>педработников</w:t>
            </w:r>
            <w:proofErr w:type="spellEnd"/>
            <w:r w:rsidRPr="009851D5">
              <w:t xml:space="preserve"> школ в регионе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Выплата компенсации части родительской платы за содержание ребенка в государственных и муниципальных образовательных учреждениях,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Удельное количество детей и родителей, получивших психолого-педагогическую помощь по обращению,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Доля педагогических работников образовательных учреждений, участвующих в конкурсах </w:t>
            </w:r>
            <w:proofErr w:type="spellStart"/>
            <w:r w:rsidRPr="009851D5">
              <w:t>педмастерства</w:t>
            </w:r>
            <w:proofErr w:type="spellEnd"/>
            <w:r w:rsidRPr="009851D5">
              <w:t>, человек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40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Оплата жилья и коммунальных услуг отдельным категориям граждан, работающих в сельской местности или поселках городского типа на территории Брянской области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8D06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запланировано достижение целевых значений показателей, единиц (</w:t>
            </w:r>
            <w:proofErr w:type="spellStart"/>
            <w:r>
              <w:t>Pk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достигнуто целевых значений показателей, единиц (</w:t>
            </w:r>
            <w:proofErr w:type="spellStart"/>
            <w:r>
              <w:t>Fk</w:t>
            </w:r>
            <w:proofErr w:type="spellEnd"/>
            <w:r>
              <w:t>)</w:t>
            </w:r>
          </w:p>
        </w:tc>
      </w:tr>
      <w:tr w:rsidR="008D069E" w:rsidTr="008D069E"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% достижения запланированных значений показателей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100%</w:t>
            </w:r>
          </w:p>
        </w:tc>
      </w:tr>
    </w:tbl>
    <w:p w:rsidR="008D069E" w:rsidRDefault="008D069E" w:rsidP="008D069E">
      <w:r>
        <w:t xml:space="preserve">   </w:t>
      </w:r>
    </w:p>
    <w:p w:rsidR="00ED74A3" w:rsidRDefault="008D069E" w:rsidP="008D069E">
      <w:r>
        <w:t xml:space="preserve">        </w:t>
      </w:r>
    </w:p>
    <w:p w:rsidR="00ED74A3" w:rsidRDefault="00ED74A3" w:rsidP="008D069E"/>
    <w:p w:rsidR="00ED74A3" w:rsidRDefault="00ED74A3" w:rsidP="008D069E"/>
    <w:p w:rsidR="008D069E" w:rsidRDefault="008D069E" w:rsidP="008D069E">
      <w:r>
        <w:t xml:space="preserve">   Муниципальная программа включает в себя финансирование следующих мероприятий:</w:t>
      </w:r>
    </w:p>
    <w:p w:rsidR="008D069E" w:rsidRDefault="008D069E" w:rsidP="008D069E"/>
    <w:tbl>
      <w:tblPr>
        <w:tblW w:w="964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5"/>
      </w:tblGrid>
      <w:tr w:rsidR="008D069E" w:rsidRPr="008D7A35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8D7A35" w:rsidRDefault="008D069E" w:rsidP="008D069E">
            <w:pPr>
              <w:pStyle w:val="ConsPlusNormal"/>
            </w:pPr>
            <w:r w:rsidRPr="009851D5">
              <w:t>Дошкольные образовательные организации</w:t>
            </w:r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Общеобразовательные организации</w:t>
            </w:r>
          </w:p>
        </w:tc>
      </w:tr>
      <w:tr w:rsidR="008D069E" w:rsidRPr="00AC5DCD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 w:rsidRPr="009851D5">
              <w:t>Организации допол</w:t>
            </w:r>
            <w:r>
              <w:t>ни</w:t>
            </w:r>
            <w:r w:rsidRPr="009851D5">
              <w:t>тельного образования</w:t>
            </w:r>
          </w:p>
        </w:tc>
      </w:tr>
      <w:tr w:rsidR="008D069E" w:rsidRPr="009851D5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Учреждения, обеспечивающие оказание услуг в сфере образования</w:t>
            </w:r>
          </w:p>
        </w:tc>
      </w:tr>
      <w:tr w:rsidR="008D069E" w:rsidRPr="009851D5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Финансовое обеспечение </w:t>
            </w:r>
            <w:r>
              <w:t>государственных гарантий реализации права на получение  общедоступного и бесплатного дошкольного образования в образовательных организациях</w:t>
            </w:r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</w:tr>
      <w:tr w:rsidR="008D069E" w:rsidRPr="009851D5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Финансовое об</w:t>
            </w:r>
            <w:r>
              <w:t>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образовательных организациях</w:t>
            </w:r>
          </w:p>
        </w:tc>
      </w:tr>
      <w:tr w:rsidR="008D069E" w:rsidRPr="009851D5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8D069E" w:rsidRPr="009851D5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Мероприятия по проведению оздоровительной кампании детей</w:t>
            </w:r>
          </w:p>
        </w:tc>
      </w:tr>
      <w:tr w:rsidR="008D069E" w:rsidRPr="00AC5DCD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>
              <w:t>Мероприятия по созданию в дошкольных образовательных организациях условий для получения детьми-инвалидами качественного образования в рамках государственной программы «Доступная  среда Брянской области»</w:t>
            </w:r>
          </w:p>
        </w:tc>
      </w:tr>
      <w:tr w:rsidR="008D069E" w:rsidRPr="00AC5DCD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>
              <w:t>Капитальный ремонт кровель муниципальных образовательных организаций Брянской области</w:t>
            </w:r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Спортивно-</w:t>
            </w:r>
            <w:r w:rsidRPr="006266CA">
              <w:t>оздоровительные комплексы и центры</w:t>
            </w:r>
            <w:r>
              <w:t>. Отдельные мероприятия по развитию спорта</w:t>
            </w:r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Замена оконных блоков муниципальных образовательных организаций</w:t>
            </w:r>
          </w:p>
        </w:tc>
      </w:tr>
      <w:tr w:rsidR="008D069E" w:rsidRPr="006266CA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6266CA" w:rsidRDefault="008D069E" w:rsidP="008D069E">
            <w:pPr>
              <w:pStyle w:val="ConsPlusNormal"/>
            </w:pPr>
            <w:r>
              <w:t>Создание цифровой образовательной среды  в общеобразовательных  организациях  и профессиональных  образовательных организациях Брянской области</w:t>
            </w:r>
          </w:p>
        </w:tc>
      </w:tr>
      <w:tr w:rsidR="008D069E" w:rsidRPr="006266CA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6266CA" w:rsidRDefault="008D069E" w:rsidP="008D069E">
            <w:pPr>
              <w:pStyle w:val="ConsPlusNormal"/>
            </w:pPr>
            <w:r>
              <w:t xml:space="preserve">Приведение в соответствие с </w:t>
            </w:r>
            <w:proofErr w:type="spellStart"/>
            <w:r>
              <w:t>брендбуком</w:t>
            </w:r>
            <w:proofErr w:type="spellEnd"/>
            <w:r>
              <w:t xml:space="preserve"> «Точка роста» помещений муниципальных общеобразовательных организаций</w:t>
            </w:r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Ежемесячное денежное  вознаграждение за классное руководство педагогическим работникам  государственных и муниципальных  общеобразовательных организаций</w:t>
            </w:r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Создание в общеобразовательных организациях, расположенных в сельской  местности и малых городах, условий для занятий  физической культурой и спортом</w:t>
            </w:r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Обеспечение </w:t>
            </w:r>
            <w:proofErr w:type="gramStart"/>
            <w: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8D069E" w:rsidTr="008D069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Мероприятия  (включая стимулирующие (поощрительные) выплаты), источником финансового обеспечения которых являются межбюджетные трансферты стимулирующего  (поощрительного) характера из областного бюджета</w:t>
            </w:r>
          </w:p>
        </w:tc>
      </w:tr>
    </w:tbl>
    <w:p w:rsidR="008D069E" w:rsidRDefault="008D069E" w:rsidP="00ED74A3">
      <w:pPr>
        <w:jc w:val="both"/>
      </w:pPr>
    </w:p>
    <w:p w:rsidR="008D069E" w:rsidRDefault="008D069E" w:rsidP="00ED74A3">
      <w:pPr>
        <w:jc w:val="both"/>
      </w:pPr>
      <w:r>
        <w:t xml:space="preserve">    Финансирование муниципальной программы за 2020 год осуществлялось за счет средств областного бюджета и бюджета Суражского муниципального района Брянской области.</w:t>
      </w:r>
    </w:p>
    <w:p w:rsidR="008D069E" w:rsidRDefault="008D069E" w:rsidP="00ED74A3">
      <w:pPr>
        <w:jc w:val="both"/>
        <w:rPr>
          <w:lang w:eastAsia="en-US"/>
        </w:rPr>
      </w:pPr>
      <w:r>
        <w:t xml:space="preserve">      Общий объем средств на реализацию муниципальной программы за 2020 год составил  </w:t>
      </w:r>
      <w:r>
        <w:rPr>
          <w:lang w:eastAsia="en-US"/>
        </w:rPr>
        <w:t>277 596 040,79  рублей, из них:</w:t>
      </w:r>
    </w:p>
    <w:p w:rsidR="008D069E" w:rsidRDefault="008D069E" w:rsidP="00ED74A3">
      <w:pPr>
        <w:jc w:val="both"/>
        <w:rPr>
          <w:lang w:eastAsia="en-US"/>
        </w:rPr>
      </w:pPr>
    </w:p>
    <w:p w:rsidR="008D069E" w:rsidRDefault="008D069E" w:rsidP="00ED74A3">
      <w:pPr>
        <w:jc w:val="both"/>
        <w:rPr>
          <w:lang w:eastAsia="en-US"/>
        </w:rPr>
      </w:pPr>
      <w:r>
        <w:rPr>
          <w:lang w:eastAsia="en-US"/>
        </w:rPr>
        <w:t>210 680 034,23 -  средства областного бюджета</w:t>
      </w:r>
    </w:p>
    <w:p w:rsidR="008D069E" w:rsidRDefault="008D069E" w:rsidP="00ED74A3">
      <w:pPr>
        <w:jc w:val="both"/>
        <w:rPr>
          <w:lang w:eastAsia="en-US"/>
        </w:rPr>
      </w:pPr>
    </w:p>
    <w:p w:rsidR="008D069E" w:rsidRDefault="008D069E" w:rsidP="00ED74A3">
      <w:pPr>
        <w:jc w:val="both"/>
        <w:rPr>
          <w:lang w:eastAsia="en-US"/>
        </w:rPr>
      </w:pPr>
      <w:r>
        <w:rPr>
          <w:lang w:eastAsia="en-US"/>
        </w:rPr>
        <w:t>66 916 006,56 -  средства бюджета Суражского муниципального района Брянской области.</w:t>
      </w:r>
    </w:p>
    <w:p w:rsidR="008D069E" w:rsidRDefault="008D069E" w:rsidP="008D069E">
      <w:pPr>
        <w:rPr>
          <w:lang w:eastAsia="en-US"/>
        </w:rPr>
      </w:pPr>
    </w:p>
    <w:p w:rsidR="008D069E" w:rsidRDefault="008D069E" w:rsidP="008D069E">
      <w:pPr>
        <w:pStyle w:val="a5"/>
        <w:tabs>
          <w:tab w:val="left" w:pos="426"/>
        </w:tabs>
        <w:ind w:left="1146"/>
        <w:rPr>
          <w:rFonts w:ascii="Times New Roman" w:hAnsi="Times New Roman" w:cs="Times New Roman"/>
          <w:sz w:val="24"/>
          <w:szCs w:val="24"/>
        </w:rPr>
      </w:pPr>
    </w:p>
    <w:p w:rsidR="008D069E" w:rsidRPr="00C71246" w:rsidRDefault="008D069E" w:rsidP="008D069E">
      <w:pPr>
        <w:pStyle w:val="a5"/>
        <w:tabs>
          <w:tab w:val="left" w:pos="426"/>
        </w:tabs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C71246">
        <w:rPr>
          <w:rFonts w:ascii="Times New Roman" w:hAnsi="Times New Roman" w:cs="Times New Roman"/>
          <w:sz w:val="24"/>
          <w:szCs w:val="24"/>
        </w:rPr>
        <w:t>Оценка достижения целей и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D74A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«Развитие образования Суражского района на 2020-2022 годы» за 2020 год:</w:t>
      </w:r>
    </w:p>
    <w:p w:rsidR="008D069E" w:rsidRDefault="008D069E" w:rsidP="008D069E">
      <w:pPr>
        <w:pStyle w:val="a5"/>
        <w:tabs>
          <w:tab w:val="left" w:pos="426"/>
        </w:tabs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9E" w:rsidRDefault="008D069E" w:rsidP="008D069E">
      <w:pPr>
        <w:widowControl w:val="0"/>
        <w:autoSpaceDE w:val="0"/>
        <w:autoSpaceDN w:val="0"/>
        <w:adjustRightInd w:val="0"/>
        <w:ind w:right="-145"/>
        <w:contextualSpacing/>
        <w:jc w:val="right"/>
        <w:outlineLvl w:val="2"/>
      </w:pPr>
      <w:r>
        <w:t>Таблица 6</w:t>
      </w:r>
    </w:p>
    <w:p w:rsidR="008D069E" w:rsidRDefault="008D069E" w:rsidP="008D069E">
      <w:pPr>
        <w:widowControl w:val="0"/>
        <w:autoSpaceDE w:val="0"/>
        <w:autoSpaceDN w:val="0"/>
        <w:adjustRightInd w:val="0"/>
        <w:jc w:val="right"/>
      </w:pPr>
    </w:p>
    <w:tbl>
      <w:tblPr>
        <w:tblW w:w="992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1653"/>
        <w:gridCol w:w="2394"/>
        <w:gridCol w:w="2189"/>
      </w:tblGrid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bookmarkStart w:id="4" w:name="Par458"/>
            <w:bookmarkEnd w:id="4"/>
            <w:r>
              <w:t>Наименование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Запланировано на отчетный период (P)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Исполнено за отчетный период (F)</w:t>
            </w:r>
          </w:p>
        </w:tc>
      </w:tr>
      <w:tr w:rsidR="008D069E" w:rsidTr="005015B5"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Цель муниципальной программы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Повышение доступности и качества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8D069E" w:rsidTr="005015B5"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Задача муниципальной программы</w:t>
            </w:r>
          </w:p>
          <w:p w:rsidR="008D069E" w:rsidRDefault="008D069E" w:rsidP="008D069E">
            <w:pPr>
              <w:pStyle w:val="ConsPlusNormal"/>
              <w:ind w:firstLine="540"/>
            </w:pPr>
            <w:r>
              <w:t>1. 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каждой его ступени.</w:t>
            </w:r>
          </w:p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>2. Создание механизмов координации и интеграции сетевого взаимодействия в работе с одаренными детьми и талантливой молодежью.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      </w:r>
          </w:p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 xml:space="preserve">3. Повышение профессиональной компетентности педагогических и управленческих кадров, укрепление их социального статуса через разработку новой </w:t>
            </w:r>
            <w:proofErr w:type="gramStart"/>
            <w:r>
              <w:t>модели системы повышения квалификации педагогических работников</w:t>
            </w:r>
            <w:proofErr w:type="gramEnd"/>
            <w:r>
              <w:t xml:space="preserve"> Суражского района, повышения квалификации, участие педагогов в конкурсах профессионального мастерства.</w:t>
            </w:r>
          </w:p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>4. Совершенствование материально-технической базы образовательных учреждений и создание безопасных условий образовательного процесса.</w:t>
            </w:r>
          </w:p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 xml:space="preserve">5. 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образовательных учреждениях, создание условий для формирования здорового образа жизни у всех участников образовательного процесса.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6. Удовлетворение потребности населения района в услугах дошкольного образования и создание равных возможностей его получения для всех слоев населения.</w:t>
            </w:r>
          </w:p>
        </w:tc>
      </w:tr>
      <w:tr w:rsidR="008D069E" w:rsidTr="005015B5"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8D7A35" w:rsidRDefault="008D069E" w:rsidP="008D069E">
            <w:pPr>
              <w:pStyle w:val="ConsPlusNormal"/>
            </w:pPr>
            <w:r w:rsidRPr="009851D5">
              <w:t>Дошкольные 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8 813 659,30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8 813 659,30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Общеобразовательные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32 667 503,85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32 667 503,85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 w:rsidRPr="009851D5">
              <w:t>Организации допол</w:t>
            </w:r>
            <w:r>
              <w:t>ни</w:t>
            </w:r>
            <w:r w:rsidRPr="009851D5">
              <w:t>тельного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4 340 945,69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4 325 105,69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1 773 371,02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1 773 371,02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Учреждения, обеспечивающие оказание услуг в сфере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9 496 290,80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9 430 322,28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Финансовое обеспечение </w:t>
            </w:r>
            <w:r>
              <w:t>государственных гарантий реализации прав на получение  общедоступного и бесплатного дошкольного образования в образовательных организациях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57 207 944,00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57 207 944,00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9851D5"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3 176 300,00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3 176 300,00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Финансовое об</w:t>
            </w:r>
            <w:r>
              <w:t>еспечение государственных гарантий реализации права на получение общедоступного и бесплатного начального общего, основного общего, среднего общего образования в образовательных организациях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128 761 947,00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128 761 947,00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2 714 880,00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1 909 171,00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Мероприятия по проведению оздоровительной кампании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950760,00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475 272,00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>
              <w:t>Мероприятия по созданию в дошкольных образовательных организациях условий для получения детьми-инвалидами качественного образования в рамках государственной программы «Доступная  среда Брянской области»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942 800,47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942 800,47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AC5DCD" w:rsidRDefault="008D069E" w:rsidP="008D069E">
            <w:pPr>
              <w:pStyle w:val="ConsPlusNormal"/>
            </w:pPr>
            <w: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4 828 406,62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4 828 406,62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Спортивно-</w:t>
            </w:r>
            <w:r w:rsidRPr="006266CA">
              <w:t>оздоровительные комплексы и центры</w:t>
            </w:r>
            <w:r>
              <w:t>. Отдельные мероприятия по развитию спорта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jc w:val="center"/>
            </w:pPr>
            <w:r w:rsidRPr="00C0105F"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8 745 891,00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8 745 891,00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Замена оконных блоков муниципальных 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3 485 506,05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3 485 506,03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6266CA" w:rsidRDefault="008D069E" w:rsidP="008D069E">
            <w:pPr>
              <w:pStyle w:val="ConsPlusNormal"/>
            </w:pPr>
            <w:r>
              <w:t>Создание цифровой образовательной среды  в общеобразовательных  организациях  и профессиональных  образовательных организациях Брянской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117 894,74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117 894,74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6266CA" w:rsidRDefault="008D069E" w:rsidP="008D069E">
            <w:pPr>
              <w:pStyle w:val="ConsPlusNormal"/>
            </w:pPr>
            <w:r>
              <w:t xml:space="preserve">Приведение в соответствие с </w:t>
            </w:r>
            <w:proofErr w:type="spellStart"/>
            <w:r>
              <w:t>брендбуком</w:t>
            </w:r>
            <w:proofErr w:type="spellEnd"/>
            <w:r>
              <w:t xml:space="preserve"> «Точка роста» помещений муниципальных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175 438,59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175 438,59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Ежемесячное денежное  вознаграждение за классное руководство педагогическим работникам  государственных и муниципальных 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4 739 280,00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4 739 280,00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3 014 364,21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2 914 364,21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Создание в общеобразовательных организациях, расположенных в сельской  местности и малых городах, условий для занятий  физической культурой и спортом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2 887 169,00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2 887 169,00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Обеспечение </w:t>
            </w:r>
            <w:proofErr w:type="gramStart"/>
            <w: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180 614,40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180 614,40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Мероприятия  (включая стимулирующие (поощрительные) выплаты), источником финансового обеспечения которых являются межбюджетные трансферты стимулирующего  (поощрительного) характера из областного бюджета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38 079,59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38 079,59</w:t>
            </w:r>
          </w:p>
        </w:tc>
      </w:tr>
      <w:tr w:rsidR="008D069E" w:rsidTr="005015B5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Итого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рублей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279 059 046,33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277 596 040,79</w:t>
            </w:r>
          </w:p>
        </w:tc>
      </w:tr>
      <w:tr w:rsidR="008D069E" w:rsidTr="005015B5"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% исполнения запланированных бюджетных ассигнований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noProof/>
                <w:position w:val="-14"/>
              </w:rPr>
              <w:t>99,48%</w:t>
            </w:r>
          </w:p>
        </w:tc>
      </w:tr>
    </w:tbl>
    <w:p w:rsidR="008D069E" w:rsidRDefault="008D069E" w:rsidP="008D069E">
      <w:pPr>
        <w:autoSpaceDE w:val="0"/>
        <w:autoSpaceDN w:val="0"/>
        <w:adjustRightInd w:val="0"/>
        <w:ind w:firstLine="539"/>
        <w:contextualSpacing/>
        <w:rPr>
          <w:lang w:eastAsia="en-US"/>
        </w:rPr>
      </w:pPr>
    </w:p>
    <w:tbl>
      <w:tblPr>
        <w:tblW w:w="992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171"/>
        <w:gridCol w:w="2549"/>
        <w:gridCol w:w="2798"/>
      </w:tblGrid>
      <w:tr w:rsidR="008D069E" w:rsidTr="00ED74A3"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Уровень доступности общего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Количество учреждений, прошедших лицензирование и аккредитацию,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 района, обеспечивающих предоставление определенного перечня муниципальных услуг в электронном виде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Удовлетворение потребности населения услугами дошкольного образования по району детей в возрасте от 3 до 7 лет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выпускников 11-х классов, сдавших единый государственный экзамен по обязательным предметам,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99,5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выпускников 9-х классов общеобразовательных учреждений, прошедших государственную (итоговую) аттестацию по новой форме,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97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Доля учащихся, получающих образование в соответствии с </w:t>
            </w:r>
            <w:proofErr w:type="gramStart"/>
            <w:r w:rsidRPr="009851D5">
              <w:t>новыми</w:t>
            </w:r>
            <w:proofErr w:type="gramEnd"/>
            <w:r w:rsidRPr="009851D5">
              <w:t xml:space="preserve"> ФГОС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96,8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Доля обучающихся, занимающихся в одну смену, в общей </w:t>
            </w:r>
            <w:proofErr w:type="gramStart"/>
            <w:r w:rsidRPr="009851D5">
              <w:t>численности</w:t>
            </w:r>
            <w:proofErr w:type="gramEnd"/>
            <w:r w:rsidRPr="009851D5">
              <w:t xml:space="preserve"> обучающихся в общеобразовательных организациях,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не менее 86</w:t>
            </w:r>
            <w:r w:rsidRPr="008F2FA8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8F2FA8" w:rsidRDefault="008D069E" w:rsidP="008D069E">
            <w:pPr>
              <w:pStyle w:val="ConsPlusNormal"/>
              <w:jc w:val="center"/>
            </w:pPr>
            <w:r>
              <w:t>86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 xml:space="preserve">не менее </w:t>
            </w:r>
            <w:r>
              <w:t>45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45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охваченных услугами дополнительного образования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jc w:val="center"/>
            </w:pPr>
            <w:r w:rsidRPr="006B75AE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65,5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охваченных услугами дополнительного образования, участвующих в мероприятиях и конкурсах различного уровня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jc w:val="center"/>
            </w:pPr>
            <w:r w:rsidRPr="006B75AE"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85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ставших призерами мероприятий и соревнований различного уровня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</w:t>
            </w:r>
            <w: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</w:t>
            </w:r>
            <w:r>
              <w:t>5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Количество обучающихся в муниципальных образовательных учреждениях на 1 компьютер, человек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8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педагогических работников,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не менее 20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20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педагогических работников, прошедших аттестацию,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не менее 20</w:t>
            </w:r>
            <w:r w:rsidRPr="009851D5">
              <w:t>%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20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учителей, эффективно использующих образовательные технологии (в том числе информационные коммуникационные технологии) в профессиональной деятельности,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оборудованных АПС и средствами пожаротушения,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обеспечивающих организацию безопасных условий учебно-воспитательного процесса,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соответствующих санитарно-гигиеническим требованиям для обеспечения образовательного процесса,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оснащенных кнопкой экстренного вызова,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Доля образовательных учреждений, оборудованных системой </w:t>
            </w:r>
            <w:proofErr w:type="gramStart"/>
            <w:r w:rsidRPr="009851D5">
              <w:t>дистанционного</w:t>
            </w:r>
            <w:proofErr w:type="gramEnd"/>
            <w:r w:rsidRPr="009851D5">
              <w:t xml:space="preserve"> </w:t>
            </w:r>
            <w:proofErr w:type="spellStart"/>
            <w:r w:rsidRPr="009851D5">
              <w:t>радиомониторинга</w:t>
            </w:r>
            <w:proofErr w:type="spellEnd"/>
            <w:r w:rsidRPr="009851D5">
              <w:t>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оборудованных системой видеонаблюдения,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ОУ, реализующих план мероприятий по профилактике детского дорожно-транспортного травматизма и безопасности дорожного движения,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ОУ, реализующих план мероприятий по профилактике злоупотребления наркотиками и их незаконному обороту,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ОУ, в которых не имеется учащихся, состоящих на учете в наркологическом диспансере,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детей, попавших в трудную жизненную ситуацию, охваченных профилактическими мероприятиями,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вовлечения учащихся ОУ в спортивно-массовые мероприятия различного уровня,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90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ОУ, участвующих в мониторингах,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освоения средств, выделяемых на выполнение мероприятий учреждениями, обеспечивающими оказание услуг в сфере образования,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заявленных на обеспечение горячим питанием,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детей, охваченных отдыхом в пришкольных летних оздоровительных лагерях в соответствии с субсидией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учащихся, охваченных деятельностью детско-юношеских спортивных школ,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16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воспитанников спортивных школ, участвующих в мероприятиях и соревнованиях различного уровня,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оснащенных приборами учета водопотребления,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Доля образовательных учреждений, оснащенных приборами учета тепловой энергии,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Доведение уровня средней заработной платы педагогических работников образовательных учреждений до уровня средней заработной платы по региону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Доведение уровня средней заработной платы педагогических работников учреждений дополнительного образования детей до средней заработной платы </w:t>
            </w:r>
            <w:proofErr w:type="spellStart"/>
            <w:r w:rsidRPr="009851D5">
              <w:t>педработников</w:t>
            </w:r>
            <w:proofErr w:type="spellEnd"/>
            <w:r w:rsidRPr="009851D5">
              <w:t xml:space="preserve"> школ в регионе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Выплата компенсации части родительской платы за содержание ребенка в государственных и муниципальных образовательных учреждениях,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Удельное количество детей и родителей, получивших психолого-педагогическую помощь по обращению,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 xml:space="preserve">Доля педагогических работников образовательных учреждений, участвующих в конкурсах </w:t>
            </w:r>
            <w:proofErr w:type="spellStart"/>
            <w:r w:rsidRPr="009851D5">
              <w:t>педмастерства</w:t>
            </w:r>
            <w:proofErr w:type="spellEnd"/>
            <w:r w:rsidRPr="009851D5">
              <w:t>, человек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40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Pr="009851D5" w:rsidRDefault="008D069E" w:rsidP="008D069E">
            <w:pPr>
              <w:pStyle w:val="ConsPlusNormal"/>
            </w:pPr>
            <w:r w:rsidRPr="009851D5">
              <w:t>Оплата жилья и коммунальных услуг отдельным категориям граждан, работающих в сельской местности или поселках городского типа на территории Брянской области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Pr="009851D5" w:rsidRDefault="008D069E" w:rsidP="008D069E">
            <w:pPr>
              <w:pStyle w:val="ConsPlusNormal"/>
              <w:jc w:val="center"/>
            </w:pPr>
            <w:r w:rsidRPr="009851D5">
              <w:t>100</w:t>
            </w:r>
          </w:p>
        </w:tc>
      </w:tr>
      <w:tr w:rsidR="008D069E" w:rsidTr="00ED74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Итого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запланировано достижение целевых значений показателей, единиц (</w:t>
            </w:r>
            <w:proofErr w:type="spellStart"/>
            <w:r>
              <w:t>Pk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достигнуто целевых значений показателей, единиц (</w:t>
            </w:r>
            <w:proofErr w:type="spellStart"/>
            <w:r>
              <w:t>Fk</w:t>
            </w:r>
            <w:proofErr w:type="spellEnd"/>
            <w:r>
              <w:t>)</w:t>
            </w:r>
          </w:p>
        </w:tc>
      </w:tr>
      <w:tr w:rsidR="008D069E" w:rsidTr="00ED74A3"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t>% достижения запланированных значений показателей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100%</w:t>
            </w:r>
          </w:p>
        </w:tc>
      </w:tr>
    </w:tbl>
    <w:p w:rsidR="008D069E" w:rsidRDefault="008D069E" w:rsidP="008D069E">
      <w:pPr>
        <w:sectPr w:rsidR="008D069E">
          <w:pgSz w:w="11905" w:h="16838"/>
          <w:pgMar w:top="1134" w:right="848" w:bottom="1134" w:left="851" w:header="0" w:footer="0" w:gutter="0"/>
          <w:cols w:space="720"/>
        </w:sectPr>
      </w:pPr>
    </w:p>
    <w:p w:rsidR="008D069E" w:rsidRDefault="008D069E" w:rsidP="008D069E">
      <w:pPr>
        <w:widowControl w:val="0"/>
        <w:autoSpaceDE w:val="0"/>
        <w:autoSpaceDN w:val="0"/>
        <w:adjustRightInd w:val="0"/>
        <w:ind w:right="-598"/>
        <w:contextualSpacing/>
        <w:jc w:val="right"/>
        <w:outlineLvl w:val="2"/>
        <w:rPr>
          <w:lang w:eastAsia="en-US"/>
        </w:rPr>
      </w:pPr>
      <w:r>
        <w:t>Таблица 7</w:t>
      </w:r>
    </w:p>
    <w:p w:rsidR="008D069E" w:rsidRDefault="008D069E" w:rsidP="008D069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D069E" w:rsidRDefault="008D069E" w:rsidP="008D069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5" w:name="Par503"/>
      <w:bookmarkEnd w:id="5"/>
      <w:r>
        <w:rPr>
          <w:b/>
        </w:rPr>
        <w:t>Итоговая оценка достижений целей, решения задач</w:t>
      </w:r>
    </w:p>
    <w:p w:rsidR="008D069E" w:rsidRDefault="008D069E" w:rsidP="008D069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Развитие образования администрации Суражского района на 2020-2022 годы</w:t>
      </w:r>
    </w:p>
    <w:p w:rsidR="008D069E" w:rsidRDefault="008D069E" w:rsidP="008D069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(наименование муниципальной программы, подпрограммы)</w:t>
      </w:r>
    </w:p>
    <w:p w:rsidR="008D069E" w:rsidRDefault="008D069E" w:rsidP="008D069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52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5"/>
        <w:gridCol w:w="1766"/>
        <w:gridCol w:w="2237"/>
        <w:gridCol w:w="1721"/>
        <w:gridCol w:w="1829"/>
        <w:gridCol w:w="1944"/>
        <w:gridCol w:w="2198"/>
      </w:tblGrid>
      <w:tr w:rsidR="008D069E" w:rsidTr="008D069E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Значения баллов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ind w:right="-132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Итоговая оценка эффективности решения задачи государственной программы (I)</w:t>
            </w:r>
          </w:p>
        </w:tc>
      </w:tr>
      <w:tr w:rsidR="008D069E" w:rsidTr="008D069E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rPr>
                <w:bCs/>
                <w:lang w:eastAsia="en-US"/>
              </w:rPr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оценка достижения целевых значений показателей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оценка исполнения бюджетных ассигнований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rPr>
                <w:bCs/>
                <w:lang w:eastAsia="en-US"/>
              </w:rPr>
            </w:pPr>
          </w:p>
        </w:tc>
      </w:tr>
      <w:tr w:rsidR="008D069E" w:rsidTr="008D069E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rPr>
                <w:bCs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достигнуто менее 85 процентов целевых значений показателей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(K &lt; 85%)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достигнуто от 85 до 100 процентов целевых значений показателей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(85% =&lt; K &lt; 100%)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целевые значения показателей достигнуты в полном объеме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(K = 100%)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бюджетные ассигнования исполнены в запланированном объеме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(M = 100%)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bCs/>
              </w:rPr>
              <w:t>бюджетные ассигнования исполнены в объеме менее запланированного</w:t>
            </w:r>
            <w:proofErr w:type="gramEnd"/>
          </w:p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(M &lt; 100%)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9E" w:rsidRDefault="008D069E" w:rsidP="008D069E">
            <w:pPr>
              <w:rPr>
                <w:bCs/>
                <w:lang w:eastAsia="en-US"/>
              </w:rPr>
            </w:pPr>
          </w:p>
        </w:tc>
      </w:tr>
      <w:tr w:rsidR="008D069E" w:rsidTr="008D069E">
        <w:trPr>
          <w:trHeight w:val="1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7 = {2 ... 4} + 6</w:t>
            </w:r>
          </w:p>
        </w:tc>
      </w:tr>
      <w:tr w:rsidR="008D069E" w:rsidTr="008D069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Pr="00386963" w:rsidRDefault="008D069E" w:rsidP="008D069E">
            <w:pPr>
              <w:pStyle w:val="ConsPlusNormal"/>
            </w:pPr>
            <w:r>
              <w:t>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каждой его ступени.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D069E" w:rsidTr="008D069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pStyle w:val="ConsPlusNormal"/>
            </w:pPr>
            <w:r>
              <w:t>Создание механизмов координации и интеграции сетевого взаимодействия в работе с одаренными детьми и талантливой молодежью.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      </w:r>
          </w:p>
          <w:p w:rsidR="008D069E" w:rsidRPr="008D7A35" w:rsidRDefault="008D069E" w:rsidP="008D069E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D069E" w:rsidTr="008D069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Повышение профессиональной компетентности педагогических и управленческих кадров, укрепление их социального статуса через разработку новой </w:t>
            </w:r>
            <w:proofErr w:type="gramStart"/>
            <w:r>
              <w:t>модели системы повышения квалификации педагогических работников</w:t>
            </w:r>
            <w:proofErr w:type="gramEnd"/>
            <w:r>
              <w:t xml:space="preserve"> Суражского района, повышения квалификации, участие педагогов в конкурсах профессионального мастерства.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D069E" w:rsidTr="008D069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pStyle w:val="ConsPlusNormal"/>
              <w:spacing w:before="220"/>
              <w:ind w:firstLine="540"/>
            </w:pPr>
            <w:r>
              <w:t>Совершенствование материально-технической базы образовательных учреждений и создание безопасных условий образовательного процесса.</w:t>
            </w:r>
          </w:p>
          <w:p w:rsidR="008D069E" w:rsidRPr="00AC5DCD" w:rsidRDefault="008D069E" w:rsidP="008D069E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D069E" w:rsidTr="008D069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pStyle w:val="ConsPlusNormal"/>
              <w:spacing w:before="220"/>
            </w:pPr>
            <w:r>
              <w:t xml:space="preserve">Формирование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образовательных учреждениях, создание условий для формирования здорового образа жизни у всех участников образовательного процесса.</w:t>
            </w:r>
          </w:p>
          <w:p w:rsidR="008D069E" w:rsidRPr="009851D5" w:rsidRDefault="008D069E" w:rsidP="008D069E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D069E" w:rsidTr="008D069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Удовлетворение потребности населения района в услугах дошкольного образования и создание равных возможностей его получения для всех слоев населения.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D069E" w:rsidTr="008D069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Итого (R)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</w:tbl>
    <w:p w:rsidR="008D069E" w:rsidRDefault="008D069E" w:rsidP="008D069E">
      <w:pPr>
        <w:autoSpaceDE w:val="0"/>
        <w:autoSpaceDN w:val="0"/>
        <w:adjustRightInd w:val="0"/>
        <w:ind w:firstLine="540"/>
        <w:contextualSpacing/>
      </w:pPr>
    </w:p>
    <w:p w:rsidR="008D069E" w:rsidRDefault="008D069E" w:rsidP="008D069E">
      <w:pPr>
        <w:pStyle w:val="ConsPlusNormal"/>
        <w:jc w:val="right"/>
      </w:pPr>
    </w:p>
    <w:p w:rsidR="008D069E" w:rsidRDefault="008D069E" w:rsidP="008D069E">
      <w:pPr>
        <w:pStyle w:val="ConsPlusNormal"/>
        <w:jc w:val="center"/>
      </w:pPr>
    </w:p>
    <w:p w:rsidR="008D069E" w:rsidRDefault="008D069E" w:rsidP="008D069E">
      <w:pPr>
        <w:sectPr w:rsidR="008D069E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8D069E" w:rsidRDefault="008D069E" w:rsidP="008D069E">
      <w:pPr>
        <w:widowControl w:val="0"/>
        <w:autoSpaceDE w:val="0"/>
        <w:autoSpaceDN w:val="0"/>
        <w:adjustRightInd w:val="0"/>
        <w:ind w:right="-285"/>
        <w:contextualSpacing/>
        <w:jc w:val="right"/>
        <w:outlineLvl w:val="2"/>
      </w:pPr>
      <w:r>
        <w:t>Таблица 8</w:t>
      </w:r>
    </w:p>
    <w:p w:rsidR="008D069E" w:rsidRDefault="008D069E" w:rsidP="008D069E">
      <w:pPr>
        <w:widowControl w:val="0"/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8D069E" w:rsidRDefault="008D069E" w:rsidP="008D06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548"/>
      <w:bookmarkEnd w:id="6"/>
      <w:r>
        <w:rPr>
          <w:rFonts w:ascii="Times New Roman" w:hAnsi="Times New Roman" w:cs="Times New Roman"/>
          <w:b/>
          <w:sz w:val="24"/>
          <w:szCs w:val="24"/>
        </w:rPr>
        <w:t>Сводная оценка эффективности реализации</w:t>
      </w:r>
    </w:p>
    <w:p w:rsidR="008D069E" w:rsidRDefault="008D069E" w:rsidP="008D06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программы, подпрограммы</w:t>
      </w:r>
    </w:p>
    <w:p w:rsidR="008D069E" w:rsidRDefault="008D069E" w:rsidP="008D06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образования Суражского района на 2020-2022 годы</w:t>
      </w:r>
    </w:p>
    <w:p w:rsidR="008D069E" w:rsidRDefault="008D069E" w:rsidP="008D069E">
      <w:pPr>
        <w:widowControl w:val="0"/>
        <w:autoSpaceDE w:val="0"/>
        <w:autoSpaceDN w:val="0"/>
        <w:adjustRightInd w:val="0"/>
        <w:ind w:firstLine="540"/>
        <w:contextualSpacing/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0"/>
        <w:gridCol w:w="4255"/>
      </w:tblGrid>
      <w:tr w:rsidR="008D069E" w:rsidTr="008D069E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Вывод об эффективности реализации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муниципальной программы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(подпрограммы)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Критерий эффективности</w:t>
            </w:r>
          </w:p>
        </w:tc>
      </w:tr>
      <w:tr w:rsidR="008D069E" w:rsidTr="008D069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 xml:space="preserve">Эффективность выше </w:t>
            </w:r>
            <w:proofErr w:type="gramStart"/>
            <w:r>
              <w:t>плановой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69E" w:rsidRDefault="008D069E" w:rsidP="008D069E">
            <w:pPr>
              <w:pStyle w:val="ConsPlusNormal"/>
              <w:jc w:val="center"/>
            </w:pPr>
            <w:r>
              <w:t xml:space="preserve">R &gt; 3 x N </w:t>
            </w:r>
          </w:p>
        </w:tc>
      </w:tr>
      <w:tr w:rsidR="008D069E" w:rsidTr="008D069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Плановая эффективность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69E" w:rsidRDefault="008D069E" w:rsidP="008D069E">
            <w:pPr>
              <w:pStyle w:val="ConsPlusNormal"/>
              <w:jc w:val="center"/>
            </w:pPr>
            <w:r>
              <w:t xml:space="preserve">R = 3 x N </w:t>
            </w:r>
          </w:p>
        </w:tc>
      </w:tr>
      <w:tr w:rsidR="008D069E" w:rsidTr="008D069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 xml:space="preserve">Эффективность ниже </w:t>
            </w:r>
            <w:proofErr w:type="gramStart"/>
            <w:r>
              <w:t>плановой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69E" w:rsidRDefault="008D069E" w:rsidP="008D069E">
            <w:pPr>
              <w:pStyle w:val="ConsPlusNormal"/>
              <w:jc w:val="center"/>
            </w:pPr>
            <w:r>
              <w:t xml:space="preserve">3 x N &gt; R &gt;= 0,75 x (3 x N) </w:t>
            </w:r>
          </w:p>
        </w:tc>
      </w:tr>
      <w:tr w:rsidR="008D069E" w:rsidTr="008D069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Программа неэффективна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069E" w:rsidRDefault="008D069E" w:rsidP="008D069E">
            <w:pPr>
              <w:pStyle w:val="ConsPlusNormal"/>
              <w:jc w:val="center"/>
            </w:pPr>
            <w:r>
              <w:t xml:space="preserve">R &lt; 0,75 x (3 x N) </w:t>
            </w:r>
          </w:p>
        </w:tc>
      </w:tr>
    </w:tbl>
    <w:p w:rsidR="008D069E" w:rsidRDefault="008D069E" w:rsidP="008D069E">
      <w:pPr>
        <w:widowControl w:val="0"/>
        <w:autoSpaceDE w:val="0"/>
        <w:autoSpaceDN w:val="0"/>
        <w:adjustRightInd w:val="0"/>
        <w:ind w:firstLine="540"/>
        <w:contextualSpacing/>
        <w:rPr>
          <w:lang w:eastAsia="en-US"/>
        </w:rPr>
      </w:pPr>
    </w:p>
    <w:p w:rsidR="008D069E" w:rsidRPr="001B2F3A" w:rsidRDefault="008D069E" w:rsidP="008D069E">
      <w:pPr>
        <w:widowControl w:val="0"/>
        <w:autoSpaceDE w:val="0"/>
        <w:autoSpaceDN w:val="0"/>
        <w:adjustRightInd w:val="0"/>
        <w:ind w:firstLine="540"/>
        <w:contextualSpacing/>
      </w:pPr>
      <w:r w:rsidRPr="00393A9B">
        <w:t>N – количество задач муниципальной программы.</w:t>
      </w:r>
    </w:p>
    <w:p w:rsidR="008D069E" w:rsidRPr="00393A9B" w:rsidRDefault="008D069E" w:rsidP="008D069E">
      <w:pPr>
        <w:widowControl w:val="0"/>
        <w:autoSpaceDE w:val="0"/>
        <w:autoSpaceDN w:val="0"/>
        <w:adjustRightInd w:val="0"/>
        <w:ind w:firstLine="540"/>
        <w:contextualSpacing/>
      </w:pPr>
      <w:r w:rsidRPr="00393A9B">
        <w:rPr>
          <w:lang w:val="en-US"/>
        </w:rPr>
        <w:t>N</w:t>
      </w:r>
      <w:r w:rsidRPr="00393A9B">
        <w:t xml:space="preserve"> =6</w:t>
      </w:r>
    </w:p>
    <w:p w:rsidR="008D069E" w:rsidRPr="00393A9B" w:rsidRDefault="008D069E" w:rsidP="008D069E">
      <w:pPr>
        <w:widowControl w:val="0"/>
        <w:autoSpaceDE w:val="0"/>
        <w:autoSpaceDN w:val="0"/>
        <w:adjustRightInd w:val="0"/>
        <w:ind w:firstLine="540"/>
        <w:contextualSpacing/>
      </w:pPr>
      <w:r w:rsidRPr="00393A9B">
        <w:rPr>
          <w:lang w:val="en-US"/>
        </w:rPr>
        <w:t>R</w:t>
      </w:r>
      <w:r w:rsidRPr="00393A9B">
        <w:t>=6*3 = 18</w:t>
      </w:r>
    </w:p>
    <w:p w:rsidR="008D069E" w:rsidRPr="00393A9B" w:rsidRDefault="008D069E" w:rsidP="008D069E">
      <w:pPr>
        <w:widowControl w:val="0"/>
        <w:autoSpaceDE w:val="0"/>
        <w:autoSpaceDN w:val="0"/>
        <w:adjustRightInd w:val="0"/>
        <w:ind w:firstLine="540"/>
        <w:contextualSpacing/>
      </w:pPr>
      <w:r>
        <w:t>Эффективность м</w:t>
      </w:r>
      <w:r w:rsidRPr="00393A9B">
        <w:t>униципальной программы  - плановая.</w:t>
      </w:r>
    </w:p>
    <w:p w:rsidR="008D069E" w:rsidRPr="00393A9B" w:rsidRDefault="008D069E" w:rsidP="008D069E">
      <w:pPr>
        <w:widowControl w:val="0"/>
        <w:autoSpaceDE w:val="0"/>
        <w:autoSpaceDN w:val="0"/>
        <w:adjustRightInd w:val="0"/>
        <w:ind w:firstLine="540"/>
        <w:contextualSpacing/>
      </w:pPr>
    </w:p>
    <w:p w:rsidR="008D069E" w:rsidRDefault="008D069E" w:rsidP="008D069E">
      <w:pPr>
        <w:widowControl w:val="0"/>
        <w:autoSpaceDE w:val="0"/>
        <w:autoSpaceDN w:val="0"/>
        <w:adjustRightInd w:val="0"/>
        <w:ind w:firstLine="540"/>
        <w:contextualSpacing/>
        <w:rPr>
          <w:sz w:val="20"/>
          <w:szCs w:val="20"/>
        </w:rPr>
      </w:pPr>
    </w:p>
    <w:p w:rsidR="008D069E" w:rsidRDefault="008D069E" w:rsidP="008D069E">
      <w:pPr>
        <w:widowControl w:val="0"/>
        <w:autoSpaceDE w:val="0"/>
        <w:autoSpaceDN w:val="0"/>
        <w:adjustRightInd w:val="0"/>
        <w:ind w:right="-285"/>
        <w:contextualSpacing/>
        <w:jc w:val="right"/>
        <w:outlineLvl w:val="2"/>
      </w:pPr>
      <w:bookmarkStart w:id="7" w:name="Par569"/>
      <w:bookmarkEnd w:id="7"/>
      <w:r>
        <w:t>Таблица 9</w:t>
      </w:r>
    </w:p>
    <w:p w:rsidR="008D069E" w:rsidRDefault="008D069E" w:rsidP="008D069E">
      <w:pPr>
        <w:widowControl w:val="0"/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8D069E" w:rsidRDefault="008D069E" w:rsidP="008D069E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bookmarkStart w:id="8" w:name="Par571"/>
      <w:bookmarkEnd w:id="8"/>
      <w:r>
        <w:rPr>
          <w:b/>
        </w:rPr>
        <w:t>Критерии принятия решений об изменении</w:t>
      </w:r>
    </w:p>
    <w:p w:rsidR="008D069E" w:rsidRDefault="008D069E" w:rsidP="008D069E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(корректировке) или прекращении реализации</w:t>
      </w:r>
    </w:p>
    <w:p w:rsidR="008D069E" w:rsidRDefault="008D069E" w:rsidP="008D069E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муниципальной программы, подпрограммы</w:t>
      </w:r>
    </w:p>
    <w:p w:rsidR="008D069E" w:rsidRDefault="008D069E" w:rsidP="008D069E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8D069E" w:rsidRDefault="008D069E" w:rsidP="008D069E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5"/>
        <w:gridCol w:w="7060"/>
      </w:tblGrid>
      <w:tr w:rsidR="008D069E" w:rsidTr="008D069E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Вывод</w:t>
            </w:r>
          </w:p>
        </w:tc>
        <w:tc>
          <w:tcPr>
            <w:tcW w:w="7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Вариант решения</w:t>
            </w:r>
          </w:p>
        </w:tc>
      </w:tr>
      <w:tr w:rsidR="008D069E" w:rsidTr="008D069E">
        <w:trPr>
          <w:trHeight w:val="800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Эффективность выше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плановой</w:t>
            </w:r>
          </w:p>
        </w:tc>
        <w:tc>
          <w:tcPr>
            <w:tcW w:w="7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Реализация признается целесообразной, продолжается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финансирование мероприятий. Возможно рассмотрение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вопроса о дополнительном финансировании мероприятий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путем дополнительного выделения денежных средств</w:t>
            </w:r>
          </w:p>
        </w:tc>
      </w:tr>
      <w:tr w:rsidR="008D069E" w:rsidTr="008D069E">
        <w:trPr>
          <w:trHeight w:val="400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Плановая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эффективность</w:t>
            </w:r>
          </w:p>
        </w:tc>
        <w:tc>
          <w:tcPr>
            <w:tcW w:w="7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Реализация признается целесообразной, продолжается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финансирование мероприятий</w:t>
            </w:r>
          </w:p>
        </w:tc>
      </w:tr>
      <w:tr w:rsidR="008D069E" w:rsidTr="008D069E">
        <w:trPr>
          <w:trHeight w:val="1000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Эффективность ниже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плановой</w:t>
            </w:r>
          </w:p>
        </w:tc>
        <w:tc>
          <w:tcPr>
            <w:tcW w:w="7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Реализация признается удовлетворительной.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Осуществляется подготовка изменений в бюджет в части уменьшения запланированных бюджетных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ассигнований соответствующего главного распорядителя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бюджетных средств на реализацию мероприятий</w:t>
            </w:r>
          </w:p>
        </w:tc>
      </w:tr>
      <w:tr w:rsidR="008D069E" w:rsidTr="008D069E">
        <w:trPr>
          <w:trHeight w:val="1655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Программа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неэффективна</w:t>
            </w:r>
          </w:p>
        </w:tc>
        <w:tc>
          <w:tcPr>
            <w:tcW w:w="7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Реализация признается нецелесообразной. Производится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досрочное прекращение реализации мероприятий путем</w:t>
            </w:r>
          </w:p>
          <w:p w:rsidR="008D069E" w:rsidRDefault="008D069E" w:rsidP="008D069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внесения изменений в бюджет по исключению</w:t>
            </w:r>
          </w:p>
          <w:p w:rsidR="008D069E" w:rsidRDefault="008D069E" w:rsidP="008D069E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t>финансирования мероприятий в части, возможной                             для оптимизации расходов. При планировании бюджета на очередной финансовый год и на плановый период к данному главному распорядителю бюджетных сре</w:t>
            </w:r>
            <w:proofErr w:type="gramStart"/>
            <w:r>
              <w:t>дств пр</w:t>
            </w:r>
            <w:proofErr w:type="gramEnd"/>
            <w:r>
              <w:t>именяется понижающий коэффициент в части финансового обеспечения муниципальной программы и ее мероприятий</w:t>
            </w:r>
          </w:p>
        </w:tc>
      </w:tr>
    </w:tbl>
    <w:p w:rsidR="008D069E" w:rsidRDefault="008D069E" w:rsidP="008D069E">
      <w:pPr>
        <w:pStyle w:val="ConsPlusNormal"/>
        <w:jc w:val="right"/>
        <w:outlineLvl w:val="2"/>
      </w:pPr>
    </w:p>
    <w:p w:rsidR="008D069E" w:rsidRPr="00C6046C" w:rsidRDefault="008D069E" w:rsidP="008D069E">
      <w:pPr>
        <w:pStyle w:val="a5"/>
        <w:tabs>
          <w:tab w:val="left" w:pos="426"/>
        </w:tabs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9E" w:rsidRDefault="008D069E" w:rsidP="008D069E">
      <w:pPr>
        <w:tabs>
          <w:tab w:val="left" w:pos="426"/>
        </w:tabs>
        <w:jc w:val="center"/>
        <w:rPr>
          <w:rFonts w:eastAsia="Calibri"/>
        </w:rPr>
      </w:pPr>
    </w:p>
    <w:p w:rsidR="008D069E" w:rsidRPr="00201726" w:rsidRDefault="008D069E" w:rsidP="008D069E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                   </w:t>
      </w:r>
      <w:r w:rsidRPr="00201726">
        <w:rPr>
          <w:rFonts w:eastAsia="Calibri"/>
        </w:rPr>
        <w:t xml:space="preserve">Сводная оценка эффективности реализации муниципальной программы </w:t>
      </w:r>
    </w:p>
    <w:p w:rsidR="008D069E" w:rsidRPr="00201726" w:rsidRDefault="008D069E" w:rsidP="008D069E">
      <w:pPr>
        <w:pStyle w:val="a5"/>
        <w:tabs>
          <w:tab w:val="left" w:pos="426"/>
        </w:tabs>
        <w:ind w:left="1146"/>
        <w:rPr>
          <w:rFonts w:ascii="Times New Roman" w:hAnsi="Times New Roman" w:cs="Times New Roman"/>
          <w:sz w:val="24"/>
          <w:szCs w:val="24"/>
        </w:rPr>
      </w:pPr>
      <w:r w:rsidRPr="00201726">
        <w:rPr>
          <w:rFonts w:ascii="Times New Roman" w:hAnsi="Times New Roman" w:cs="Times New Roman"/>
          <w:sz w:val="24"/>
          <w:szCs w:val="24"/>
        </w:rPr>
        <w:t xml:space="preserve">Развитие образования </w:t>
      </w:r>
      <w:r>
        <w:rPr>
          <w:rFonts w:ascii="Times New Roman" w:hAnsi="Times New Roman" w:cs="Times New Roman"/>
          <w:sz w:val="24"/>
          <w:szCs w:val="24"/>
        </w:rPr>
        <w:t>Суражского</w:t>
      </w:r>
      <w:r w:rsidRPr="00201726">
        <w:rPr>
          <w:rFonts w:ascii="Times New Roman" w:hAnsi="Times New Roman" w:cs="Times New Roman"/>
          <w:sz w:val="24"/>
          <w:szCs w:val="24"/>
        </w:rPr>
        <w:t xml:space="preserve"> района»   (</w:t>
      </w:r>
      <w:r>
        <w:rPr>
          <w:rFonts w:ascii="Times New Roman" w:hAnsi="Times New Roman" w:cs="Times New Roman"/>
          <w:sz w:val="24"/>
          <w:szCs w:val="24"/>
        </w:rPr>
        <w:t>2020-2022</w:t>
      </w:r>
      <w:r w:rsidRPr="00201726">
        <w:rPr>
          <w:rFonts w:ascii="Times New Roman" w:hAnsi="Times New Roman" w:cs="Times New Roman"/>
          <w:sz w:val="24"/>
          <w:szCs w:val="24"/>
        </w:rPr>
        <w:t>годы)</w:t>
      </w:r>
      <w:r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8D069E" w:rsidRPr="007873FB" w:rsidRDefault="008D069E" w:rsidP="008D069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</w:rPr>
      </w:pPr>
      <w:r w:rsidRPr="007873FB">
        <w:rPr>
          <w:rFonts w:eastAsia="Calibri"/>
        </w:rPr>
        <w:t xml:space="preserve">Результат </w:t>
      </w:r>
      <w:r w:rsidRPr="007873FB">
        <w:rPr>
          <w:rFonts w:eastAsia="Calibri"/>
          <w:lang w:val="en-US"/>
        </w:rPr>
        <w:t>R</w:t>
      </w:r>
      <w:r w:rsidRPr="007873FB">
        <w:rPr>
          <w:rFonts w:eastAsia="Calibri"/>
        </w:rPr>
        <w:t>=</w:t>
      </w:r>
      <w:r>
        <w:rPr>
          <w:rFonts w:eastAsia="Calibri"/>
        </w:rPr>
        <w:t>18.</w:t>
      </w:r>
      <w:r w:rsidRPr="007873FB">
        <w:rPr>
          <w:rFonts w:eastAsia="Calibri"/>
        </w:rPr>
        <w:t xml:space="preserve"> Проведенный анализ показал, что </w:t>
      </w:r>
      <w:r>
        <w:rPr>
          <w:rFonts w:eastAsia="Calibri"/>
        </w:rPr>
        <w:t>эффективность муниципальной программы плановая.</w:t>
      </w:r>
    </w:p>
    <w:p w:rsidR="008D069E" w:rsidRPr="007873FB" w:rsidRDefault="008D069E" w:rsidP="008D069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</w:rPr>
      </w:pPr>
      <w:r w:rsidRPr="007873FB">
        <w:rPr>
          <w:rFonts w:eastAsia="Calibri"/>
        </w:rPr>
        <w:t xml:space="preserve">В соответствии с критериями эффективности </w:t>
      </w:r>
      <w:r w:rsidRPr="007873FB">
        <w:rPr>
          <w:rFonts w:eastAsia="Calibri"/>
          <w:u w:val="single"/>
        </w:rPr>
        <w:t xml:space="preserve">достигнута </w:t>
      </w:r>
      <w:r>
        <w:rPr>
          <w:rFonts w:eastAsia="Calibri"/>
          <w:u w:val="single"/>
        </w:rPr>
        <w:t xml:space="preserve">плановая </w:t>
      </w:r>
      <w:r w:rsidRPr="007873FB">
        <w:rPr>
          <w:rFonts w:eastAsia="Calibri"/>
          <w:u w:val="single"/>
        </w:rPr>
        <w:t>эффективность</w:t>
      </w:r>
      <w:r w:rsidRPr="007873FB">
        <w:rPr>
          <w:rFonts w:eastAsia="Calibri"/>
        </w:rPr>
        <w:t xml:space="preserve">, реализация программы признается целесообразной, </w:t>
      </w:r>
      <w:r>
        <w:rPr>
          <w:rFonts w:eastAsia="Calibri"/>
        </w:rPr>
        <w:t>продолжается финансирование мероприятий.</w:t>
      </w:r>
    </w:p>
    <w:p w:rsidR="008D069E" w:rsidRDefault="008D069E" w:rsidP="008D069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color w:val="FF0000"/>
        </w:rPr>
      </w:pPr>
    </w:p>
    <w:p w:rsidR="008D069E" w:rsidRPr="002855E8" w:rsidRDefault="008D069E" w:rsidP="008D069E">
      <w:pPr>
        <w:spacing w:before="100" w:beforeAutospacing="1" w:after="100" w:afterAutospacing="1" w:line="276" w:lineRule="auto"/>
        <w:ind w:left="181" w:right="147"/>
        <w:contextualSpacing/>
        <w:jc w:val="both"/>
        <w:textAlignment w:val="top"/>
        <w:rPr>
          <w:sz w:val="28"/>
          <w:szCs w:val="28"/>
        </w:rPr>
      </w:pPr>
    </w:p>
    <w:sectPr w:rsidR="008D069E" w:rsidRPr="002855E8" w:rsidSect="00F956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2E3"/>
    <w:multiLevelType w:val="hybridMultilevel"/>
    <w:tmpl w:val="72F81C0C"/>
    <w:lvl w:ilvl="0" w:tplc="64C09D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76FA"/>
    <w:multiLevelType w:val="hybridMultilevel"/>
    <w:tmpl w:val="578C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79BB"/>
    <w:multiLevelType w:val="multilevel"/>
    <w:tmpl w:val="02A27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C07655"/>
    <w:multiLevelType w:val="hybridMultilevel"/>
    <w:tmpl w:val="FEF20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D11D6E"/>
    <w:multiLevelType w:val="hybridMultilevel"/>
    <w:tmpl w:val="61D832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0E2292"/>
    <w:multiLevelType w:val="hybridMultilevel"/>
    <w:tmpl w:val="EB90A4AC"/>
    <w:lvl w:ilvl="0" w:tplc="78049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72"/>
    <w:rsid w:val="00062EB0"/>
    <w:rsid w:val="00071D74"/>
    <w:rsid w:val="00115875"/>
    <w:rsid w:val="00145D82"/>
    <w:rsid w:val="002855E8"/>
    <w:rsid w:val="00306897"/>
    <w:rsid w:val="00354FC8"/>
    <w:rsid w:val="003775D1"/>
    <w:rsid w:val="003D2BCD"/>
    <w:rsid w:val="00470B75"/>
    <w:rsid w:val="005015B5"/>
    <w:rsid w:val="005F0AAF"/>
    <w:rsid w:val="00655172"/>
    <w:rsid w:val="00685CE8"/>
    <w:rsid w:val="00696540"/>
    <w:rsid w:val="006D2374"/>
    <w:rsid w:val="006F408B"/>
    <w:rsid w:val="00791854"/>
    <w:rsid w:val="007F4899"/>
    <w:rsid w:val="008D069E"/>
    <w:rsid w:val="0090096F"/>
    <w:rsid w:val="00901E86"/>
    <w:rsid w:val="00A0477D"/>
    <w:rsid w:val="00A63589"/>
    <w:rsid w:val="00A70212"/>
    <w:rsid w:val="00BA7A13"/>
    <w:rsid w:val="00C0386A"/>
    <w:rsid w:val="00D02C93"/>
    <w:rsid w:val="00D43998"/>
    <w:rsid w:val="00DB7C52"/>
    <w:rsid w:val="00E45435"/>
    <w:rsid w:val="00ED74A3"/>
    <w:rsid w:val="00F35B98"/>
    <w:rsid w:val="00F72880"/>
    <w:rsid w:val="00F76180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172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6551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0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70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69E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6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8D06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D069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D069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D06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D069E"/>
    <w:rPr>
      <w:rFonts w:eastAsiaTheme="minorEastAsia"/>
      <w:lang w:eastAsia="ru-RU"/>
    </w:rPr>
  </w:style>
  <w:style w:type="paragraph" w:customStyle="1" w:styleId="ConsPlusCell">
    <w:name w:val="ConsPlusCell"/>
    <w:rsid w:val="008D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5172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6551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0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70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69E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69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8D06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D069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D069E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D06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D06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D069E"/>
    <w:rPr>
      <w:rFonts w:eastAsiaTheme="minorEastAsia"/>
      <w:lang w:eastAsia="ru-RU"/>
    </w:rPr>
  </w:style>
  <w:style w:type="paragraph" w:customStyle="1" w:styleId="ConsPlusCell">
    <w:name w:val="ConsPlusCell"/>
    <w:rsid w:val="008D0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D2FF-074C-41AE-A829-88EBC483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55</Pages>
  <Words>9491</Words>
  <Characters>54101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2021-03-30T06:55:00Z</dcterms:created>
  <dcterms:modified xsi:type="dcterms:W3CDTF">2021-04-15T13:35:00Z</dcterms:modified>
</cp:coreProperties>
</file>