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52" w:rsidRDefault="001B3452" w:rsidP="001B3452">
      <w:pPr>
        <w:jc w:val="right"/>
      </w:pPr>
    </w:p>
    <w:p w:rsidR="001B3452" w:rsidRDefault="001B3452" w:rsidP="001B3452">
      <w:pPr>
        <w:jc w:val="right"/>
        <w:outlineLvl w:val="0"/>
      </w:pPr>
      <w:r>
        <w:t xml:space="preserve">                                                                       Приложение </w:t>
      </w:r>
      <w:r w:rsidR="00F14B75">
        <w:t xml:space="preserve">№ </w:t>
      </w:r>
      <w:r w:rsidR="002D0EA3">
        <w:t>2</w:t>
      </w:r>
    </w:p>
    <w:p w:rsidR="001B3452" w:rsidRDefault="001B3452" w:rsidP="001B3452">
      <w:pPr>
        <w:tabs>
          <w:tab w:val="left" w:pos="2985"/>
        </w:tabs>
        <w:jc w:val="right"/>
      </w:pPr>
      <w:r>
        <w:tab/>
        <w:t xml:space="preserve">      к решению Суражского </w:t>
      </w:r>
      <w:proofErr w:type="gramStart"/>
      <w:r>
        <w:t>районного</w:t>
      </w:r>
      <w:proofErr w:type="gramEnd"/>
    </w:p>
    <w:p w:rsidR="004D5ACC" w:rsidRDefault="001B3452" w:rsidP="001B3452">
      <w:pPr>
        <w:tabs>
          <w:tab w:val="left" w:pos="2985"/>
        </w:tabs>
        <w:jc w:val="right"/>
      </w:pPr>
      <w:r>
        <w:t xml:space="preserve"> Совета народных депутатов</w:t>
      </w:r>
    </w:p>
    <w:p w:rsidR="001B3452" w:rsidRDefault="004D5ACC" w:rsidP="001B3452">
      <w:pPr>
        <w:tabs>
          <w:tab w:val="left" w:pos="2985"/>
        </w:tabs>
        <w:jc w:val="right"/>
      </w:pPr>
      <w:r w:rsidRPr="00636D39">
        <w:rPr>
          <w:sz w:val="22"/>
          <w:szCs w:val="22"/>
        </w:rPr>
        <w:t xml:space="preserve">от   </w:t>
      </w:r>
      <w:r w:rsidR="00360EDF">
        <w:rPr>
          <w:sz w:val="22"/>
          <w:szCs w:val="22"/>
        </w:rPr>
        <w:t>2</w:t>
      </w:r>
      <w:r w:rsidR="00F0291E">
        <w:rPr>
          <w:sz w:val="22"/>
          <w:szCs w:val="22"/>
        </w:rPr>
        <w:t>6</w:t>
      </w:r>
      <w:bookmarkStart w:id="0" w:name="_GoBack"/>
      <w:bookmarkEnd w:id="0"/>
      <w:r w:rsidRPr="00636D39">
        <w:rPr>
          <w:sz w:val="22"/>
          <w:szCs w:val="22"/>
        </w:rPr>
        <w:t>.1</w:t>
      </w:r>
      <w:r w:rsidR="00360EDF">
        <w:rPr>
          <w:sz w:val="22"/>
          <w:szCs w:val="22"/>
        </w:rPr>
        <w:t>2</w:t>
      </w:r>
      <w:r w:rsidRPr="00636D39">
        <w:rPr>
          <w:sz w:val="22"/>
          <w:szCs w:val="22"/>
        </w:rPr>
        <w:t>.2017 года №</w:t>
      </w:r>
      <w:r w:rsidRPr="00636D39">
        <w:t xml:space="preserve"> </w:t>
      </w:r>
      <w:r w:rsidR="001B3452">
        <w:t xml:space="preserve"> </w:t>
      </w:r>
    </w:p>
    <w:p w:rsidR="004D5ACC" w:rsidRDefault="004D5ACC" w:rsidP="004D5ACC">
      <w:pPr>
        <w:tabs>
          <w:tab w:val="left" w:pos="2985"/>
        </w:tabs>
      </w:pPr>
      <w:r>
        <w:t xml:space="preserve">                                                                                  </w:t>
      </w:r>
      <w:r w:rsidR="001B3452">
        <w:t xml:space="preserve">«О  бюджете Суражского </w:t>
      </w:r>
      <w:proofErr w:type="gramStart"/>
      <w:r>
        <w:t>м</w:t>
      </w:r>
      <w:r w:rsidR="001B3452">
        <w:t>униципального</w:t>
      </w:r>
      <w:proofErr w:type="gramEnd"/>
    </w:p>
    <w:p w:rsidR="004D5ACC" w:rsidRDefault="004D5ACC" w:rsidP="004D5ACC">
      <w:pPr>
        <w:tabs>
          <w:tab w:val="left" w:pos="2985"/>
        </w:tabs>
        <w:jc w:val="right"/>
      </w:pPr>
      <w:r>
        <w:t xml:space="preserve"> района   </w:t>
      </w:r>
      <w:r w:rsidR="001B3452">
        <w:t>на 201</w:t>
      </w:r>
      <w:r w:rsidR="00DC1673">
        <w:t>8</w:t>
      </w:r>
      <w:r w:rsidR="001B3452">
        <w:t xml:space="preserve"> год и </w:t>
      </w:r>
    </w:p>
    <w:p w:rsidR="001B3452" w:rsidRDefault="001B3452" w:rsidP="001B3452">
      <w:pPr>
        <w:tabs>
          <w:tab w:val="left" w:pos="2985"/>
        </w:tabs>
        <w:jc w:val="right"/>
      </w:pPr>
      <w:r>
        <w:t>на плановый период 201</w:t>
      </w:r>
      <w:r w:rsidR="00DC1673">
        <w:t>9</w:t>
      </w:r>
      <w:r>
        <w:t xml:space="preserve"> и 20</w:t>
      </w:r>
      <w:r w:rsidR="00DC1673">
        <w:t>20</w:t>
      </w:r>
      <w:r>
        <w:t xml:space="preserve"> годов"»</w:t>
      </w:r>
    </w:p>
    <w:p w:rsidR="001B3452" w:rsidRDefault="001B3452" w:rsidP="001B3452">
      <w:pPr>
        <w:jc w:val="right"/>
      </w:pPr>
    </w:p>
    <w:p w:rsidR="001B3452" w:rsidRDefault="001B3452" w:rsidP="001B3452"/>
    <w:p w:rsidR="001B3452" w:rsidRDefault="001B3452" w:rsidP="001B3452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Нормативы распределения доходов на </w:t>
      </w:r>
      <w:r w:rsidR="00C07C8C">
        <w:rPr>
          <w:b/>
          <w:bCs/>
          <w:sz w:val="22"/>
          <w:szCs w:val="22"/>
        </w:rPr>
        <w:t>2018</w:t>
      </w:r>
      <w:r>
        <w:rPr>
          <w:b/>
          <w:bCs/>
          <w:sz w:val="22"/>
          <w:szCs w:val="22"/>
        </w:rPr>
        <w:t xml:space="preserve"> год между бюджетом Суражского муниципального  района и бюджетами поселений</w:t>
      </w:r>
    </w:p>
    <w:p w:rsidR="001B3452" w:rsidRDefault="001B3452" w:rsidP="001B3452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2408"/>
        <w:gridCol w:w="2124"/>
      </w:tblGrid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jc w:val="center"/>
              <w:rPr>
                <w:b/>
              </w:rPr>
            </w:pPr>
            <w:r>
              <w:rPr>
                <w:b/>
              </w:rPr>
              <w:t>Бюджет Суражского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jc w:val="center"/>
              <w:rPr>
                <w:b/>
              </w:rPr>
            </w:pPr>
            <w:r>
              <w:rPr>
                <w:b/>
              </w:rPr>
              <w:t>Бюджеты поселений</w:t>
            </w:r>
          </w:p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rPr>
                <w:b/>
              </w:rPr>
            </w:pPr>
            <w:r>
              <w:rPr>
                <w:b/>
              </w:rPr>
              <w:t>Доходы от погашения задолженности  и перерасчетов по отмененным налогам, сборам  и иным обязательным платежам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 xml:space="preserve">Налог на прибыль организаций, зачисляющийся  до 1 января 2005 года в 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jc w:val="center"/>
            </w:pPr>
          </w:p>
          <w:p w:rsidR="001B3452" w:rsidRDefault="001B3452">
            <w:pPr>
              <w:jc w:val="center"/>
            </w:pPr>
            <w: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Сборы за выдачу органам государственной власти  субъектов Российской Федерации  лицензий  на розничную продажу алкогольной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jc w:val="center"/>
            </w:pPr>
          </w:p>
          <w:p w:rsidR="001B3452" w:rsidRDefault="001B3452"/>
          <w:p w:rsidR="001B3452" w:rsidRDefault="001B3452">
            <w:pPr>
              <w:jc w:val="center"/>
            </w:pPr>
            <w: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Налог на  рекламу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 xml:space="preserve"> 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Целевые сборы с граждан и предприятий, учреждений, организаций на содержание милиции, на благоустройство территорий на нужды образования и другие  цели, мобилизуемые на территориях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 xml:space="preserve"> 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Прочие местные налоги и сборы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rPr>
          <w:trHeight w:val="6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rPr>
                <w:b/>
              </w:rPr>
            </w:pPr>
            <w:r>
              <w:rPr>
                <w:b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rPr>
          <w:trHeight w:val="8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Прочие доходы от оказания  платных 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 xml:space="preserve"> 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Прочие доходы от 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 xml:space="preserve"> 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rPr>
          <w:trHeight w:val="5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rPr>
                <w:b/>
              </w:rPr>
            </w:pPr>
            <w:r>
              <w:rPr>
                <w:b/>
              </w:rPr>
              <w:t xml:space="preserve"> Доходы от  штрафов, санкций, возмещений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rPr>
          <w:trHeight w:val="11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 xml:space="preserve"> 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rPr>
          <w:trHeight w:val="11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lastRenderedPageBreak/>
              <w:t>Доходы от возмещения  ущерба при возникновении страховых случаев по  обязательному  страхованию гражданской ответственности, когда выгодоприобретателями выступают получатели средств местных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ind w:firstLine="7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rPr>
                <w:b/>
              </w:rPr>
            </w:pPr>
            <w:r>
              <w:rPr>
                <w:b/>
              </w:rPr>
              <w:t xml:space="preserve"> Доходы от прочих неналоговых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 xml:space="preserve"> 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Прочие 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 xml:space="preserve"> 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 xml:space="preserve">Возмещение потерь сельскохозяйственного производства, связанных с изъятием  сельскохозяйственных угодий </w:t>
            </w:r>
            <w:proofErr w:type="gramStart"/>
            <w:r>
              <w:t xml:space="preserve">( </w:t>
            </w:r>
            <w:proofErr w:type="gramEnd"/>
            <w:r>
              <w:t>по обязательствам, возникшим до 1 января 2008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ind w:firstLine="708"/>
            </w:pPr>
          </w:p>
          <w:p w:rsidR="001B3452" w:rsidRDefault="001B3452"/>
          <w:p w:rsidR="001B3452" w:rsidRDefault="001B3452">
            <w:pPr>
              <w:jc w:val="center"/>
            </w:pPr>
            <w: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rPr>
                <w:b/>
              </w:rPr>
            </w:pPr>
            <w:r>
              <w:rPr>
                <w:b/>
              </w:rPr>
              <w:t xml:space="preserve"> Возврат остатков субсидий и субвенций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  <w:tr w:rsidR="001B3452" w:rsidTr="001B34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r>
              <w:t>Возврат остатков субсидий, субвенций  и иных  межбюджетных трансфертов, имеющих  целевое  назначение, прошлых лет, из бюджетов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52" w:rsidRDefault="001B3452">
            <w:pPr>
              <w:ind w:firstLine="708"/>
            </w:pPr>
            <w:r>
              <w:t xml:space="preserve"> 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2" w:rsidRDefault="001B3452"/>
        </w:tc>
      </w:tr>
    </w:tbl>
    <w:p w:rsidR="001B3452" w:rsidRDefault="001B3452" w:rsidP="001B3452">
      <w:pPr>
        <w:rPr>
          <w:sz w:val="28"/>
          <w:szCs w:val="28"/>
        </w:rPr>
      </w:pPr>
    </w:p>
    <w:p w:rsidR="001B3452" w:rsidRDefault="001B3452" w:rsidP="001B3452">
      <w:pPr>
        <w:rPr>
          <w:sz w:val="28"/>
          <w:szCs w:val="28"/>
        </w:rPr>
      </w:pPr>
    </w:p>
    <w:p w:rsidR="00B742C6" w:rsidRDefault="00B742C6"/>
    <w:sectPr w:rsidR="00B742C6" w:rsidSect="00B7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452"/>
    <w:rsid w:val="001B3452"/>
    <w:rsid w:val="002D0EA3"/>
    <w:rsid w:val="00360EDF"/>
    <w:rsid w:val="004D5ACC"/>
    <w:rsid w:val="00B335C8"/>
    <w:rsid w:val="00B742C6"/>
    <w:rsid w:val="00C07C8C"/>
    <w:rsid w:val="00DC1673"/>
    <w:rsid w:val="00F0291E"/>
    <w:rsid w:val="00F14B75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2017-12-20T12:43:00Z</cp:lastPrinted>
  <dcterms:created xsi:type="dcterms:W3CDTF">2017-11-09T07:40:00Z</dcterms:created>
  <dcterms:modified xsi:type="dcterms:W3CDTF">2017-12-20T12:43:00Z</dcterms:modified>
</cp:coreProperties>
</file>