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70" w:rsidRPr="003B7C70" w:rsidRDefault="00900219" w:rsidP="003B7C70">
      <w:pPr>
        <w:pStyle w:val="a3"/>
        <w:jc w:val="right"/>
        <w:rPr>
          <w:sz w:val="28"/>
          <w:szCs w:val="28"/>
        </w:rPr>
      </w:pPr>
      <w:r w:rsidRPr="003B7C70">
        <w:rPr>
          <w:sz w:val="28"/>
          <w:szCs w:val="28"/>
        </w:rPr>
        <w:t xml:space="preserve"> </w:t>
      </w:r>
      <w:r w:rsidR="003B7C70" w:rsidRPr="003B7C70">
        <w:rPr>
          <w:sz w:val="28"/>
          <w:szCs w:val="28"/>
        </w:rPr>
        <w:t>ПРОЕКТ</w:t>
      </w:r>
    </w:p>
    <w:p w:rsidR="00900219" w:rsidRDefault="00900219" w:rsidP="00900219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РОССИЙСКАЯ  ФЕДЕРАЦИЯ</w:t>
      </w:r>
    </w:p>
    <w:p w:rsidR="00900219" w:rsidRDefault="00900219" w:rsidP="0090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Брянская область </w:t>
      </w:r>
    </w:p>
    <w:p w:rsidR="00900219" w:rsidRDefault="00900219" w:rsidP="0090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СУРАЖСКИЙ РАЙОННЫЙ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900219" w:rsidTr="00B46A22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00219" w:rsidRDefault="00900219" w:rsidP="00B46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00219" w:rsidRDefault="00900219" w:rsidP="00900219">
      <w:pPr>
        <w:pStyle w:val="a3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                                                                                                                                                               </w:t>
      </w:r>
      <w:r w:rsidR="00831EDE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- </w:t>
      </w:r>
      <w:proofErr w:type="spellStart"/>
      <w:r>
        <w:rPr>
          <w:b w:val="0"/>
          <w:sz w:val="28"/>
          <w:szCs w:val="28"/>
        </w:rPr>
        <w:t>го</w:t>
      </w:r>
      <w:proofErr w:type="spellEnd"/>
      <w:r>
        <w:rPr>
          <w:b w:val="0"/>
          <w:sz w:val="28"/>
          <w:szCs w:val="28"/>
        </w:rPr>
        <w:t xml:space="preserve"> заседания </w:t>
      </w:r>
      <w:proofErr w:type="spellStart"/>
      <w:r>
        <w:rPr>
          <w:b w:val="0"/>
          <w:sz w:val="28"/>
          <w:szCs w:val="28"/>
        </w:rPr>
        <w:t>Суражского</w:t>
      </w:r>
      <w:proofErr w:type="spellEnd"/>
      <w:r>
        <w:rPr>
          <w:b w:val="0"/>
          <w:sz w:val="28"/>
          <w:szCs w:val="28"/>
        </w:rPr>
        <w:t xml:space="preserve"> районного Совета народных депутатов </w:t>
      </w:r>
      <w:r w:rsidR="003B7C70">
        <w:rPr>
          <w:b w:val="0"/>
          <w:sz w:val="28"/>
          <w:szCs w:val="28"/>
          <w:lang w:val="en-US"/>
        </w:rPr>
        <w:t>VI</w:t>
      </w:r>
      <w:r w:rsidR="005D0599"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 xml:space="preserve"> созыва</w:t>
      </w:r>
    </w:p>
    <w:p w:rsidR="00900219" w:rsidRDefault="00900219" w:rsidP="00900219">
      <w:pPr>
        <w:shd w:val="clear" w:color="auto" w:fill="FFFFFF"/>
        <w:tabs>
          <w:tab w:val="left" w:pos="8045"/>
        </w:tabs>
        <w:spacing w:before="192" w:after="0" w:line="240" w:lineRule="auto"/>
        <w:ind w:left="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900219" w:rsidRPr="003425C9" w:rsidRDefault="00A2650A" w:rsidP="00900219">
      <w:pPr>
        <w:pStyle w:val="a8"/>
        <w:jc w:val="left"/>
        <w:rPr>
          <w:sz w:val="24"/>
          <w:szCs w:val="24"/>
        </w:rPr>
      </w:pPr>
      <w:r w:rsidRPr="003425C9">
        <w:rPr>
          <w:sz w:val="24"/>
          <w:szCs w:val="24"/>
        </w:rPr>
        <w:t xml:space="preserve">     </w:t>
      </w:r>
      <w:r w:rsidR="00204FE4" w:rsidRPr="003425C9">
        <w:rPr>
          <w:sz w:val="24"/>
          <w:szCs w:val="24"/>
        </w:rPr>
        <w:t xml:space="preserve">     </w:t>
      </w:r>
      <w:r w:rsidRPr="003425C9">
        <w:rPr>
          <w:sz w:val="24"/>
          <w:szCs w:val="24"/>
        </w:rPr>
        <w:t xml:space="preserve"> .20</w:t>
      </w:r>
      <w:r w:rsidR="003B7C70" w:rsidRPr="003425C9">
        <w:rPr>
          <w:sz w:val="24"/>
          <w:szCs w:val="24"/>
        </w:rPr>
        <w:t>2</w:t>
      </w:r>
      <w:r w:rsidR="000D2CE5">
        <w:rPr>
          <w:sz w:val="24"/>
          <w:szCs w:val="24"/>
        </w:rPr>
        <w:t>4</w:t>
      </w:r>
      <w:r w:rsidRPr="003425C9">
        <w:rPr>
          <w:sz w:val="24"/>
          <w:szCs w:val="24"/>
        </w:rPr>
        <w:t xml:space="preserve"> г.</w:t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</w:r>
      <w:r w:rsidR="00900219" w:rsidRPr="003425C9">
        <w:rPr>
          <w:sz w:val="24"/>
          <w:szCs w:val="24"/>
        </w:rPr>
        <w:tab/>
        <w:t xml:space="preserve">№ </w:t>
      </w:r>
    </w:p>
    <w:p w:rsidR="00900219" w:rsidRDefault="00900219" w:rsidP="00900219">
      <w:pPr>
        <w:pStyle w:val="a3"/>
        <w:jc w:val="right"/>
        <w:rPr>
          <w:b w:val="0"/>
          <w:sz w:val="28"/>
          <w:szCs w:val="28"/>
        </w:rPr>
      </w:pPr>
    </w:p>
    <w:p w:rsidR="00900219" w:rsidRPr="003425C9" w:rsidRDefault="00900219" w:rsidP="00900219">
      <w:pPr>
        <w:pStyle w:val="a6"/>
        <w:ind w:right="5395"/>
        <w:rPr>
          <w:szCs w:val="24"/>
        </w:rPr>
      </w:pPr>
      <w:r w:rsidRPr="003425C9">
        <w:rPr>
          <w:szCs w:val="24"/>
        </w:rPr>
        <w:t>Об  утверждении отчета об исполнении бюджета</w:t>
      </w:r>
      <w:r w:rsidR="00C01A4A" w:rsidRPr="003425C9">
        <w:rPr>
          <w:szCs w:val="24"/>
        </w:rPr>
        <w:t xml:space="preserve"> </w:t>
      </w:r>
      <w:proofErr w:type="spellStart"/>
      <w:r w:rsidR="00826C86">
        <w:rPr>
          <w:szCs w:val="24"/>
        </w:rPr>
        <w:t>Суражского</w:t>
      </w:r>
      <w:proofErr w:type="spellEnd"/>
      <w:r w:rsidR="00826C86">
        <w:rPr>
          <w:szCs w:val="24"/>
        </w:rPr>
        <w:t xml:space="preserve"> муниципального района Брянской области</w:t>
      </w:r>
      <w:r w:rsidR="00C01A4A" w:rsidRPr="003425C9">
        <w:rPr>
          <w:szCs w:val="24"/>
        </w:rPr>
        <w:t xml:space="preserve"> </w:t>
      </w:r>
      <w:r w:rsidRPr="003425C9">
        <w:rPr>
          <w:szCs w:val="24"/>
        </w:rPr>
        <w:t xml:space="preserve"> за 20</w:t>
      </w:r>
      <w:r w:rsidR="00826C86">
        <w:rPr>
          <w:szCs w:val="24"/>
        </w:rPr>
        <w:t>2</w:t>
      </w:r>
      <w:r w:rsidR="005D0599">
        <w:rPr>
          <w:szCs w:val="24"/>
        </w:rPr>
        <w:t>4</w:t>
      </w:r>
      <w:r w:rsidRPr="003425C9">
        <w:rPr>
          <w:szCs w:val="24"/>
        </w:rPr>
        <w:t xml:space="preserve"> год  </w:t>
      </w:r>
    </w:p>
    <w:p w:rsidR="00900219" w:rsidRPr="00866E9B" w:rsidRDefault="00900219" w:rsidP="00900219">
      <w:pPr>
        <w:pStyle w:val="a6"/>
        <w:rPr>
          <w:sz w:val="28"/>
          <w:szCs w:val="28"/>
        </w:rPr>
      </w:pPr>
      <w:r w:rsidRPr="00866E9B">
        <w:rPr>
          <w:sz w:val="28"/>
          <w:szCs w:val="28"/>
        </w:rPr>
        <w:t xml:space="preserve"> </w:t>
      </w:r>
    </w:p>
    <w:p w:rsidR="00900219" w:rsidRPr="003425C9" w:rsidRDefault="00D313AA" w:rsidP="003425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Заслушав и обсудив информацию </w:t>
      </w:r>
      <w:r w:rsidR="00900219" w:rsidRPr="003425C9">
        <w:rPr>
          <w:rFonts w:ascii="Times New Roman" w:hAnsi="Times New Roman" w:cs="Times New Roman"/>
          <w:sz w:val="28"/>
          <w:szCs w:val="28"/>
        </w:rPr>
        <w:t xml:space="preserve">об исполнении бюджета  </w:t>
      </w:r>
      <w:proofErr w:type="spellStart"/>
      <w:r w:rsidR="00826C86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826C86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C01A4A" w:rsidRPr="003425C9">
        <w:rPr>
          <w:rFonts w:ascii="Times New Roman" w:hAnsi="Times New Roman" w:cs="Times New Roman"/>
          <w:sz w:val="28"/>
          <w:szCs w:val="28"/>
        </w:rPr>
        <w:t xml:space="preserve"> </w:t>
      </w:r>
      <w:r w:rsidR="00900219" w:rsidRPr="003425C9">
        <w:rPr>
          <w:rFonts w:ascii="Times New Roman" w:hAnsi="Times New Roman" w:cs="Times New Roman"/>
          <w:sz w:val="28"/>
          <w:szCs w:val="28"/>
        </w:rPr>
        <w:t>за 20</w:t>
      </w:r>
      <w:r w:rsidR="00826C86">
        <w:rPr>
          <w:rFonts w:ascii="Times New Roman" w:hAnsi="Times New Roman" w:cs="Times New Roman"/>
          <w:sz w:val="28"/>
          <w:szCs w:val="28"/>
        </w:rPr>
        <w:t>2</w:t>
      </w:r>
      <w:r w:rsidR="005D0599">
        <w:rPr>
          <w:rFonts w:ascii="Times New Roman" w:hAnsi="Times New Roman" w:cs="Times New Roman"/>
          <w:sz w:val="28"/>
          <w:szCs w:val="28"/>
        </w:rPr>
        <w:t>4</w:t>
      </w:r>
      <w:r w:rsidR="00900219" w:rsidRPr="003425C9">
        <w:rPr>
          <w:rFonts w:ascii="Times New Roman" w:hAnsi="Times New Roman" w:cs="Times New Roman"/>
          <w:sz w:val="28"/>
          <w:szCs w:val="28"/>
        </w:rPr>
        <w:t xml:space="preserve"> год в соответствии со статьями 264.2-264.6 Бюджетного кодекса Российской Федерации,  на основании  статьи 23 Устава </w:t>
      </w:r>
      <w:proofErr w:type="spellStart"/>
      <w:r w:rsidR="00900219" w:rsidRPr="003425C9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900219" w:rsidRPr="003425C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A2DD5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900219" w:rsidRPr="003425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00219" w:rsidRPr="003425C9">
        <w:rPr>
          <w:rFonts w:ascii="Times New Roman" w:hAnsi="Times New Roman" w:cs="Times New Roman"/>
          <w:sz w:val="28"/>
          <w:szCs w:val="28"/>
        </w:rPr>
        <w:t>Суражский</w:t>
      </w:r>
      <w:proofErr w:type="spellEnd"/>
      <w:r w:rsidR="00900219" w:rsidRPr="003425C9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</w:t>
      </w:r>
    </w:p>
    <w:p w:rsidR="00900219" w:rsidRPr="003425C9" w:rsidRDefault="00900219" w:rsidP="00900219">
      <w:pPr>
        <w:pStyle w:val="a6"/>
        <w:ind w:firstLine="540"/>
        <w:rPr>
          <w:sz w:val="28"/>
          <w:szCs w:val="28"/>
        </w:rPr>
      </w:pPr>
      <w:r w:rsidRPr="003425C9">
        <w:rPr>
          <w:sz w:val="28"/>
          <w:szCs w:val="28"/>
        </w:rPr>
        <w:t>РЕШИЛ:</w:t>
      </w:r>
    </w:p>
    <w:p w:rsidR="00C921BA" w:rsidRPr="003425C9" w:rsidRDefault="00C921BA" w:rsidP="003425C9">
      <w:pPr>
        <w:pStyle w:val="consplusnormal0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3425C9">
        <w:rPr>
          <w:color w:val="000000"/>
          <w:sz w:val="28"/>
          <w:szCs w:val="28"/>
        </w:rPr>
        <w:t xml:space="preserve">1. Утвердить отчет об исполнении бюджета </w:t>
      </w:r>
      <w:proofErr w:type="spellStart"/>
      <w:r w:rsidR="00CA346D">
        <w:rPr>
          <w:sz w:val="28"/>
          <w:szCs w:val="28"/>
        </w:rPr>
        <w:t>Суражского</w:t>
      </w:r>
      <w:proofErr w:type="spellEnd"/>
      <w:r w:rsidR="00CA346D">
        <w:rPr>
          <w:sz w:val="28"/>
          <w:szCs w:val="28"/>
        </w:rPr>
        <w:t xml:space="preserve"> муниципального района Брянской области</w:t>
      </w:r>
      <w:r w:rsidR="00CA346D" w:rsidRPr="003425C9">
        <w:rPr>
          <w:color w:val="000000"/>
          <w:sz w:val="28"/>
          <w:szCs w:val="28"/>
        </w:rPr>
        <w:t xml:space="preserve"> </w:t>
      </w:r>
      <w:r w:rsidRPr="003425C9">
        <w:rPr>
          <w:color w:val="000000"/>
          <w:sz w:val="28"/>
          <w:szCs w:val="28"/>
        </w:rPr>
        <w:t>за   20</w:t>
      </w:r>
      <w:r w:rsidR="00CA346D">
        <w:rPr>
          <w:color w:val="000000"/>
          <w:sz w:val="28"/>
          <w:szCs w:val="28"/>
        </w:rPr>
        <w:t>2</w:t>
      </w:r>
      <w:r w:rsidR="005D0599">
        <w:rPr>
          <w:color w:val="000000"/>
          <w:sz w:val="28"/>
          <w:szCs w:val="28"/>
        </w:rPr>
        <w:t>4</w:t>
      </w:r>
      <w:r w:rsidRPr="003425C9">
        <w:rPr>
          <w:color w:val="000000"/>
          <w:sz w:val="28"/>
          <w:szCs w:val="28"/>
        </w:rPr>
        <w:t xml:space="preserve"> год по доходам в сумме </w:t>
      </w:r>
      <w:r w:rsidR="005D0599">
        <w:rPr>
          <w:color w:val="000000"/>
          <w:sz w:val="28"/>
          <w:szCs w:val="28"/>
        </w:rPr>
        <w:t>828 690 766,23</w:t>
      </w:r>
      <w:r w:rsidRPr="003425C9">
        <w:rPr>
          <w:color w:val="000000"/>
          <w:sz w:val="28"/>
          <w:szCs w:val="28"/>
        </w:rPr>
        <w:t xml:space="preserve"> рублей, расходам в сумме </w:t>
      </w:r>
      <w:r w:rsidR="005D0599">
        <w:rPr>
          <w:color w:val="000000"/>
          <w:sz w:val="28"/>
          <w:szCs w:val="28"/>
        </w:rPr>
        <w:t>947 147 739,36</w:t>
      </w:r>
      <w:r w:rsidR="00A2650A" w:rsidRPr="003425C9">
        <w:rPr>
          <w:color w:val="000000"/>
          <w:sz w:val="28"/>
          <w:szCs w:val="28"/>
        </w:rPr>
        <w:t xml:space="preserve"> </w:t>
      </w:r>
      <w:r w:rsidRPr="003425C9">
        <w:rPr>
          <w:color w:val="000000"/>
          <w:sz w:val="28"/>
          <w:szCs w:val="28"/>
        </w:rPr>
        <w:t>рублей, с превышением</w:t>
      </w:r>
      <w:r w:rsidR="00A2650A" w:rsidRPr="003425C9">
        <w:rPr>
          <w:color w:val="000000"/>
          <w:sz w:val="28"/>
          <w:szCs w:val="28"/>
        </w:rPr>
        <w:t xml:space="preserve"> </w:t>
      </w:r>
      <w:r w:rsidR="005D0599">
        <w:rPr>
          <w:color w:val="000000"/>
          <w:sz w:val="28"/>
          <w:szCs w:val="28"/>
        </w:rPr>
        <w:t>рас</w:t>
      </w:r>
      <w:r w:rsidR="003425C9" w:rsidRPr="003425C9">
        <w:rPr>
          <w:color w:val="000000"/>
          <w:sz w:val="28"/>
          <w:szCs w:val="28"/>
        </w:rPr>
        <w:t>ходо</w:t>
      </w:r>
      <w:r w:rsidR="00204FE4" w:rsidRPr="003425C9">
        <w:rPr>
          <w:color w:val="000000"/>
          <w:sz w:val="28"/>
          <w:szCs w:val="28"/>
        </w:rPr>
        <w:t>в</w:t>
      </w:r>
      <w:r w:rsidR="00A2650A" w:rsidRPr="003425C9">
        <w:rPr>
          <w:color w:val="000000"/>
          <w:sz w:val="28"/>
          <w:szCs w:val="28"/>
        </w:rPr>
        <w:t xml:space="preserve"> над </w:t>
      </w:r>
      <w:r w:rsidR="005D0599">
        <w:rPr>
          <w:color w:val="000000"/>
          <w:sz w:val="28"/>
          <w:szCs w:val="28"/>
        </w:rPr>
        <w:t>до</w:t>
      </w:r>
      <w:r w:rsidR="00A2650A" w:rsidRPr="003425C9">
        <w:rPr>
          <w:color w:val="000000"/>
          <w:sz w:val="28"/>
          <w:szCs w:val="28"/>
        </w:rPr>
        <w:t xml:space="preserve">ходами в сумме </w:t>
      </w:r>
      <w:r w:rsidR="005D0599">
        <w:rPr>
          <w:color w:val="000000"/>
          <w:sz w:val="28"/>
          <w:szCs w:val="28"/>
        </w:rPr>
        <w:t>118 456 973,13</w:t>
      </w:r>
      <w:r w:rsidR="000D2CE5">
        <w:rPr>
          <w:color w:val="000000"/>
          <w:sz w:val="28"/>
          <w:szCs w:val="28"/>
        </w:rPr>
        <w:t xml:space="preserve"> </w:t>
      </w:r>
      <w:r w:rsidRPr="003425C9">
        <w:rPr>
          <w:color w:val="000000"/>
          <w:sz w:val="28"/>
          <w:szCs w:val="28"/>
        </w:rPr>
        <w:t xml:space="preserve"> рублей и следующими показателями:</w:t>
      </w:r>
    </w:p>
    <w:p w:rsidR="00C921BA" w:rsidRPr="003425C9" w:rsidRDefault="00C921BA" w:rsidP="003425C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1) доходов бюджета </w:t>
      </w:r>
      <w:proofErr w:type="spellStart"/>
      <w:r w:rsidR="00CA346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CA346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по кодам классификации доходов бюджетов за  20</w:t>
      </w:r>
      <w:r w:rsidR="00CA346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D059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год, согласно приложению № 1 к настоящему Решению;</w:t>
      </w:r>
    </w:p>
    <w:p w:rsidR="00C921BA" w:rsidRPr="003425C9" w:rsidRDefault="00C921BA" w:rsidP="003425C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 2) расходов бюджета </w:t>
      </w:r>
      <w:proofErr w:type="spellStart"/>
      <w:r w:rsidR="00CA346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CA346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085E88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>по ведомственной структуре расходов бюджета за 20</w:t>
      </w:r>
      <w:r w:rsidR="00CA346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D059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год, согласно приложению № </w:t>
      </w:r>
      <w:r w:rsidR="00A0343F" w:rsidRPr="003425C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C921BA" w:rsidRPr="003425C9" w:rsidRDefault="00C921BA" w:rsidP="003425C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A0343F" w:rsidRPr="003425C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) расходов  бюджета </w:t>
      </w:r>
      <w:proofErr w:type="spellStart"/>
      <w:r w:rsidR="00CA346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CA346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085E88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по разделам и подразделам </w:t>
      </w:r>
      <w:r w:rsidR="00085E88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классификации 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>расходов бюджетов за  20</w:t>
      </w:r>
      <w:r w:rsidR="00CA346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D059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год,  согласно приложению № </w:t>
      </w:r>
      <w:r w:rsidR="00A0343F" w:rsidRPr="003425C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C921BA" w:rsidRPr="003425C9" w:rsidRDefault="00A0343F" w:rsidP="003425C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>  4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921BA" w:rsidRPr="003425C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7" w:history="1">
        <w:r w:rsidR="00C921BA" w:rsidRPr="003425C9">
          <w:rPr>
            <w:rStyle w:val="ad"/>
            <w:rFonts w:ascii="Times New Roman" w:hAnsi="Times New Roman" w:cs="Times New Roman"/>
            <w:color w:val="000000"/>
            <w:sz w:val="28"/>
            <w:szCs w:val="28"/>
            <w:u w:val="none"/>
          </w:rPr>
          <w:t>источников финансирования</w:t>
        </w:r>
      </w:hyperlink>
      <w:r w:rsidR="00C921BA" w:rsidRPr="003425C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>дефицита</w:t>
      </w:r>
      <w:r w:rsidR="00085E88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бюджета </w:t>
      </w:r>
      <w:proofErr w:type="spellStart"/>
      <w:r w:rsidR="00CA346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CA346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по кодам </w:t>
      </w:r>
      <w:proofErr w:type="gramStart"/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за 20</w:t>
      </w:r>
      <w:r w:rsidR="00826C8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D059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D2C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21BA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год, согласно приложению № </w:t>
      </w:r>
      <w:r w:rsidRPr="003425C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600AC" w:rsidRPr="003425C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Решению.</w:t>
      </w:r>
    </w:p>
    <w:p w:rsidR="00C921BA" w:rsidRPr="003425C9" w:rsidRDefault="00C921BA" w:rsidP="003425C9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5C9">
        <w:rPr>
          <w:rFonts w:ascii="Times New Roman" w:hAnsi="Times New Roman" w:cs="Times New Roman"/>
          <w:color w:val="000000"/>
          <w:sz w:val="28"/>
          <w:szCs w:val="28"/>
        </w:rPr>
        <w:t>  2.   Направить данный отчет для опубликования в информационно-аналитическом бюллетене «Муниципальный вестник Суражского района» и разместить на официальном сайте администрации Суражского района.</w:t>
      </w:r>
    </w:p>
    <w:p w:rsidR="003425C9" w:rsidRDefault="003425C9" w:rsidP="003425C9">
      <w:pPr>
        <w:pStyle w:val="a6"/>
        <w:spacing w:after="120" w:line="300" w:lineRule="atLeast"/>
        <w:ind w:firstLine="540"/>
        <w:rPr>
          <w:color w:val="000000"/>
          <w:sz w:val="28"/>
          <w:szCs w:val="28"/>
        </w:rPr>
      </w:pPr>
    </w:p>
    <w:p w:rsidR="00392617" w:rsidRDefault="00C921BA" w:rsidP="003425C9">
      <w:pPr>
        <w:pStyle w:val="a6"/>
        <w:spacing w:after="120" w:line="300" w:lineRule="atLeast"/>
        <w:ind w:firstLine="540"/>
        <w:rPr>
          <w:b/>
          <w:sz w:val="28"/>
          <w:szCs w:val="28"/>
        </w:rPr>
      </w:pPr>
      <w:r w:rsidRPr="003425C9">
        <w:rPr>
          <w:color w:val="000000"/>
          <w:sz w:val="28"/>
          <w:szCs w:val="28"/>
        </w:rPr>
        <w:t> </w:t>
      </w:r>
      <w:r w:rsidR="003425C9">
        <w:rPr>
          <w:color w:val="000000"/>
          <w:sz w:val="28"/>
          <w:szCs w:val="28"/>
        </w:rPr>
        <w:t>Г</w:t>
      </w:r>
      <w:r w:rsidR="00900219" w:rsidRPr="00E432B9">
        <w:rPr>
          <w:sz w:val="28"/>
          <w:szCs w:val="28"/>
        </w:rPr>
        <w:t xml:space="preserve">лава </w:t>
      </w:r>
      <w:proofErr w:type="spellStart"/>
      <w:r w:rsidR="00900219" w:rsidRPr="00E432B9">
        <w:rPr>
          <w:sz w:val="28"/>
          <w:szCs w:val="28"/>
        </w:rPr>
        <w:t>Суражского</w:t>
      </w:r>
      <w:proofErr w:type="spellEnd"/>
      <w:r w:rsidR="00900219" w:rsidRPr="00E432B9">
        <w:rPr>
          <w:sz w:val="28"/>
          <w:szCs w:val="28"/>
        </w:rPr>
        <w:t xml:space="preserve"> района </w:t>
      </w:r>
      <w:r w:rsidR="00900219" w:rsidRPr="00E432B9">
        <w:rPr>
          <w:sz w:val="28"/>
          <w:szCs w:val="28"/>
        </w:rPr>
        <w:tab/>
        <w:t xml:space="preserve">         </w:t>
      </w:r>
      <w:r w:rsidR="00900219" w:rsidRPr="00E432B9">
        <w:rPr>
          <w:sz w:val="28"/>
          <w:szCs w:val="28"/>
        </w:rPr>
        <w:tab/>
      </w:r>
      <w:r w:rsidR="00900219" w:rsidRPr="00E432B9">
        <w:rPr>
          <w:sz w:val="28"/>
          <w:szCs w:val="28"/>
        </w:rPr>
        <w:tab/>
      </w:r>
      <w:r w:rsidR="00900219">
        <w:rPr>
          <w:sz w:val="28"/>
          <w:szCs w:val="28"/>
        </w:rPr>
        <w:t xml:space="preserve">                        </w:t>
      </w:r>
      <w:proofErr w:type="spellStart"/>
      <w:r w:rsidR="005D0599">
        <w:rPr>
          <w:sz w:val="28"/>
          <w:szCs w:val="28"/>
        </w:rPr>
        <w:t>В.П.Риваненко</w:t>
      </w:r>
      <w:bookmarkStart w:id="0" w:name="_GoBack"/>
      <w:bookmarkEnd w:id="0"/>
      <w:proofErr w:type="spellEnd"/>
    </w:p>
    <w:sectPr w:rsidR="00392617" w:rsidSect="003425C9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42E9"/>
    <w:multiLevelType w:val="hybridMultilevel"/>
    <w:tmpl w:val="8A2C4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C0681"/>
    <w:multiLevelType w:val="multilevel"/>
    <w:tmpl w:val="8432E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5005B3F"/>
    <w:multiLevelType w:val="hybridMultilevel"/>
    <w:tmpl w:val="9344366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114DE"/>
    <w:multiLevelType w:val="hybridMultilevel"/>
    <w:tmpl w:val="203C1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A389E"/>
    <w:multiLevelType w:val="hybridMultilevel"/>
    <w:tmpl w:val="8A2C4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EA4EA8"/>
    <w:multiLevelType w:val="hybridMultilevel"/>
    <w:tmpl w:val="8A2C4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BC01AF"/>
    <w:multiLevelType w:val="hybridMultilevel"/>
    <w:tmpl w:val="B6543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67055"/>
    <w:multiLevelType w:val="hybridMultilevel"/>
    <w:tmpl w:val="4E9653F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940BA"/>
    <w:multiLevelType w:val="hybridMultilevel"/>
    <w:tmpl w:val="D8BA08F8"/>
    <w:lvl w:ilvl="0" w:tplc="019073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069C"/>
    <w:rsid w:val="00000166"/>
    <w:rsid w:val="00002DA9"/>
    <w:rsid w:val="0003658C"/>
    <w:rsid w:val="00080964"/>
    <w:rsid w:val="00084CB0"/>
    <w:rsid w:val="00085E88"/>
    <w:rsid w:val="000916B4"/>
    <w:rsid w:val="000B15F1"/>
    <w:rsid w:val="000D2CE5"/>
    <w:rsid w:val="000E7157"/>
    <w:rsid w:val="00106615"/>
    <w:rsid w:val="00106B65"/>
    <w:rsid w:val="00112131"/>
    <w:rsid w:val="00116ACB"/>
    <w:rsid w:val="00131953"/>
    <w:rsid w:val="00136646"/>
    <w:rsid w:val="001504C6"/>
    <w:rsid w:val="001739C5"/>
    <w:rsid w:val="0018692C"/>
    <w:rsid w:val="00192247"/>
    <w:rsid w:val="001F7F90"/>
    <w:rsid w:val="00204FE4"/>
    <w:rsid w:val="00213FDC"/>
    <w:rsid w:val="0022662B"/>
    <w:rsid w:val="002B1410"/>
    <w:rsid w:val="002B2EB4"/>
    <w:rsid w:val="002B6160"/>
    <w:rsid w:val="002C1079"/>
    <w:rsid w:val="00325CDC"/>
    <w:rsid w:val="003425C9"/>
    <w:rsid w:val="00363C2D"/>
    <w:rsid w:val="00392617"/>
    <w:rsid w:val="003B7C70"/>
    <w:rsid w:val="003D41D2"/>
    <w:rsid w:val="004109D9"/>
    <w:rsid w:val="004202E0"/>
    <w:rsid w:val="00450BD7"/>
    <w:rsid w:val="004755F0"/>
    <w:rsid w:val="005031DC"/>
    <w:rsid w:val="0050605F"/>
    <w:rsid w:val="005600AC"/>
    <w:rsid w:val="0057083A"/>
    <w:rsid w:val="005947F4"/>
    <w:rsid w:val="005A4DD5"/>
    <w:rsid w:val="005D0599"/>
    <w:rsid w:val="005D54E9"/>
    <w:rsid w:val="005E442D"/>
    <w:rsid w:val="006523D0"/>
    <w:rsid w:val="00696CC9"/>
    <w:rsid w:val="006B3C9F"/>
    <w:rsid w:val="006C629B"/>
    <w:rsid w:val="006F2395"/>
    <w:rsid w:val="007B50AE"/>
    <w:rsid w:val="007E4282"/>
    <w:rsid w:val="00826C86"/>
    <w:rsid w:val="00831EDE"/>
    <w:rsid w:val="00833E2A"/>
    <w:rsid w:val="00836F54"/>
    <w:rsid w:val="0085745A"/>
    <w:rsid w:val="0086288E"/>
    <w:rsid w:val="008641B6"/>
    <w:rsid w:val="0087144D"/>
    <w:rsid w:val="00881444"/>
    <w:rsid w:val="00883DE0"/>
    <w:rsid w:val="008D223F"/>
    <w:rsid w:val="008F7FDA"/>
    <w:rsid w:val="00900219"/>
    <w:rsid w:val="00907377"/>
    <w:rsid w:val="00924EDB"/>
    <w:rsid w:val="00990544"/>
    <w:rsid w:val="009D6375"/>
    <w:rsid w:val="009E069C"/>
    <w:rsid w:val="00A0343F"/>
    <w:rsid w:val="00A11FF2"/>
    <w:rsid w:val="00A17D98"/>
    <w:rsid w:val="00A2650A"/>
    <w:rsid w:val="00A415C5"/>
    <w:rsid w:val="00A8142D"/>
    <w:rsid w:val="00A87A7A"/>
    <w:rsid w:val="00A9244C"/>
    <w:rsid w:val="00A97E57"/>
    <w:rsid w:val="00AB38F2"/>
    <w:rsid w:val="00B46A22"/>
    <w:rsid w:val="00B64749"/>
    <w:rsid w:val="00B82930"/>
    <w:rsid w:val="00BD432C"/>
    <w:rsid w:val="00BF7751"/>
    <w:rsid w:val="00C01A4A"/>
    <w:rsid w:val="00C24268"/>
    <w:rsid w:val="00C31AEB"/>
    <w:rsid w:val="00C84D06"/>
    <w:rsid w:val="00C921BA"/>
    <w:rsid w:val="00CA346D"/>
    <w:rsid w:val="00CD3B23"/>
    <w:rsid w:val="00CD3EE9"/>
    <w:rsid w:val="00D06764"/>
    <w:rsid w:val="00D128DA"/>
    <w:rsid w:val="00D313AA"/>
    <w:rsid w:val="00D71566"/>
    <w:rsid w:val="00D719B5"/>
    <w:rsid w:val="00DB35C3"/>
    <w:rsid w:val="00DD7F64"/>
    <w:rsid w:val="00EE5E68"/>
    <w:rsid w:val="00EF4B7D"/>
    <w:rsid w:val="00F010F8"/>
    <w:rsid w:val="00F02380"/>
    <w:rsid w:val="00F868E7"/>
    <w:rsid w:val="00F87323"/>
    <w:rsid w:val="00FA2DD5"/>
    <w:rsid w:val="00FC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BD7"/>
  </w:style>
  <w:style w:type="paragraph" w:styleId="1">
    <w:name w:val="heading 1"/>
    <w:basedOn w:val="a"/>
    <w:next w:val="a"/>
    <w:link w:val="10"/>
    <w:qFormat/>
    <w:rsid w:val="009073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073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0737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9002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rsid w:val="009002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3"/>
    <w:locked/>
    <w:rsid w:val="00900219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Normal (Web)"/>
    <w:basedOn w:val="a"/>
    <w:unhideWhenUsed/>
    <w:rsid w:val="0090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9002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900219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caption"/>
    <w:basedOn w:val="a"/>
    <w:unhideWhenUsed/>
    <w:qFormat/>
    <w:rsid w:val="009002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9002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90021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900219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"/>
    <w:link w:val="ac"/>
    <w:rsid w:val="009002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Верхний колонтитул Знак"/>
    <w:basedOn w:val="a0"/>
    <w:link w:val="ab"/>
    <w:rsid w:val="00900219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9002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Body Text Indent 2"/>
    <w:basedOn w:val="a"/>
    <w:link w:val="22"/>
    <w:unhideWhenUsed/>
    <w:rsid w:val="0090021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90021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900219"/>
    <w:rPr>
      <w:rFonts w:ascii="Times New Roman" w:hAnsi="Times New Roman" w:cs="Times New Roman"/>
      <w:sz w:val="26"/>
      <w:szCs w:val="26"/>
    </w:rPr>
  </w:style>
  <w:style w:type="paragraph" w:customStyle="1" w:styleId="Style27">
    <w:name w:val="Style27"/>
    <w:basedOn w:val="a"/>
    <w:rsid w:val="009002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rsid w:val="00900219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9002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rsid w:val="0090021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Основной текст 22"/>
    <w:basedOn w:val="a"/>
    <w:rsid w:val="00900219"/>
    <w:pPr>
      <w:spacing w:after="0" w:line="240" w:lineRule="auto"/>
      <w:ind w:right="-58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C921BA"/>
  </w:style>
  <w:style w:type="paragraph" w:customStyle="1" w:styleId="consplusnormal0">
    <w:name w:val="consplusnormal"/>
    <w:basedOn w:val="a"/>
    <w:rsid w:val="00C9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C921BA"/>
    <w:rPr>
      <w:color w:val="0000FF"/>
      <w:u w:val="single"/>
    </w:rPr>
  </w:style>
  <w:style w:type="paragraph" w:styleId="ae">
    <w:name w:val="No Spacing"/>
    <w:uiPriority w:val="1"/>
    <w:qFormat/>
    <w:rsid w:val="007B5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7B50AE"/>
    <w:rPr>
      <w:rFonts w:ascii="Times New Roman" w:hAnsi="Times New Roman" w:cs="Times New Roman" w:hint="default"/>
      <w:i/>
      <w:iCs/>
      <w:sz w:val="26"/>
      <w:szCs w:val="26"/>
    </w:rPr>
  </w:style>
  <w:style w:type="paragraph" w:customStyle="1" w:styleId="Style3">
    <w:name w:val="Style3"/>
    <w:basedOn w:val="a"/>
    <w:rsid w:val="007B50AE"/>
    <w:pPr>
      <w:widowControl w:val="0"/>
      <w:autoSpaceDE w:val="0"/>
      <w:autoSpaceDN w:val="0"/>
      <w:adjustRightInd w:val="0"/>
      <w:spacing w:after="0" w:line="322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0">
    <w:name w:val="num0"/>
    <w:basedOn w:val="a0"/>
    <w:rsid w:val="007B50AE"/>
  </w:style>
  <w:style w:type="character" w:customStyle="1" w:styleId="10">
    <w:name w:val="Заголовок 1 Знак"/>
    <w:basedOn w:val="a0"/>
    <w:link w:val="1"/>
    <w:rsid w:val="0090737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90737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07377"/>
    <w:rPr>
      <w:rFonts w:ascii="Arial" w:eastAsia="Times New Roman" w:hAnsi="Arial" w:cs="Arial"/>
      <w:b/>
      <w:bCs/>
      <w:sz w:val="26"/>
      <w:szCs w:val="26"/>
    </w:rPr>
  </w:style>
  <w:style w:type="paragraph" w:styleId="af">
    <w:name w:val="Block Text"/>
    <w:basedOn w:val="a"/>
    <w:semiHidden/>
    <w:unhideWhenUsed/>
    <w:rsid w:val="00907377"/>
    <w:pPr>
      <w:shd w:val="clear" w:color="auto" w:fill="FFFFFF"/>
      <w:spacing w:before="5" w:after="0" w:line="240" w:lineRule="auto"/>
      <w:ind w:left="708" w:right="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073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Balloon Text"/>
    <w:basedOn w:val="a"/>
    <w:link w:val="af1"/>
    <w:semiHidden/>
    <w:rsid w:val="00EE5E68"/>
    <w:pPr>
      <w:widowControl w:val="0"/>
      <w:spacing w:after="0" w:line="240" w:lineRule="auto"/>
    </w:pPr>
    <w:rPr>
      <w:rFonts w:ascii="Tahoma" w:eastAsia="Times New Roman" w:hAnsi="Tahoma" w:cs="Tahoma"/>
      <w:snapToGrid w:val="0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EE5E68"/>
    <w:rPr>
      <w:rFonts w:ascii="Tahoma" w:eastAsia="Times New Roman" w:hAnsi="Tahoma" w:cs="Tahoma"/>
      <w:snapToGrid w:val="0"/>
      <w:sz w:val="16"/>
      <w:szCs w:val="16"/>
    </w:rPr>
  </w:style>
  <w:style w:type="paragraph" w:styleId="af2">
    <w:name w:val="footer"/>
    <w:basedOn w:val="a"/>
    <w:link w:val="af3"/>
    <w:rsid w:val="00EE5E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</w:rPr>
  </w:style>
  <w:style w:type="character" w:customStyle="1" w:styleId="af3">
    <w:name w:val="Нижний колонтитул Знак"/>
    <w:basedOn w:val="a0"/>
    <w:link w:val="af2"/>
    <w:rsid w:val="00EE5E68"/>
    <w:rPr>
      <w:rFonts w:ascii="Tms Rmn" w:eastAsia="Times New Roman" w:hAnsi="Tms Rmn" w:cs="Times New Roman"/>
      <w:snapToGrid w:val="0"/>
      <w:sz w:val="20"/>
      <w:szCs w:val="20"/>
    </w:rPr>
  </w:style>
  <w:style w:type="character" w:styleId="af4">
    <w:name w:val="page number"/>
    <w:basedOn w:val="a0"/>
    <w:rsid w:val="00EE5E68"/>
  </w:style>
  <w:style w:type="table" w:styleId="af5">
    <w:name w:val="Table Grid"/>
    <w:basedOn w:val="a1"/>
    <w:rsid w:val="00EE5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EE5E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EE5E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EE5E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character" w:styleId="af6">
    <w:name w:val="FollowedHyperlink"/>
    <w:uiPriority w:val="99"/>
    <w:unhideWhenUsed/>
    <w:rsid w:val="00EE5E68"/>
    <w:rPr>
      <w:color w:val="800080"/>
      <w:u w:val="single"/>
    </w:rPr>
  </w:style>
  <w:style w:type="paragraph" w:customStyle="1" w:styleId="xl65">
    <w:name w:val="xl65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E5E6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">
    <w:name w:val="xl70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2">
    <w:name w:val="xl72"/>
    <w:basedOn w:val="a"/>
    <w:rsid w:val="00EE5E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E5E6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E5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EE5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EE5E6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EE5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5E347B0CC2B9151D597D1D0AE3777CA9B04043B249A7CC25EF2B3302112C6525E151E24D974E0A9753B5FLAy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24D4D-0CA9-4BE8-B412-BAD292BF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98</cp:revision>
  <cp:lastPrinted>2025-03-07T13:03:00Z</cp:lastPrinted>
  <dcterms:created xsi:type="dcterms:W3CDTF">2014-06-04T07:04:00Z</dcterms:created>
  <dcterms:modified xsi:type="dcterms:W3CDTF">2025-03-07T13:03:00Z</dcterms:modified>
</cp:coreProperties>
</file>