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5957CE" w:rsidRPr="008A62FC" w:rsidRDefault="005957CE" w:rsidP="005957CE">
      <w:pPr>
        <w:jc w:val="center"/>
        <w:rPr>
          <w:sz w:val="28"/>
          <w:szCs w:val="28"/>
        </w:rPr>
      </w:pPr>
      <w:r w:rsidRPr="008A62FC">
        <w:rPr>
          <w:sz w:val="28"/>
          <w:szCs w:val="28"/>
        </w:rPr>
        <w:t>Итоги аукциона</w:t>
      </w:r>
    </w:p>
    <w:p w:rsidR="005957CE" w:rsidRDefault="005957CE" w:rsidP="005957CE">
      <w:pPr>
        <w:jc w:val="right"/>
      </w:pPr>
    </w:p>
    <w:p w:rsidR="005957CE" w:rsidRDefault="005957CE" w:rsidP="005957CE">
      <w:pPr>
        <w:jc w:val="both"/>
      </w:pPr>
      <w:r>
        <w:t xml:space="preserve">             </w:t>
      </w:r>
    </w:p>
    <w:p w:rsidR="005957CE" w:rsidRDefault="005957CE" w:rsidP="005957CE">
      <w:pPr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0399E" w:rsidRDefault="00D0399E" w:rsidP="00D0399E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 постановлений</w:t>
      </w:r>
      <w:r w:rsidR="005957CE">
        <w:rPr>
          <w:color w:val="000000"/>
          <w:sz w:val="28"/>
          <w:szCs w:val="28"/>
        </w:rPr>
        <w:t xml:space="preserve">  админ</w:t>
      </w:r>
      <w:r>
        <w:rPr>
          <w:color w:val="000000"/>
          <w:sz w:val="28"/>
          <w:szCs w:val="28"/>
        </w:rPr>
        <w:t>истрации Суражского района от 16.05.2018</w:t>
      </w:r>
      <w:r w:rsidR="00511C4B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472, 473</w:t>
      </w:r>
      <w:r w:rsidR="005957CE">
        <w:rPr>
          <w:color w:val="000000"/>
          <w:sz w:val="28"/>
          <w:szCs w:val="28"/>
        </w:rPr>
        <w:t xml:space="preserve"> «Об </w:t>
      </w:r>
      <w:r w:rsidR="008263F2">
        <w:rPr>
          <w:color w:val="000000"/>
          <w:sz w:val="28"/>
          <w:szCs w:val="28"/>
        </w:rPr>
        <w:t xml:space="preserve">условиях приватизации муниципального имущества </w:t>
      </w:r>
      <w:r w:rsidR="005957CE">
        <w:rPr>
          <w:color w:val="000000"/>
          <w:sz w:val="28"/>
          <w:szCs w:val="28"/>
        </w:rPr>
        <w:t xml:space="preserve"> муниципального образовани</w:t>
      </w:r>
      <w:r w:rsidR="00511C4B">
        <w:rPr>
          <w:color w:val="000000"/>
          <w:sz w:val="28"/>
          <w:szCs w:val="28"/>
        </w:rPr>
        <w:t>я «</w:t>
      </w:r>
      <w:r w:rsidR="0056515C">
        <w:rPr>
          <w:color w:val="000000"/>
          <w:sz w:val="28"/>
          <w:szCs w:val="28"/>
        </w:rPr>
        <w:t>Суражский муниципальный район</w:t>
      </w:r>
      <w:r w:rsidR="005957CE">
        <w:rPr>
          <w:color w:val="000000"/>
          <w:sz w:val="28"/>
          <w:szCs w:val="28"/>
        </w:rPr>
        <w:t xml:space="preserve">»», </w:t>
      </w:r>
      <w:r w:rsidR="0056515C">
        <w:rPr>
          <w:color w:val="000000"/>
          <w:sz w:val="28"/>
          <w:szCs w:val="28"/>
        </w:rPr>
        <w:t xml:space="preserve">постоянно действующей </w:t>
      </w:r>
      <w:r w:rsidR="005957CE">
        <w:rPr>
          <w:color w:val="000000"/>
          <w:sz w:val="28"/>
          <w:szCs w:val="28"/>
        </w:rPr>
        <w:t xml:space="preserve"> комиссией </w:t>
      </w:r>
      <w:r w:rsidR="00511C4B">
        <w:rPr>
          <w:color w:val="000000"/>
          <w:sz w:val="28"/>
          <w:szCs w:val="28"/>
        </w:rPr>
        <w:t xml:space="preserve">назначен аукцион  </w:t>
      </w:r>
      <w:r>
        <w:rPr>
          <w:color w:val="000000"/>
          <w:sz w:val="28"/>
          <w:szCs w:val="28"/>
        </w:rPr>
        <w:t>на 25.06</w:t>
      </w:r>
      <w:r w:rsidR="005957C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="005957CE">
        <w:rPr>
          <w:color w:val="000000"/>
          <w:sz w:val="28"/>
          <w:szCs w:val="28"/>
        </w:rPr>
        <w:t xml:space="preserve"> года.</w:t>
      </w:r>
    </w:p>
    <w:p w:rsidR="0015317F" w:rsidRDefault="005957CE" w:rsidP="00D0399E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99E">
        <w:rPr>
          <w:color w:val="000000"/>
          <w:sz w:val="28"/>
          <w:szCs w:val="28"/>
        </w:rPr>
        <w:t xml:space="preserve">ЛОТ №1 </w:t>
      </w:r>
      <w:r>
        <w:rPr>
          <w:color w:val="000000"/>
          <w:sz w:val="28"/>
          <w:szCs w:val="28"/>
        </w:rPr>
        <w:t xml:space="preserve">Объект продажи </w:t>
      </w:r>
      <w:r w:rsidRPr="008A62FC">
        <w:rPr>
          <w:color w:val="000000"/>
          <w:sz w:val="28"/>
          <w:szCs w:val="28"/>
        </w:rPr>
        <w:t>:</w:t>
      </w:r>
      <w:r w:rsidR="0056515C" w:rsidRPr="0056515C">
        <w:rPr>
          <w:bCs/>
          <w:sz w:val="28"/>
          <w:szCs w:val="28"/>
        </w:rPr>
        <w:t xml:space="preserve"> </w:t>
      </w:r>
      <w:r w:rsidR="00D0399E">
        <w:rPr>
          <w:color w:val="222222"/>
          <w:sz w:val="28"/>
          <w:szCs w:val="28"/>
          <w:bdr w:val="none" w:sz="0" w:space="0" w:color="auto" w:frame="1"/>
        </w:rPr>
        <w:t>здание (здание школы) , назначение: нежилое, 1-этажное, общая площадь- 116,2 кв.м., инв.№ 15827</w:t>
      </w:r>
      <w:r w:rsidR="00D0399E" w:rsidRPr="005A5DEA">
        <w:rPr>
          <w:color w:val="222222"/>
          <w:sz w:val="28"/>
          <w:szCs w:val="28"/>
          <w:bdr w:val="none" w:sz="0" w:space="0" w:color="auto" w:frame="1"/>
        </w:rPr>
        <w:t>, лит</w:t>
      </w:r>
      <w:proofErr w:type="gramStart"/>
      <w:r w:rsidR="00D0399E" w:rsidRPr="005A5DEA">
        <w:rPr>
          <w:color w:val="222222"/>
          <w:sz w:val="28"/>
          <w:szCs w:val="28"/>
          <w:bdr w:val="none" w:sz="0" w:space="0" w:color="auto" w:frame="1"/>
        </w:rPr>
        <w:t>.А</w:t>
      </w:r>
      <w:proofErr w:type="gramEnd"/>
      <w:r w:rsidR="00D0399E" w:rsidRPr="005A5DEA">
        <w:rPr>
          <w:color w:val="222222"/>
          <w:sz w:val="28"/>
          <w:szCs w:val="28"/>
          <w:bdr w:val="none" w:sz="0" w:space="0" w:color="auto" w:frame="1"/>
        </w:rPr>
        <w:t>,</w:t>
      </w:r>
      <w:r w:rsidR="00D0399E">
        <w:rPr>
          <w:color w:val="222222"/>
          <w:sz w:val="28"/>
          <w:szCs w:val="28"/>
          <w:bdr w:val="none" w:sz="0" w:space="0" w:color="auto" w:frame="1"/>
        </w:rPr>
        <w:t xml:space="preserve"> адрес(местонахождение) объекта:  Брянская  область,  Суражский  район,   д.  Калинки,  ул. Мира, д. 21 а, кадастровый номер 32:25:0270301:757; здание (котельная), назначение: нежилое, 1-этажное, общая площадь-7,2 кв.м., инв. №15867, лит</w:t>
      </w:r>
      <w:proofErr w:type="gramStart"/>
      <w:r w:rsidR="00D0399E">
        <w:rPr>
          <w:color w:val="222222"/>
          <w:sz w:val="28"/>
          <w:szCs w:val="28"/>
          <w:bdr w:val="none" w:sz="0" w:space="0" w:color="auto" w:frame="1"/>
        </w:rPr>
        <w:t>.Б</w:t>
      </w:r>
      <w:proofErr w:type="gramEnd"/>
      <w:r w:rsidR="00D0399E">
        <w:rPr>
          <w:color w:val="222222"/>
          <w:sz w:val="28"/>
          <w:szCs w:val="28"/>
          <w:bdr w:val="none" w:sz="0" w:space="0" w:color="auto" w:frame="1"/>
        </w:rPr>
        <w:t>, адрес(местонахождение) объекта: Брянская область, Суражский район, д. Калинки, ул. Мира, д.21а, кадастровый номер: 32:25:0270301:756; земельный участок, общей площадью 1 692 кв.м., категория земел</w:t>
      </w:r>
      <w:proofErr w:type="gramStart"/>
      <w:r w:rsidR="00D0399E"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 w:rsidR="00D0399E"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для учебных целей, местоположение : Брянская область, Суражский район</w:t>
      </w:r>
      <w:proofErr w:type="gramStart"/>
      <w:r w:rsidR="00D0399E">
        <w:rPr>
          <w:color w:val="222222"/>
          <w:sz w:val="28"/>
          <w:szCs w:val="28"/>
          <w:bdr w:val="none" w:sz="0" w:space="0" w:color="auto" w:frame="1"/>
        </w:rPr>
        <w:t xml:space="preserve"> ,</w:t>
      </w:r>
      <w:proofErr w:type="gramEnd"/>
      <w:r w:rsidR="00D0399E">
        <w:rPr>
          <w:color w:val="222222"/>
          <w:sz w:val="28"/>
          <w:szCs w:val="28"/>
          <w:bdr w:val="none" w:sz="0" w:space="0" w:color="auto" w:frame="1"/>
        </w:rPr>
        <w:t xml:space="preserve"> д. Калинки, ул. Мира, д.21а, кадастровый номер 32:25:0270301:334</w:t>
      </w:r>
      <w:r w:rsidR="0056515C">
        <w:rPr>
          <w:bCs/>
          <w:sz w:val="28"/>
          <w:szCs w:val="28"/>
        </w:rPr>
        <w:t xml:space="preserve"> </w:t>
      </w:r>
      <w:r w:rsidRPr="008A62F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заявленное имущество</w:t>
      </w:r>
      <w:r w:rsidR="0015317F">
        <w:rPr>
          <w:color w:val="000000"/>
          <w:sz w:val="28"/>
          <w:szCs w:val="28"/>
        </w:rPr>
        <w:t xml:space="preserve"> поступило 2 (две)  заявки:</w:t>
      </w:r>
    </w:p>
    <w:p w:rsidR="0015317F" w:rsidRDefault="0015317F" w:rsidP="005957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6C00">
        <w:rPr>
          <w:color w:val="000000"/>
          <w:sz w:val="28"/>
          <w:szCs w:val="28"/>
        </w:rPr>
        <w:t xml:space="preserve"> </w:t>
      </w:r>
      <w:r w:rsidR="00D0399E">
        <w:rPr>
          <w:color w:val="000000"/>
          <w:sz w:val="28"/>
          <w:szCs w:val="28"/>
        </w:rPr>
        <w:t>Зуев Александр Владимирович, 13.06.2018</w:t>
      </w:r>
      <w:r>
        <w:rPr>
          <w:color w:val="000000"/>
          <w:sz w:val="28"/>
          <w:szCs w:val="28"/>
        </w:rPr>
        <w:t xml:space="preserve"> г., №1;</w:t>
      </w:r>
    </w:p>
    <w:p w:rsidR="0015317F" w:rsidRDefault="0015317F" w:rsidP="005957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399E">
        <w:rPr>
          <w:color w:val="000000"/>
          <w:sz w:val="28"/>
          <w:szCs w:val="28"/>
        </w:rPr>
        <w:t>Лысенко Александр Владимирович, 18.06.2018</w:t>
      </w:r>
      <w:r>
        <w:rPr>
          <w:color w:val="000000"/>
          <w:sz w:val="28"/>
          <w:szCs w:val="28"/>
        </w:rPr>
        <w:t xml:space="preserve"> г., №2.</w:t>
      </w:r>
    </w:p>
    <w:p w:rsidR="0015317F" w:rsidRDefault="0015317F" w:rsidP="005957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торго</w:t>
      </w:r>
      <w:r w:rsidR="005B2914">
        <w:rPr>
          <w:color w:val="000000"/>
          <w:sz w:val="28"/>
          <w:szCs w:val="28"/>
        </w:rPr>
        <w:t>в победителем аукциона, заявивший</w:t>
      </w:r>
      <w:r w:rsidR="00511C4B">
        <w:rPr>
          <w:color w:val="000000"/>
          <w:sz w:val="28"/>
          <w:szCs w:val="28"/>
        </w:rPr>
        <w:t xml:space="preserve">  </w:t>
      </w:r>
      <w:r w:rsidR="00E91620">
        <w:rPr>
          <w:color w:val="000000"/>
          <w:sz w:val="28"/>
          <w:szCs w:val="28"/>
        </w:rPr>
        <w:t xml:space="preserve"> цену имущества </w:t>
      </w:r>
      <w:r w:rsidR="0056515C">
        <w:rPr>
          <w:color w:val="000000"/>
          <w:sz w:val="28"/>
          <w:szCs w:val="28"/>
        </w:rPr>
        <w:t xml:space="preserve"> </w:t>
      </w:r>
      <w:r w:rsidR="00D0399E">
        <w:rPr>
          <w:color w:val="000000"/>
          <w:sz w:val="28"/>
          <w:szCs w:val="28"/>
        </w:rPr>
        <w:t>139</w:t>
      </w:r>
      <w:r w:rsidR="00E91620">
        <w:rPr>
          <w:color w:val="000000"/>
          <w:sz w:val="28"/>
          <w:szCs w:val="28"/>
        </w:rPr>
        <w:t xml:space="preserve"> </w:t>
      </w:r>
      <w:r w:rsidR="00D0399E">
        <w:rPr>
          <w:color w:val="000000"/>
          <w:sz w:val="28"/>
          <w:szCs w:val="28"/>
        </w:rPr>
        <w:t>700</w:t>
      </w:r>
      <w:r w:rsidR="0056515C">
        <w:rPr>
          <w:color w:val="000000"/>
          <w:sz w:val="28"/>
          <w:szCs w:val="28"/>
        </w:rPr>
        <w:t>-00 рублей, признан</w:t>
      </w:r>
      <w:r w:rsidR="00511C4B">
        <w:rPr>
          <w:color w:val="000000"/>
          <w:sz w:val="28"/>
          <w:szCs w:val="28"/>
        </w:rPr>
        <w:t xml:space="preserve"> </w:t>
      </w:r>
      <w:r w:rsidR="00D0399E">
        <w:rPr>
          <w:color w:val="000000"/>
          <w:sz w:val="28"/>
          <w:szCs w:val="28"/>
        </w:rPr>
        <w:t>Зуев Александр Владимирович</w:t>
      </w:r>
      <w:r>
        <w:rPr>
          <w:color w:val="000000"/>
          <w:sz w:val="28"/>
          <w:szCs w:val="28"/>
        </w:rPr>
        <w:t>.</w:t>
      </w:r>
    </w:p>
    <w:p w:rsidR="00D0399E" w:rsidRDefault="00D0399E" w:rsidP="00D0399E">
      <w:pPr>
        <w:shd w:val="clear" w:color="auto" w:fill="FFFFFF"/>
        <w:ind w:left="360"/>
        <w:jc w:val="both"/>
        <w:textAlignment w:val="baseline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ЛОТ №2 </w:t>
      </w:r>
      <w:r w:rsidR="005957CE">
        <w:rPr>
          <w:color w:val="000000"/>
          <w:sz w:val="27"/>
          <w:szCs w:val="27"/>
        </w:rPr>
        <w:t> </w:t>
      </w:r>
      <w:r>
        <w:rPr>
          <w:color w:val="000000"/>
          <w:sz w:val="28"/>
          <w:szCs w:val="28"/>
        </w:rPr>
        <w:t>Объект продажи</w:t>
      </w:r>
      <w:r w:rsidRPr="008A62FC">
        <w:rPr>
          <w:color w:val="000000"/>
          <w:sz w:val="28"/>
          <w:szCs w:val="28"/>
        </w:rPr>
        <w:t>:</w:t>
      </w:r>
      <w:r w:rsidRPr="0001362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E91620">
        <w:rPr>
          <w:color w:val="222222"/>
          <w:sz w:val="28"/>
          <w:szCs w:val="28"/>
          <w:bdr w:val="none" w:sz="0" w:space="0" w:color="auto" w:frame="1"/>
        </w:rPr>
        <w:t>здание</w:t>
      </w:r>
      <w:r>
        <w:rPr>
          <w:color w:val="222222"/>
          <w:sz w:val="28"/>
          <w:szCs w:val="28"/>
          <w:bdr w:val="none" w:sz="0" w:space="0" w:color="auto" w:frame="1"/>
        </w:rPr>
        <w:t xml:space="preserve"> (зерносклад), назначение: нежилое, 1-этажное, общая площадь- 595,9 кв.м., инв.№ 185</w:t>
      </w:r>
      <w:r w:rsidRPr="005A5DEA">
        <w:rPr>
          <w:color w:val="222222"/>
          <w:sz w:val="28"/>
          <w:szCs w:val="28"/>
          <w:bdr w:val="none" w:sz="0" w:space="0" w:color="auto" w:frame="1"/>
        </w:rPr>
        <w:t>,</w:t>
      </w:r>
      <w:r>
        <w:rPr>
          <w:color w:val="222222"/>
          <w:sz w:val="28"/>
          <w:szCs w:val="28"/>
          <w:bdr w:val="none" w:sz="0" w:space="0" w:color="auto" w:frame="1"/>
        </w:rPr>
        <w:t xml:space="preserve"> адрес (местонахождение) объекта:</w:t>
      </w:r>
      <w:proofErr w:type="gramEnd"/>
      <w:r>
        <w:rPr>
          <w:color w:val="222222"/>
          <w:sz w:val="28"/>
          <w:szCs w:val="28"/>
          <w:bdr w:val="none" w:sz="0" w:space="0" w:color="auto" w:frame="1"/>
        </w:rPr>
        <w:t xml:space="preserve"> Брянская область, Суражский район,  с. Далисичи, кадастровый номер 32:25:0130102:169; земельный участок, общей площадью 5 132 кв.м., категория земел</w:t>
      </w:r>
      <w:proofErr w:type="gramStart"/>
      <w:r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Брянская область, Суражский район, с. Далисичи, кадастровый номер 32:25:0130102:168</w:t>
      </w:r>
      <w:r w:rsidRPr="008A62F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заявленное имущество заявок не поступило. На основании протокола №2 от 21.06.2018 г. «О признании претендентов участниками торгов», аукцион признан несостоявшимся.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312"/>
    <w:rsid w:val="0023179D"/>
    <w:rsid w:val="0024266C"/>
    <w:rsid w:val="002447D0"/>
    <w:rsid w:val="00252A38"/>
    <w:rsid w:val="0025463B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115AA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C4B"/>
    <w:rsid w:val="00511E09"/>
    <w:rsid w:val="005177D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2022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Admin</cp:lastModifiedBy>
  <cp:revision>25</cp:revision>
  <cp:lastPrinted>2018-06-25T13:02:00Z</cp:lastPrinted>
  <dcterms:created xsi:type="dcterms:W3CDTF">2014-07-08T13:05:00Z</dcterms:created>
  <dcterms:modified xsi:type="dcterms:W3CDTF">2018-06-25T13:02:00Z</dcterms:modified>
</cp:coreProperties>
</file>