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9A1154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9A1154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/24</w:t>
            </w:r>
            <w:r w:rsidR="009A1154">
              <w:rPr>
                <w:bCs/>
                <w:kern w:val="2"/>
                <w:sz w:val="26"/>
                <w:szCs w:val="26"/>
                <w:lang w:eastAsia="ru-RU"/>
              </w:rPr>
              <w:t>9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2C7587">
        <w:rPr>
          <w:rFonts w:ascii="Times New Roman" w:hAnsi="Times New Roman" w:cs="Times New Roman"/>
          <w:b/>
          <w:sz w:val="24"/>
          <w:szCs w:val="24"/>
        </w:rPr>
        <w:t>Бохана Виктора Алексеевича</w:t>
      </w:r>
    </w:p>
    <w:p w:rsidR="00EF0832" w:rsidRPr="004E4D11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</w:t>
      </w:r>
      <w:r w:rsidR="002C7587">
        <w:rPr>
          <w:rFonts w:ascii="Times New Roman" w:hAnsi="Times New Roman" w:cs="Times New Roman"/>
          <w:b/>
          <w:sz w:val="24"/>
          <w:szCs w:val="24"/>
        </w:rPr>
        <w:t>го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2C7587" w:rsidRPr="004508AB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</w:t>
      </w:r>
      <w:r w:rsidR="002C7587">
        <w:rPr>
          <w:rFonts w:ascii="Times New Roman" w:hAnsi="Times New Roman" w:cs="Times New Roman"/>
          <w:b/>
          <w:sz w:val="24"/>
          <w:szCs w:val="24"/>
        </w:rPr>
        <w:t>е</w:t>
      </w:r>
      <w:r w:rsidR="002C7587" w:rsidRPr="004508AB">
        <w:rPr>
          <w:rFonts w:ascii="Times New Roman" w:hAnsi="Times New Roman" w:cs="Times New Roman"/>
          <w:b/>
          <w:sz w:val="24"/>
          <w:szCs w:val="24"/>
        </w:rPr>
        <w:t>ской партии России»</w:t>
      </w:r>
    </w:p>
    <w:p w:rsidR="003B64F5" w:rsidRPr="004E4D11" w:rsidRDefault="003B64F5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Дубровского сельского Совета народных депутатов пятого</w:t>
      </w:r>
      <w:r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E4D11">
        <w:rPr>
          <w:rFonts w:ascii="Times New Roman" w:hAnsi="Times New Roman" w:cs="Times New Roman"/>
          <w:b/>
          <w:sz w:val="24"/>
          <w:szCs w:val="24"/>
        </w:rPr>
        <w:t>Большеловчанскому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>
        <w:rPr>
          <w:rFonts w:ascii="Times New Roman" w:hAnsi="Times New Roman" w:cs="Times New Roman"/>
          <w:b/>
          <w:sz w:val="24"/>
          <w:szCs w:val="24"/>
        </w:rPr>
        <w:t>3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4E4D11" w:rsidRPr="004E4D11">
        <w:rPr>
          <w:rFonts w:ascii="Times New Roman" w:hAnsi="Times New Roman" w:cs="Times New Roman"/>
          <w:sz w:val="24"/>
          <w:szCs w:val="24"/>
        </w:rPr>
        <w:t>Большеловчанскому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>3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4E4D11" w:rsidRPr="004E4D11">
        <w:rPr>
          <w:rFonts w:ascii="Times New Roman" w:hAnsi="Times New Roman" w:cs="Times New Roman"/>
          <w:sz w:val="24"/>
          <w:szCs w:val="24"/>
        </w:rPr>
        <w:t>Дубровского сельского Совета 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2C7587">
        <w:rPr>
          <w:rFonts w:ascii="Times New Roman" w:hAnsi="Times New Roman" w:cs="Times New Roman"/>
          <w:sz w:val="24"/>
          <w:szCs w:val="24"/>
        </w:rPr>
        <w:t>Бохана Виктора Алексеевича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2C7587">
        <w:rPr>
          <w:rFonts w:ascii="Times New Roman" w:hAnsi="Times New Roman" w:cs="Times New Roman"/>
          <w:sz w:val="24"/>
          <w:szCs w:val="24"/>
        </w:rPr>
        <w:t>го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2C7587" w:rsidRPr="002C7587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2C7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Дубровского сельского Совета народных депутатов 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Большеловчанскому одномандатному избирательному округу № 3,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>, 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Большеловчанскому одномандатному избирательному округу № 3,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C27E24" w:rsidRDefault="00260B39" w:rsidP="00260B39">
      <w:pPr>
        <w:pStyle w:val="a4"/>
        <w:adjustRightInd w:val="0"/>
        <w:ind w:firstLine="283"/>
        <w:jc w:val="both"/>
        <w:rPr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2C7587">
        <w:rPr>
          <w:b w:val="0"/>
          <w:sz w:val="24"/>
          <w:szCs w:val="24"/>
        </w:rPr>
        <w:t>Бохана Виктора Алексеевича</w:t>
      </w:r>
      <w:r w:rsidR="00B87C5B" w:rsidRPr="00260B39">
        <w:rPr>
          <w:b w:val="0"/>
          <w:sz w:val="24"/>
          <w:szCs w:val="24"/>
        </w:rPr>
        <w:t xml:space="preserve">, </w:t>
      </w:r>
      <w:r w:rsidR="002C7587">
        <w:rPr>
          <w:b w:val="0"/>
          <w:sz w:val="24"/>
          <w:szCs w:val="24"/>
        </w:rPr>
        <w:t>6 июня 1964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2C7587">
        <w:rPr>
          <w:b w:val="0"/>
          <w:sz w:val="24"/>
          <w:szCs w:val="24"/>
        </w:rPr>
        <w:t>водителя пожарного автомобиля Дубровской сельской администрации Суражского района Брянской области</w:t>
      </w:r>
      <w:r w:rsidRPr="00260B39">
        <w:rPr>
          <w:b w:val="0"/>
          <w:sz w:val="24"/>
          <w:szCs w:val="24"/>
        </w:rPr>
        <w:t>, выдвинуто</w:t>
      </w:r>
      <w:r w:rsidR="002C7587">
        <w:rPr>
          <w:b w:val="0"/>
          <w:sz w:val="24"/>
          <w:szCs w:val="24"/>
        </w:rPr>
        <w:t>го</w:t>
      </w:r>
      <w:r w:rsidRPr="00260B39">
        <w:rPr>
          <w:b w:val="0"/>
          <w:sz w:val="24"/>
          <w:szCs w:val="24"/>
        </w:rPr>
        <w:t xml:space="preserve"> избирательным объединением </w:t>
      </w:r>
      <w:r w:rsidR="002C7587" w:rsidRPr="004508AB">
        <w:rPr>
          <w:sz w:val="24"/>
          <w:szCs w:val="24"/>
        </w:rPr>
        <w:t>«</w:t>
      </w:r>
      <w:r w:rsidR="002C7587" w:rsidRPr="002C7587">
        <w:rPr>
          <w:b w:val="0"/>
          <w:sz w:val="24"/>
          <w:szCs w:val="24"/>
        </w:rPr>
        <w:t>Брянское региональное отделение Политической партии ЛДПР – Либерально-демократической партии России»</w:t>
      </w:r>
      <w:r w:rsidRPr="00260B39">
        <w:rPr>
          <w:b w:val="0"/>
          <w:sz w:val="24"/>
          <w:szCs w:val="24"/>
        </w:rPr>
        <w:t xml:space="preserve"> кандидатом в депутаты  Дубровского сельского Совета народных депутатов пятого созыва  по Большеловчанскому одномандатному избирательному округу № 3,</w:t>
      </w:r>
      <w:r w:rsidR="002774B2" w:rsidRPr="00260B39">
        <w:rPr>
          <w:b w:val="0"/>
          <w:sz w:val="24"/>
          <w:szCs w:val="24"/>
        </w:rPr>
        <w:t xml:space="preserve"> </w:t>
      </w:r>
      <w:r w:rsidRPr="00C27E24">
        <w:rPr>
          <w:sz w:val="24"/>
          <w:szCs w:val="24"/>
        </w:rPr>
        <w:t>2</w:t>
      </w:r>
      <w:r w:rsidR="00EB7A75" w:rsidRPr="00C27E24">
        <w:rPr>
          <w:sz w:val="24"/>
          <w:szCs w:val="24"/>
        </w:rPr>
        <w:t>3</w:t>
      </w:r>
      <w:r w:rsidRPr="00C27E24">
        <w:rPr>
          <w:sz w:val="24"/>
          <w:szCs w:val="24"/>
        </w:rPr>
        <w:t xml:space="preserve"> июля</w:t>
      </w:r>
      <w:r w:rsidR="00B87C5B" w:rsidRPr="00C27E24">
        <w:rPr>
          <w:sz w:val="24"/>
          <w:szCs w:val="24"/>
        </w:rPr>
        <w:t xml:space="preserve"> 20</w:t>
      </w:r>
      <w:r w:rsidRPr="00C27E24">
        <w:rPr>
          <w:sz w:val="24"/>
          <w:szCs w:val="24"/>
        </w:rPr>
        <w:t>25</w:t>
      </w:r>
      <w:r w:rsidR="00F85C23" w:rsidRPr="00C27E24">
        <w:rPr>
          <w:sz w:val="24"/>
          <w:szCs w:val="24"/>
        </w:rPr>
        <w:t xml:space="preserve"> года в</w:t>
      </w:r>
      <w:r w:rsidR="00C17EC9" w:rsidRPr="00C27E24">
        <w:rPr>
          <w:sz w:val="24"/>
          <w:szCs w:val="24"/>
        </w:rPr>
        <w:t xml:space="preserve"> </w:t>
      </w:r>
      <w:r w:rsidRPr="00C27E24">
        <w:rPr>
          <w:sz w:val="24"/>
          <w:szCs w:val="24"/>
        </w:rPr>
        <w:t>11</w:t>
      </w:r>
      <w:r w:rsidR="00C17EC9" w:rsidRPr="00C27E24">
        <w:rPr>
          <w:sz w:val="24"/>
          <w:szCs w:val="24"/>
        </w:rPr>
        <w:t>часов</w:t>
      </w:r>
      <w:r w:rsidR="00B87C5B" w:rsidRPr="00C27E24">
        <w:rPr>
          <w:sz w:val="24"/>
          <w:szCs w:val="24"/>
        </w:rPr>
        <w:t xml:space="preserve"> </w:t>
      </w:r>
      <w:r w:rsidR="00CC38B0" w:rsidRPr="00C27E24">
        <w:rPr>
          <w:sz w:val="24"/>
          <w:szCs w:val="24"/>
        </w:rPr>
        <w:t>35</w:t>
      </w:r>
      <w:r w:rsidR="00C17EC9" w:rsidRPr="00C27E24">
        <w:rPr>
          <w:sz w:val="24"/>
          <w:szCs w:val="24"/>
        </w:rPr>
        <w:t xml:space="preserve"> минут.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CC38B0">
        <w:rPr>
          <w:bCs/>
          <w:sz w:val="24"/>
          <w:szCs w:val="24"/>
          <w:lang w:eastAsia="ru-RU"/>
        </w:rPr>
        <w:t>Бохану В.А.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FD0" w:rsidRDefault="002A6FD0" w:rsidP="00D357DF">
      <w:r>
        <w:separator/>
      </w:r>
    </w:p>
  </w:endnote>
  <w:endnote w:type="continuationSeparator" w:id="1">
    <w:p w:rsidR="002A6FD0" w:rsidRDefault="002A6FD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FD0" w:rsidRDefault="002A6FD0" w:rsidP="00D357DF">
      <w:r>
        <w:separator/>
      </w:r>
    </w:p>
  </w:footnote>
  <w:footnote w:type="continuationSeparator" w:id="1">
    <w:p w:rsidR="002A6FD0" w:rsidRDefault="002A6FD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5515"/>
    <w:rsid w:val="000C43B9"/>
    <w:rsid w:val="000D5D7A"/>
    <w:rsid w:val="0011653B"/>
    <w:rsid w:val="001665FC"/>
    <w:rsid w:val="00181233"/>
    <w:rsid w:val="001A16D5"/>
    <w:rsid w:val="001B1460"/>
    <w:rsid w:val="00206194"/>
    <w:rsid w:val="00251EA8"/>
    <w:rsid w:val="00260B39"/>
    <w:rsid w:val="00261981"/>
    <w:rsid w:val="00276D37"/>
    <w:rsid w:val="002774B2"/>
    <w:rsid w:val="00277CEF"/>
    <w:rsid w:val="00283267"/>
    <w:rsid w:val="00284031"/>
    <w:rsid w:val="002A2141"/>
    <w:rsid w:val="002A6FD0"/>
    <w:rsid w:val="002C7525"/>
    <w:rsid w:val="002C7587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704D1"/>
    <w:rsid w:val="00482E17"/>
    <w:rsid w:val="00497ADD"/>
    <w:rsid w:val="004E1AB2"/>
    <w:rsid w:val="004E4BE0"/>
    <w:rsid w:val="004E4D11"/>
    <w:rsid w:val="00503D11"/>
    <w:rsid w:val="005D46A4"/>
    <w:rsid w:val="005F6DBB"/>
    <w:rsid w:val="00605751"/>
    <w:rsid w:val="006864E1"/>
    <w:rsid w:val="006906CD"/>
    <w:rsid w:val="006A5D2D"/>
    <w:rsid w:val="006B739B"/>
    <w:rsid w:val="006F4BBD"/>
    <w:rsid w:val="007251C1"/>
    <w:rsid w:val="0075332A"/>
    <w:rsid w:val="00764442"/>
    <w:rsid w:val="007913C6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5952"/>
    <w:rsid w:val="0094655F"/>
    <w:rsid w:val="009A1154"/>
    <w:rsid w:val="009C6CD1"/>
    <w:rsid w:val="009E1AC2"/>
    <w:rsid w:val="009F7EE8"/>
    <w:rsid w:val="00A04514"/>
    <w:rsid w:val="00A11935"/>
    <w:rsid w:val="00A162DF"/>
    <w:rsid w:val="00A5786B"/>
    <w:rsid w:val="00A70480"/>
    <w:rsid w:val="00AB0324"/>
    <w:rsid w:val="00B22345"/>
    <w:rsid w:val="00B546E0"/>
    <w:rsid w:val="00B87C5B"/>
    <w:rsid w:val="00BB1FF9"/>
    <w:rsid w:val="00BD5038"/>
    <w:rsid w:val="00BE7D95"/>
    <w:rsid w:val="00C17EC9"/>
    <w:rsid w:val="00C27E24"/>
    <w:rsid w:val="00CB5319"/>
    <w:rsid w:val="00CC38B0"/>
    <w:rsid w:val="00D357DF"/>
    <w:rsid w:val="00DA1FC0"/>
    <w:rsid w:val="00DB335B"/>
    <w:rsid w:val="00DD0EA3"/>
    <w:rsid w:val="00E30A76"/>
    <w:rsid w:val="00E66070"/>
    <w:rsid w:val="00E83B86"/>
    <w:rsid w:val="00E94740"/>
    <w:rsid w:val="00EB778E"/>
    <w:rsid w:val="00EB7A75"/>
    <w:rsid w:val="00EF0832"/>
    <w:rsid w:val="00EF2048"/>
    <w:rsid w:val="00F031B0"/>
    <w:rsid w:val="00F839C6"/>
    <w:rsid w:val="00F85C23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7</cp:revision>
  <cp:lastPrinted>2018-06-05T13:00:00Z</cp:lastPrinted>
  <dcterms:created xsi:type="dcterms:W3CDTF">2025-07-15T11:38:00Z</dcterms:created>
  <dcterms:modified xsi:type="dcterms:W3CDTF">2025-07-17T06:42:00Z</dcterms:modified>
</cp:coreProperties>
</file>