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4974"/>
      </w:tblGrid>
      <w:tr w:rsidR="00FE04AA" w:rsidTr="00FE04AA"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AA" w:rsidRDefault="00FE04AA" w:rsidP="006A65E3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E04AA" w:rsidTr="00FE04AA"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AA" w:rsidRDefault="00FE04AA" w:rsidP="006A65E3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E04AA" w:rsidRDefault="00FE04AA" w:rsidP="006A65E3">
            <w:pPr>
              <w:pStyle w:val="ConsPlusNormal"/>
              <w:jc w:val="both"/>
            </w:pPr>
            <w:r>
              <w:t xml:space="preserve">субъект Российской Федерации: </w:t>
            </w:r>
            <w:r>
              <w:rPr>
                <w:b/>
                <w:u w:val="single"/>
              </w:rPr>
              <w:t>Брянская область,</w:t>
            </w:r>
          </w:p>
          <w:p w:rsidR="00FE04AA" w:rsidRDefault="00FE04AA" w:rsidP="006A65E3">
            <w:pPr>
              <w:pStyle w:val="ConsPlusNormal"/>
              <w:jc w:val="both"/>
            </w:pPr>
            <w:r>
              <w:t xml:space="preserve">муниципальное образование: </w:t>
            </w:r>
            <w:r>
              <w:rPr>
                <w:b/>
                <w:u w:val="single"/>
              </w:rPr>
              <w:t>Суражский муниципальный район,</w:t>
            </w:r>
          </w:p>
          <w:p w:rsidR="00FE04AA" w:rsidRDefault="00FE04AA" w:rsidP="006A65E3">
            <w:pPr>
              <w:pStyle w:val="ConsPlusNormal"/>
              <w:jc w:val="both"/>
            </w:pPr>
            <w:r>
              <w:t xml:space="preserve">населенный пункт: </w:t>
            </w:r>
            <w:r>
              <w:rPr>
                <w:b/>
                <w:u w:val="single"/>
              </w:rPr>
              <w:t>город Сураж</w:t>
            </w:r>
          </w:p>
          <w:p w:rsidR="00FE04AA" w:rsidRDefault="00FE04AA" w:rsidP="006A65E3">
            <w:pPr>
              <w:pStyle w:val="ConsPlusNormal"/>
              <w:jc w:val="both"/>
            </w:pPr>
            <w:proofErr w:type="gramStart"/>
            <w:r>
              <w:t xml:space="preserve">N кадастрового квартала (нескольких смежных кадастровых кварталов): </w:t>
            </w:r>
            <w:r w:rsidRPr="00EB4AB4">
              <w:rPr>
                <w:b/>
                <w:u w:val="single"/>
              </w:rPr>
              <w:t>32:25:0410105; 32:25:0410316; 32:25:0410514; 32:25:0410319; 32:25:0410223; 32:25:0410216; 32:25:0410106; 32:25:0410417; 32:25:0410407; 32:25:0410301; 32:25:0410206; 32:25:0410321; 32:25:0410309; 32:25:0410423; 32:25:0410439;</w:t>
            </w:r>
            <w:proofErr w:type="gramEnd"/>
            <w:r w:rsidRPr="00EB4AB4">
              <w:rPr>
                <w:b/>
                <w:u w:val="single"/>
              </w:rPr>
              <w:t xml:space="preserve"> </w:t>
            </w:r>
            <w:proofErr w:type="gramStart"/>
            <w:r w:rsidRPr="00EB4AB4">
              <w:rPr>
                <w:b/>
                <w:u w:val="single"/>
              </w:rPr>
              <w:t>32:25:0410224; 32:25:0410312; 32:25:0410232; 32:25:0410401; 32:25:0410135; 32:25:0410421; 32:25:0410411; 32:25:0410440; 32:25:0410306; 32:25:0410420; 32:25:0410410; 32:25:0410406; 32:25:0410402; 32:25:0410132; 32:25:0410131; 32:25:0410430; 32:25:0410114;</w:t>
            </w:r>
            <w:proofErr w:type="gramEnd"/>
            <w:r w:rsidRPr="00EB4AB4">
              <w:rPr>
                <w:b/>
                <w:u w:val="single"/>
              </w:rPr>
              <w:t xml:space="preserve"> 32:25:0410116; 32:25:0410115; 32:25:0410215; 32:25:0410103; 32:25:0410102; 32:25:0410104; 32:25:0410424;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32:25:0410220;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32:25:0410320;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32:25:0410226;   </w:t>
            </w:r>
            <w:r>
              <w:rPr>
                <w:b/>
                <w:u w:val="single"/>
              </w:rPr>
              <w:t xml:space="preserve">  </w:t>
            </w:r>
            <w:r w:rsidRPr="00EB4AB4">
              <w:rPr>
                <w:b/>
                <w:u w:val="single"/>
              </w:rPr>
              <w:t xml:space="preserve">32:25:0410108;     32:25:0410204;       32:25:0410107; </w:t>
            </w:r>
            <w:r>
              <w:rPr>
                <w:b/>
                <w:u w:val="single"/>
              </w:rPr>
              <w:t xml:space="preserve">    </w:t>
            </w:r>
            <w:r w:rsidRPr="00EB4AB4">
              <w:rPr>
                <w:b/>
                <w:u w:val="single"/>
              </w:rPr>
              <w:t>32:25:0410315.</w:t>
            </w:r>
          </w:p>
          <w:p w:rsidR="00FE04AA" w:rsidRDefault="00FE04AA" w:rsidP="006A65E3">
            <w:pPr>
              <w:pStyle w:val="ConsPlusNormal"/>
              <w:jc w:val="both"/>
            </w:pPr>
            <w:bookmarkStart w:id="0" w:name="_GoBack"/>
            <w:bookmarkEnd w:id="0"/>
            <w:r>
              <w:t>в соответствии с муниципальным контрактом</w:t>
            </w:r>
          </w:p>
          <w:p w:rsidR="00FE04AA" w:rsidRDefault="00FE04AA" w:rsidP="006A65E3">
            <w:pPr>
              <w:pStyle w:val="ConsPlusNormal"/>
              <w:jc w:val="both"/>
            </w:pPr>
            <w:r>
              <w:t>от "</w:t>
            </w:r>
            <w:r>
              <w:rPr>
                <w:b/>
                <w:u w:val="single"/>
              </w:rPr>
              <w:t>11</w:t>
            </w:r>
            <w:r>
              <w:t>"</w:t>
            </w:r>
            <w:r>
              <w:rPr>
                <w:b/>
                <w:u w:val="single"/>
              </w:rPr>
              <w:t>марта</w:t>
            </w:r>
            <w:r>
              <w:t xml:space="preserve"> </w:t>
            </w:r>
            <w:r>
              <w:rPr>
                <w:b/>
                <w:u w:val="single"/>
              </w:rPr>
              <w:t>2025</w:t>
            </w:r>
            <w:r>
              <w:t xml:space="preserve"> г. N </w:t>
            </w:r>
            <w:r>
              <w:rPr>
                <w:b/>
                <w:u w:val="single"/>
              </w:rPr>
              <w:t>13-03-25</w:t>
            </w:r>
            <w:r>
              <w:t xml:space="preserve"> выполняются комплексные кадастровые работы.</w:t>
            </w:r>
          </w:p>
          <w:p w:rsidR="00FE04AA" w:rsidRDefault="00FE04AA" w:rsidP="006A65E3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E04AA" w:rsidRPr="00FE04AA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Брянская область, г. Сураж, ул. Ленина, д.</w:t>
            </w:r>
            <w:r w:rsidR="007E6CB9">
              <w:rPr>
                <w:b/>
                <w:u w:val="single"/>
              </w:rPr>
              <w:t xml:space="preserve"> 51</w:t>
            </w:r>
            <w:r>
              <w:rPr>
                <w:b/>
                <w:u w:val="single"/>
              </w:rPr>
              <w:t xml:space="preserve"> </w:t>
            </w:r>
          </w:p>
          <w:p w:rsidR="00FE04AA" w:rsidRDefault="00FE04AA" w:rsidP="006A65E3">
            <w:pPr>
              <w:pStyle w:val="ConsPlusNormal"/>
              <w:jc w:val="center"/>
            </w:pPr>
            <w:r>
              <w:t>(Адрес работы согласительной комиссии)</w:t>
            </w:r>
          </w:p>
          <w:p w:rsidR="00FE04AA" w:rsidRDefault="00FE04AA" w:rsidP="006A65E3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FE04AA" w:rsidTr="00FE04AA">
        <w:tc>
          <w:tcPr>
            <w:tcW w:w="5861" w:type="dxa"/>
            <w:tcBorders>
              <w:left w:val="single" w:sz="4" w:space="0" w:color="auto"/>
            </w:tcBorders>
          </w:tcPr>
          <w:p w:rsidR="00FE04AA" w:rsidRPr="00EB4AB4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 w:rsidRPr="00EB4AB4">
              <w:rPr>
                <w:b/>
                <w:u w:val="single"/>
              </w:rPr>
              <w:t xml:space="preserve">Администрация Суражского района </w:t>
            </w:r>
          </w:p>
          <w:p w:rsidR="00FE04AA" w:rsidRPr="00EB4AB4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 w:rsidRPr="00EB4AB4">
              <w:rPr>
                <w:b/>
                <w:u w:val="single"/>
              </w:rPr>
              <w:t>Брянской области</w:t>
            </w:r>
          </w:p>
          <w:p w:rsidR="00FE04AA" w:rsidRDefault="00FE04AA" w:rsidP="00FE04AA">
            <w:pPr>
              <w:pStyle w:val="ConsPlusNormal"/>
              <w:jc w:val="center"/>
            </w:pPr>
            <w:r>
              <w:t xml:space="preserve"> (Наименование заказчика комплексных кадастровых работ)</w:t>
            </w:r>
          </w:p>
        </w:tc>
        <w:tc>
          <w:tcPr>
            <w:tcW w:w="4974" w:type="dxa"/>
            <w:tcBorders>
              <w:right w:val="single" w:sz="4" w:space="0" w:color="auto"/>
            </w:tcBorders>
          </w:tcPr>
          <w:p w:rsidR="00FE04AA" w:rsidRDefault="004457DB" w:rsidP="006A65E3">
            <w:pPr>
              <w:pStyle w:val="ConsPlusNormal"/>
              <w:jc w:val="center"/>
            </w:pPr>
            <w:hyperlink r:id="rId5" w:history="1">
              <w:r w:rsidR="00FE04AA" w:rsidRPr="00EB4AB4">
                <w:rPr>
                  <w:rStyle w:val="a5"/>
                  <w:b/>
                </w:rPr>
                <w:t>https://admsur.ru/</w:t>
              </w:r>
            </w:hyperlink>
            <w:r w:rsidR="00FE04AA">
              <w:t>;</w:t>
            </w:r>
          </w:p>
          <w:p w:rsidR="00FE04AA" w:rsidRDefault="00FE04AA" w:rsidP="006A65E3">
            <w:pPr>
              <w:pStyle w:val="ConsPlusNormal"/>
              <w:jc w:val="center"/>
            </w:pPr>
          </w:p>
          <w:p w:rsidR="00FE04AA" w:rsidRDefault="00FE04AA" w:rsidP="006A65E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FE04AA" w:rsidTr="00FE04AA">
        <w:tc>
          <w:tcPr>
            <w:tcW w:w="5861" w:type="dxa"/>
            <w:tcBorders>
              <w:left w:val="single" w:sz="4" w:space="0" w:color="auto"/>
            </w:tcBorders>
          </w:tcPr>
          <w:p w:rsidR="00FE04AA" w:rsidRPr="00EB4AB4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 w:rsidRPr="00EB4AB4">
              <w:rPr>
                <w:b/>
                <w:u w:val="single"/>
              </w:rPr>
              <w:t xml:space="preserve">Департамент внутренней политики </w:t>
            </w:r>
          </w:p>
          <w:p w:rsidR="00FE04AA" w:rsidRPr="00EB4AB4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 w:rsidRPr="00EB4AB4">
              <w:rPr>
                <w:b/>
                <w:u w:val="single"/>
              </w:rPr>
              <w:t>Брянской области</w:t>
            </w:r>
          </w:p>
          <w:p w:rsidR="00FE04AA" w:rsidRDefault="00FE04AA" w:rsidP="006A65E3">
            <w:pPr>
              <w:pStyle w:val="ConsPlusNormal"/>
              <w:jc w:val="center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74" w:type="dxa"/>
            <w:tcBorders>
              <w:right w:val="single" w:sz="4" w:space="0" w:color="auto"/>
            </w:tcBorders>
          </w:tcPr>
          <w:p w:rsidR="00FE04AA" w:rsidRDefault="004457DB" w:rsidP="006A65E3">
            <w:pPr>
              <w:pStyle w:val="ConsPlusNormal"/>
              <w:jc w:val="center"/>
            </w:pPr>
            <w:hyperlink r:id="rId6" w:history="1">
              <w:r w:rsidR="00FE04AA" w:rsidRPr="00EB4AB4">
                <w:rPr>
                  <w:rStyle w:val="a5"/>
                  <w:b/>
                </w:rPr>
                <w:t>https://dvp32.ru/</w:t>
              </w:r>
            </w:hyperlink>
            <w:r w:rsidR="00FE04AA">
              <w:t>;</w:t>
            </w:r>
          </w:p>
          <w:p w:rsidR="00FE04AA" w:rsidRDefault="00FE04AA" w:rsidP="006A65E3">
            <w:pPr>
              <w:pStyle w:val="ConsPlusNormal"/>
              <w:jc w:val="center"/>
            </w:pPr>
          </w:p>
          <w:p w:rsidR="00FE04AA" w:rsidRDefault="00FE04AA" w:rsidP="006A65E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FE04AA" w:rsidTr="00FE04AA">
        <w:tc>
          <w:tcPr>
            <w:tcW w:w="5861" w:type="dxa"/>
            <w:tcBorders>
              <w:left w:val="single" w:sz="4" w:space="0" w:color="auto"/>
            </w:tcBorders>
          </w:tcPr>
          <w:p w:rsidR="00FE04AA" w:rsidRPr="00EB4AB4" w:rsidRDefault="00FE04AA" w:rsidP="00FE04AA">
            <w:pPr>
              <w:pStyle w:val="ConsPlusNormal"/>
              <w:jc w:val="center"/>
              <w:rPr>
                <w:b/>
                <w:u w:val="single"/>
              </w:rPr>
            </w:pPr>
            <w:r w:rsidRPr="00EB4AB4">
              <w:rPr>
                <w:b/>
                <w:u w:val="single"/>
              </w:rPr>
              <w:t>Управление Росреестра по Брянской области</w:t>
            </w:r>
          </w:p>
          <w:p w:rsidR="00FE04AA" w:rsidRDefault="00FE04AA" w:rsidP="00FE04AA">
            <w:pPr>
              <w:pStyle w:val="ConsPlusNormal"/>
              <w:jc w:val="center"/>
            </w:pPr>
            <w:r>
              <w:t xml:space="preserve"> (Наименование органа кадастрового учета)</w:t>
            </w:r>
          </w:p>
        </w:tc>
        <w:tc>
          <w:tcPr>
            <w:tcW w:w="4974" w:type="dxa"/>
            <w:tcBorders>
              <w:right w:val="single" w:sz="4" w:space="0" w:color="auto"/>
            </w:tcBorders>
          </w:tcPr>
          <w:p w:rsidR="00FE04AA" w:rsidRDefault="004457DB" w:rsidP="006A65E3">
            <w:pPr>
              <w:pStyle w:val="ConsPlusNormal"/>
              <w:jc w:val="center"/>
            </w:pPr>
            <w:hyperlink r:id="rId7" w:history="1">
              <w:r w:rsidR="007E6CB9" w:rsidRPr="00BA7829">
                <w:rPr>
                  <w:rStyle w:val="a5"/>
                  <w:b/>
                  <w:lang w:val="en-US"/>
                </w:rPr>
                <w:t>https</w:t>
              </w:r>
              <w:r w:rsidR="007E6CB9" w:rsidRPr="00BA7829">
                <w:rPr>
                  <w:rStyle w:val="a5"/>
                  <w:b/>
                </w:rPr>
                <w:t>://</w:t>
              </w:r>
              <w:r w:rsidR="007E6CB9" w:rsidRPr="00BA7829">
                <w:rPr>
                  <w:rStyle w:val="a5"/>
                  <w:b/>
                  <w:lang w:val="en-US"/>
                </w:rPr>
                <w:t>www</w:t>
              </w:r>
              <w:r w:rsidR="007E6CB9" w:rsidRPr="00BA7829">
                <w:rPr>
                  <w:rStyle w:val="a5"/>
                  <w:b/>
                </w:rPr>
                <w:t>.</w:t>
              </w:r>
              <w:proofErr w:type="spellStart"/>
              <w:r w:rsidR="007E6CB9" w:rsidRPr="00BA7829">
                <w:rPr>
                  <w:rStyle w:val="a5"/>
                  <w:b/>
                  <w:lang w:val="en-US"/>
                </w:rPr>
                <w:t>rosreestr</w:t>
              </w:r>
              <w:proofErr w:type="spellEnd"/>
              <w:r w:rsidR="007E6CB9" w:rsidRPr="00BA7829">
                <w:rPr>
                  <w:rStyle w:val="a5"/>
                  <w:b/>
                </w:rPr>
                <w:t>.</w:t>
              </w:r>
              <w:proofErr w:type="spellStart"/>
              <w:r w:rsidR="007E6CB9" w:rsidRPr="00BA7829">
                <w:rPr>
                  <w:rStyle w:val="a5"/>
                  <w:b/>
                  <w:lang w:val="en-US"/>
                </w:rPr>
                <w:t>gov</w:t>
              </w:r>
              <w:proofErr w:type="spellEnd"/>
              <w:r w:rsidR="007E6CB9" w:rsidRPr="00BA7829">
                <w:rPr>
                  <w:rStyle w:val="a5"/>
                  <w:b/>
                </w:rPr>
                <w:t>.</w:t>
              </w:r>
              <w:r w:rsidR="007E6CB9" w:rsidRPr="00BA7829">
                <w:rPr>
                  <w:rStyle w:val="a5"/>
                  <w:b/>
                  <w:lang w:val="en-US"/>
                </w:rPr>
                <w:t>ru</w:t>
              </w:r>
            </w:hyperlink>
            <w:r w:rsidR="00FE04AA">
              <w:t>.</w:t>
            </w:r>
          </w:p>
          <w:p w:rsidR="00FE04AA" w:rsidRDefault="00FE04AA" w:rsidP="006A65E3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FE04AA" w:rsidTr="00FE04AA">
        <w:tc>
          <w:tcPr>
            <w:tcW w:w="10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AA" w:rsidRDefault="00FE04AA" w:rsidP="006A65E3">
            <w:pPr>
              <w:pStyle w:val="ConsPlusNormal"/>
              <w:ind w:firstLine="283"/>
              <w:jc w:val="both"/>
            </w:pPr>
            <w:proofErr w:type="gramStart"/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Pr="00EB4AB4">
              <w:rPr>
                <w:b/>
                <w:u w:val="single"/>
              </w:rPr>
              <w:t>32:25:0410105; 32:25:0410316; 32:25:0410514; 32:25:0410319; 32:25:0410223; 32:25:0410216; 32:25:0410106; 32:25:0410417; 32:25:0410407;</w:t>
            </w:r>
            <w:proofErr w:type="gramEnd"/>
            <w:r w:rsidRPr="00EB4AB4">
              <w:rPr>
                <w:b/>
                <w:u w:val="single"/>
              </w:rPr>
              <w:t xml:space="preserve"> </w:t>
            </w:r>
            <w:proofErr w:type="gramStart"/>
            <w:r w:rsidRPr="00EB4AB4">
              <w:rPr>
                <w:b/>
                <w:u w:val="single"/>
              </w:rPr>
              <w:t>32:25:0410301; 32:25:0410206; 32:25:0410321; 32:25:0410309; 32:25:0410423; 32:25:0410439; 32:25:0410224; 32:25:0410312; 32:25:0410232; 32:25:0410401; 32:25:0410135; 32:25:0410421; 32:25:0410411; 32:25:0410440; 32:25:0410306; 32:25:0410420; 32:25:0410410;</w:t>
            </w:r>
            <w:proofErr w:type="gramEnd"/>
            <w:r w:rsidRPr="00EB4AB4">
              <w:rPr>
                <w:b/>
                <w:u w:val="single"/>
              </w:rPr>
              <w:t xml:space="preserve"> </w:t>
            </w:r>
            <w:proofErr w:type="gramStart"/>
            <w:r w:rsidRPr="00EB4AB4">
              <w:rPr>
                <w:b/>
                <w:u w:val="single"/>
              </w:rPr>
              <w:t xml:space="preserve">32:25:0410406; 32:25:0410402; 32:25:0410132; 32:25:0410131; 32:25:0410430; 32:25:0410114; 32:25:0410116; 32:25:0410115; 32:25:0410215; 32:25:0410103; 32:25:0410102; 32:25:0410104; 32:25:0410424;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32:25:0410220;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32:25:0410320; </w:t>
            </w:r>
            <w:r>
              <w:rPr>
                <w:b/>
                <w:u w:val="single"/>
              </w:rPr>
              <w:t xml:space="preserve">   </w:t>
            </w:r>
            <w:r w:rsidRPr="00EB4AB4">
              <w:rPr>
                <w:b/>
                <w:u w:val="single"/>
              </w:rPr>
              <w:t xml:space="preserve">32:25:0410226;   </w:t>
            </w:r>
            <w:r>
              <w:rPr>
                <w:b/>
                <w:u w:val="single"/>
              </w:rPr>
              <w:t xml:space="preserve">  </w:t>
            </w:r>
            <w:r w:rsidRPr="00EB4AB4">
              <w:rPr>
                <w:b/>
                <w:u w:val="single"/>
              </w:rPr>
              <w:t>32:25:0410108;</w:t>
            </w:r>
            <w:proofErr w:type="gramEnd"/>
            <w:r w:rsidRPr="00EB4AB4">
              <w:rPr>
                <w:b/>
                <w:u w:val="single"/>
              </w:rPr>
              <w:t xml:space="preserve">     32:25:0410204;       32:25:0410107; </w:t>
            </w:r>
            <w:r>
              <w:rPr>
                <w:b/>
                <w:u w:val="single"/>
              </w:rPr>
              <w:t xml:space="preserve">    </w:t>
            </w:r>
            <w:r w:rsidRPr="00EB4AB4">
              <w:rPr>
                <w:b/>
                <w:u w:val="single"/>
              </w:rPr>
              <w:t>32:25:0410315.</w:t>
            </w:r>
          </w:p>
          <w:p w:rsidR="00FE04AA" w:rsidRPr="00FE04AA" w:rsidRDefault="00FE04AA" w:rsidP="006A65E3">
            <w:pPr>
              <w:pStyle w:val="ConsPlusNormal"/>
              <w:jc w:val="both"/>
              <w:rPr>
                <w:b/>
                <w:u w:val="single"/>
              </w:rPr>
            </w:pPr>
            <w:r>
              <w:t xml:space="preserve">состоится по адресу: </w:t>
            </w:r>
            <w:r>
              <w:rPr>
                <w:b/>
                <w:u w:val="single"/>
              </w:rPr>
              <w:t>Брянская область, г. Сураж, ул. Ленина, д.</w:t>
            </w:r>
            <w:r w:rsidR="007E6CB9">
              <w:rPr>
                <w:b/>
                <w:u w:val="single"/>
              </w:rPr>
              <w:t xml:space="preserve"> 51</w:t>
            </w:r>
            <w:r>
              <w:rPr>
                <w:b/>
                <w:u w:val="single"/>
              </w:rPr>
              <w:t xml:space="preserve"> </w:t>
            </w:r>
          </w:p>
          <w:p w:rsidR="00FE04AA" w:rsidRDefault="00FE04AA" w:rsidP="006A65E3">
            <w:pPr>
              <w:pStyle w:val="ConsPlusNormal"/>
            </w:pPr>
            <w:r>
              <w:t>"</w:t>
            </w:r>
            <w:r w:rsidR="007E6CB9">
              <w:rPr>
                <w:b/>
                <w:u w:val="single"/>
              </w:rPr>
              <w:t>22</w:t>
            </w:r>
            <w:r>
              <w:t xml:space="preserve">" </w:t>
            </w:r>
            <w:r w:rsidR="007E6CB9">
              <w:rPr>
                <w:b/>
                <w:u w:val="single"/>
              </w:rPr>
              <w:t>июл</w:t>
            </w:r>
            <w:r>
              <w:rPr>
                <w:b/>
                <w:u w:val="single"/>
              </w:rPr>
              <w:t>я</w:t>
            </w:r>
            <w:r>
              <w:t xml:space="preserve"> </w:t>
            </w:r>
            <w:r>
              <w:rPr>
                <w:b/>
                <w:u w:val="single"/>
              </w:rPr>
              <w:t>2025</w:t>
            </w:r>
            <w:r>
              <w:t xml:space="preserve"> г. в </w:t>
            </w:r>
            <w:r>
              <w:rPr>
                <w:b/>
                <w:u w:val="single"/>
              </w:rPr>
              <w:t>11</w:t>
            </w:r>
            <w:r>
              <w:t xml:space="preserve"> часов </w:t>
            </w:r>
            <w:r>
              <w:rPr>
                <w:b/>
                <w:u w:val="single"/>
              </w:rPr>
              <w:t>00</w:t>
            </w:r>
            <w:r>
              <w:t xml:space="preserve"> минут.</w:t>
            </w:r>
          </w:p>
          <w:p w:rsidR="00FE04AA" w:rsidRDefault="00FE04AA" w:rsidP="006A65E3">
            <w:pPr>
              <w:pStyle w:val="ConsPlusNormal"/>
              <w:ind w:firstLine="283"/>
              <w:jc w:val="both"/>
            </w:pPr>
            <w: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</w:t>
            </w:r>
            <w:r>
              <w:lastRenderedPageBreak/>
              <w:t>земельный участок.</w:t>
            </w:r>
          </w:p>
          <w:p w:rsidR="00FE04AA" w:rsidRDefault="00FE04AA" w:rsidP="006A65E3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FE04AA" w:rsidRDefault="00FE04AA" w:rsidP="006A65E3">
            <w:pPr>
              <w:pStyle w:val="ConsPlusNormal"/>
            </w:pPr>
            <w:r>
              <w:t>с "</w:t>
            </w:r>
            <w:r w:rsidR="003B6843">
              <w:rPr>
                <w:b/>
                <w:u w:val="single"/>
              </w:rPr>
              <w:t>30</w:t>
            </w:r>
            <w:r>
              <w:t xml:space="preserve">" </w:t>
            </w:r>
            <w:r w:rsidR="00B079D2">
              <w:rPr>
                <w:b/>
                <w:u w:val="single"/>
              </w:rPr>
              <w:t>июня</w:t>
            </w:r>
            <w:r>
              <w:t xml:space="preserve"> </w:t>
            </w:r>
            <w:r w:rsidR="00B079D2">
              <w:rPr>
                <w:b/>
                <w:u w:val="single"/>
              </w:rPr>
              <w:t>2025</w:t>
            </w:r>
            <w:r>
              <w:t xml:space="preserve"> г. по "</w:t>
            </w:r>
            <w:r w:rsidR="007E6CB9">
              <w:rPr>
                <w:b/>
                <w:u w:val="single"/>
              </w:rPr>
              <w:t>22</w:t>
            </w:r>
            <w:r>
              <w:t xml:space="preserve">" </w:t>
            </w:r>
            <w:r w:rsidR="00B079D2">
              <w:rPr>
                <w:b/>
                <w:u w:val="single"/>
              </w:rPr>
              <w:t>июля</w:t>
            </w:r>
            <w:r>
              <w:t xml:space="preserve"> </w:t>
            </w:r>
            <w:r w:rsidR="00B079D2">
              <w:rPr>
                <w:b/>
                <w:u w:val="single"/>
              </w:rPr>
              <w:t>2025</w:t>
            </w:r>
            <w:r>
              <w:t xml:space="preserve"> г. и</w:t>
            </w:r>
          </w:p>
          <w:p w:rsidR="00FE04AA" w:rsidRDefault="00FE04AA" w:rsidP="006A65E3">
            <w:pPr>
              <w:pStyle w:val="ConsPlusNormal"/>
            </w:pPr>
            <w:r>
              <w:t>с "</w:t>
            </w:r>
            <w:r w:rsidR="007E6CB9">
              <w:rPr>
                <w:b/>
                <w:u w:val="single"/>
              </w:rPr>
              <w:t>23</w:t>
            </w:r>
            <w:r>
              <w:t xml:space="preserve">" </w:t>
            </w:r>
            <w:r w:rsidR="00B079D2">
              <w:rPr>
                <w:b/>
                <w:u w:val="single"/>
              </w:rPr>
              <w:t>июля</w:t>
            </w:r>
            <w:r>
              <w:t xml:space="preserve"> </w:t>
            </w:r>
            <w:r w:rsidR="00B079D2">
              <w:rPr>
                <w:b/>
                <w:u w:val="single"/>
              </w:rPr>
              <w:t>2025</w:t>
            </w:r>
            <w:r>
              <w:t xml:space="preserve"> г. по "</w:t>
            </w:r>
            <w:r w:rsidR="007E6CB9">
              <w:rPr>
                <w:b/>
                <w:u w:val="single"/>
              </w:rPr>
              <w:t>26</w:t>
            </w:r>
            <w:r>
              <w:t xml:space="preserve">" </w:t>
            </w:r>
            <w:r w:rsidR="00B079D2">
              <w:rPr>
                <w:b/>
                <w:u w:val="single"/>
              </w:rPr>
              <w:t>августа</w:t>
            </w:r>
            <w:r>
              <w:t xml:space="preserve"> </w:t>
            </w:r>
            <w:r w:rsidR="00B079D2">
              <w:rPr>
                <w:b/>
                <w:u w:val="single"/>
              </w:rPr>
              <w:t>2025</w:t>
            </w:r>
            <w:r>
              <w:t xml:space="preserve"> г. </w:t>
            </w:r>
          </w:p>
          <w:p w:rsidR="00FE04AA" w:rsidRDefault="00FE04AA" w:rsidP="006A65E3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</w:t>
            </w:r>
            <w:hyperlink r:id="rId8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E04AA" w:rsidRDefault="00FE04AA" w:rsidP="006A65E3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012FB" w:rsidRDefault="000012FB"/>
    <w:sectPr w:rsidR="000012FB" w:rsidSect="00D60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D4"/>
    <w:rsid w:val="000012FB"/>
    <w:rsid w:val="00005983"/>
    <w:rsid w:val="003B6843"/>
    <w:rsid w:val="004457DB"/>
    <w:rsid w:val="007714D4"/>
    <w:rsid w:val="007E6CB9"/>
    <w:rsid w:val="00B079D2"/>
    <w:rsid w:val="00D6026C"/>
    <w:rsid w:val="00DD5742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E04A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E04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FE04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E04A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E04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FE04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52750&amp;date=30.07.2024&amp;dst=47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reest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vp32.ru/" TargetMode="External"/><Relationship Id="rId5" Type="http://schemas.openxmlformats.org/officeDocument/2006/relationships/hyperlink" Target="https://admsu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2025-06-27T06:22:00Z</cp:lastPrinted>
  <dcterms:created xsi:type="dcterms:W3CDTF">2025-06-26T09:08:00Z</dcterms:created>
  <dcterms:modified xsi:type="dcterms:W3CDTF">2025-06-30T08:19:00Z</dcterms:modified>
</cp:coreProperties>
</file>