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3" w:rsidRDefault="00353F43" w:rsidP="00353F43">
      <w:pPr>
        <w:pStyle w:val="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353F43" w:rsidRDefault="00353F43" w:rsidP="00353F43">
      <w:r>
        <w:rPr>
          <w:noProof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353F43" w:rsidRPr="006079AB" w:rsidRDefault="00353F43" w:rsidP="00353F43">
      <w:pPr>
        <w:pStyle w:val="1"/>
        <w:jc w:val="left"/>
        <w:rPr>
          <w:spacing w:val="60"/>
          <w:sz w:val="36"/>
          <w:szCs w:val="36"/>
        </w:rPr>
      </w:pPr>
      <w:r>
        <w:rPr>
          <w:spacing w:val="60"/>
          <w:sz w:val="44"/>
          <w:szCs w:val="44"/>
        </w:rPr>
        <w:t xml:space="preserve">            </w:t>
      </w:r>
      <w:r w:rsidRPr="006079AB">
        <w:rPr>
          <w:spacing w:val="60"/>
          <w:sz w:val="36"/>
          <w:szCs w:val="36"/>
        </w:rPr>
        <w:t>ПОСТАНОВЛЕНИЕ</w:t>
      </w:r>
    </w:p>
    <w:p w:rsidR="00353F43" w:rsidRDefault="00353F43" w:rsidP="00353F43">
      <w:r>
        <w:t xml:space="preserve"> </w:t>
      </w:r>
    </w:p>
    <w:p w:rsidR="00353F43" w:rsidRDefault="00353F43" w:rsidP="00353F43">
      <w:pPr>
        <w:rPr>
          <w:sz w:val="28"/>
          <w:szCs w:val="28"/>
        </w:rPr>
      </w:pPr>
      <w:r>
        <w:rPr>
          <w:sz w:val="28"/>
          <w:szCs w:val="28"/>
        </w:rPr>
        <w:t>от 08 апреля 2020 года   №  252</w:t>
      </w:r>
    </w:p>
    <w:p w:rsidR="00353F43" w:rsidRDefault="00353F43" w:rsidP="00353F43">
      <w:pPr>
        <w:rPr>
          <w:sz w:val="28"/>
          <w:szCs w:val="28"/>
        </w:rPr>
      </w:pPr>
      <w:r>
        <w:rPr>
          <w:sz w:val="28"/>
          <w:szCs w:val="28"/>
        </w:rPr>
        <w:t xml:space="preserve">          г. Сураж</w:t>
      </w:r>
    </w:p>
    <w:p w:rsidR="00353F43" w:rsidRDefault="00353F43" w:rsidP="00353F43">
      <w:pPr>
        <w:rPr>
          <w:sz w:val="28"/>
          <w:szCs w:val="28"/>
        </w:rPr>
      </w:pPr>
    </w:p>
    <w:p w:rsidR="00353F43" w:rsidRDefault="00353F43" w:rsidP="00353F43">
      <w:pPr>
        <w:rPr>
          <w:sz w:val="28"/>
          <w:szCs w:val="28"/>
        </w:rPr>
      </w:pPr>
      <w:r>
        <w:rPr>
          <w:sz w:val="28"/>
          <w:szCs w:val="28"/>
        </w:rPr>
        <w:t>Об изменении основного вида</w:t>
      </w:r>
    </w:p>
    <w:p w:rsidR="00353F43" w:rsidRDefault="00353F43" w:rsidP="00353F43">
      <w:pPr>
        <w:rPr>
          <w:sz w:val="28"/>
          <w:szCs w:val="28"/>
        </w:rPr>
      </w:pPr>
      <w:r>
        <w:rPr>
          <w:sz w:val="28"/>
          <w:szCs w:val="28"/>
        </w:rPr>
        <w:t>разрешенного использования</w:t>
      </w:r>
    </w:p>
    <w:p w:rsidR="00353F43" w:rsidRDefault="00353F43" w:rsidP="00353F43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353F43" w:rsidRDefault="00353F43" w:rsidP="00353F43">
      <w:pPr>
        <w:rPr>
          <w:sz w:val="28"/>
          <w:szCs w:val="28"/>
        </w:rPr>
      </w:pPr>
    </w:p>
    <w:p w:rsidR="00353F43" w:rsidRDefault="00353F43" w:rsidP="00353F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В соответствии со ст.37, ст. 39 Градостроительного кодекса Российской Федерации от 29.12.2004г. № 190-ФЗ, картой градостроительного</w:t>
      </w:r>
    </w:p>
    <w:p w:rsidR="00353F43" w:rsidRDefault="00353F43" w:rsidP="0035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зонирования города Суража в составе правил землепользования и застройки муниципального образования «город Сураж» Брянской области, утвержденных решением Совета народных депутатов города Суража от 23.10.2015г. № 76, администрация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Брянской области</w:t>
      </w:r>
    </w:p>
    <w:p w:rsidR="00353F43" w:rsidRDefault="00353F43" w:rsidP="00353F43">
      <w:pPr>
        <w:jc w:val="both"/>
        <w:rPr>
          <w:sz w:val="28"/>
          <w:szCs w:val="28"/>
        </w:rPr>
      </w:pPr>
    </w:p>
    <w:p w:rsidR="00353F43" w:rsidRDefault="00353F43" w:rsidP="00353F43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53F43" w:rsidRDefault="00353F43" w:rsidP="00353F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ECF">
        <w:rPr>
          <w:sz w:val="28"/>
          <w:szCs w:val="28"/>
        </w:rPr>
        <w:t>1</w:t>
      </w:r>
      <w:r>
        <w:rPr>
          <w:sz w:val="28"/>
          <w:szCs w:val="28"/>
        </w:rPr>
        <w:t>. Изменить вид разрешенного использования земельного участка: из разрешенного вида использования; «Земельные участки (территории) общего пользования» на условно разрешённый вид использования земельного участка «Связь», относящегося к категории земель населённых пунктов, находящегося в территориальной зоне: зона природных ландшафтов (Р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), площадью 144 кв.м., с кадастровым номером 32:25:0410425:16, расположенный по адресу: РФ, Брянская область, 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Суражское</w:t>
      </w:r>
      <w:proofErr w:type="spellEnd"/>
      <w:r>
        <w:rPr>
          <w:sz w:val="28"/>
          <w:szCs w:val="28"/>
        </w:rPr>
        <w:t xml:space="preserve"> городское поселение,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ураж, ул.Максима Горького,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24Б, в границах согласно межевому плану земельного участка.</w:t>
      </w:r>
    </w:p>
    <w:p w:rsidR="00353F43" w:rsidRDefault="00353F43" w:rsidP="0035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В установленные действующим законодательством сроки направить настоящее постановление в ФИЛИАЛ ФГБУ «Федеральная кадастровая палата Федеральной службы государственной регистрации, кадастра и картографии» по Брянской области.</w:t>
      </w:r>
    </w:p>
    <w:p w:rsidR="00353F43" w:rsidRDefault="00353F43" w:rsidP="0035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Отделу организационной работы и внутренней политики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(Котенок В.Г.)  выдать настоящее постановление заинтересованному лицу под роспись,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  <w:r>
        <w:rPr>
          <w:sz w:val="28"/>
          <w:szCs w:val="28"/>
        </w:rPr>
        <w:tab/>
      </w:r>
    </w:p>
    <w:p w:rsidR="00353F43" w:rsidRDefault="00353F43" w:rsidP="00353F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 момента  его подписания.</w:t>
      </w:r>
    </w:p>
    <w:p w:rsidR="00353F43" w:rsidRDefault="00353F43" w:rsidP="00353F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F02CEB">
        <w:rPr>
          <w:sz w:val="28"/>
          <w:szCs w:val="28"/>
        </w:rPr>
        <w:t xml:space="preserve">. </w:t>
      </w:r>
      <w:proofErr w:type="gramStart"/>
      <w:r w:rsidRPr="00F02CEB">
        <w:rPr>
          <w:sz w:val="28"/>
          <w:szCs w:val="28"/>
        </w:rPr>
        <w:t>Контроль за</w:t>
      </w:r>
      <w:proofErr w:type="gramEnd"/>
      <w:r w:rsidRPr="00F02CEB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комитет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(Иванченко Н.В.)</w:t>
      </w:r>
    </w:p>
    <w:p w:rsidR="00353F43" w:rsidRDefault="00353F43" w:rsidP="00353F43">
      <w:pPr>
        <w:jc w:val="both"/>
        <w:rPr>
          <w:b/>
          <w:sz w:val="28"/>
          <w:szCs w:val="28"/>
        </w:rPr>
      </w:pPr>
    </w:p>
    <w:p w:rsidR="00353F43" w:rsidRPr="007E5128" w:rsidRDefault="00353F43" w:rsidP="00353F43">
      <w:pPr>
        <w:jc w:val="both"/>
        <w:rPr>
          <w:b/>
          <w:sz w:val="28"/>
          <w:szCs w:val="28"/>
        </w:rPr>
      </w:pPr>
      <w:r w:rsidRPr="007E5128">
        <w:rPr>
          <w:b/>
          <w:sz w:val="28"/>
          <w:szCs w:val="28"/>
        </w:rPr>
        <w:lastRenderedPageBreak/>
        <w:t>Глава администрации</w:t>
      </w:r>
    </w:p>
    <w:p w:rsidR="00353F43" w:rsidRPr="007E5128" w:rsidRDefault="00353F43" w:rsidP="00353F43">
      <w:pPr>
        <w:jc w:val="both"/>
        <w:rPr>
          <w:b/>
          <w:sz w:val="28"/>
          <w:szCs w:val="28"/>
        </w:rPr>
      </w:pPr>
      <w:proofErr w:type="spellStart"/>
      <w:r w:rsidRPr="007E5128">
        <w:rPr>
          <w:b/>
          <w:sz w:val="28"/>
          <w:szCs w:val="28"/>
        </w:rPr>
        <w:t>Суражского</w:t>
      </w:r>
      <w:proofErr w:type="spellEnd"/>
      <w:r w:rsidRPr="007E5128">
        <w:rPr>
          <w:b/>
          <w:sz w:val="28"/>
          <w:szCs w:val="28"/>
        </w:rPr>
        <w:t xml:space="preserve"> района</w:t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7E5128">
        <w:rPr>
          <w:b/>
          <w:sz w:val="28"/>
          <w:szCs w:val="28"/>
        </w:rPr>
        <w:t>В.П.</w:t>
      </w:r>
      <w:r>
        <w:rPr>
          <w:b/>
          <w:sz w:val="28"/>
          <w:szCs w:val="28"/>
        </w:rPr>
        <w:t xml:space="preserve"> </w:t>
      </w:r>
      <w:proofErr w:type="spellStart"/>
      <w:r w:rsidRPr="007E5128">
        <w:rPr>
          <w:b/>
          <w:sz w:val="28"/>
          <w:szCs w:val="28"/>
        </w:rPr>
        <w:t>Риваненко</w:t>
      </w:r>
      <w:proofErr w:type="spellEnd"/>
    </w:p>
    <w:p w:rsidR="00353F43" w:rsidRDefault="00353F43" w:rsidP="00353F43">
      <w:pPr>
        <w:jc w:val="both"/>
        <w:rPr>
          <w:sz w:val="22"/>
          <w:szCs w:val="22"/>
        </w:rPr>
      </w:pPr>
      <w:r w:rsidRPr="006079AB">
        <w:rPr>
          <w:sz w:val="22"/>
          <w:szCs w:val="22"/>
        </w:rPr>
        <w:t xml:space="preserve">Иванченко Н.В. </w:t>
      </w:r>
    </w:p>
    <w:p w:rsidR="00353F43" w:rsidRPr="006079AB" w:rsidRDefault="00353F43" w:rsidP="00353F43">
      <w:pPr>
        <w:jc w:val="both"/>
        <w:rPr>
          <w:sz w:val="22"/>
          <w:szCs w:val="22"/>
        </w:rPr>
      </w:pPr>
      <w:r w:rsidRPr="006079AB">
        <w:rPr>
          <w:sz w:val="22"/>
          <w:szCs w:val="22"/>
        </w:rPr>
        <w:t>2-26-65</w:t>
      </w:r>
    </w:p>
    <w:p w:rsidR="00A444D1" w:rsidRDefault="00A444D1"/>
    <w:sectPr w:rsidR="00A444D1" w:rsidSect="00A4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353F43"/>
    <w:rsid w:val="00097AF5"/>
    <w:rsid w:val="000D201E"/>
    <w:rsid w:val="000D3187"/>
    <w:rsid w:val="00103D3B"/>
    <w:rsid w:val="001A23D3"/>
    <w:rsid w:val="002B5686"/>
    <w:rsid w:val="002F029C"/>
    <w:rsid w:val="00353F43"/>
    <w:rsid w:val="00446D37"/>
    <w:rsid w:val="004B4220"/>
    <w:rsid w:val="004F0397"/>
    <w:rsid w:val="00616D49"/>
    <w:rsid w:val="00727A5D"/>
    <w:rsid w:val="009C41D6"/>
    <w:rsid w:val="00A444D1"/>
    <w:rsid w:val="00A626B3"/>
    <w:rsid w:val="00B96D34"/>
    <w:rsid w:val="00C8355A"/>
    <w:rsid w:val="00CD06E2"/>
    <w:rsid w:val="00CF5B41"/>
    <w:rsid w:val="00D82558"/>
    <w:rsid w:val="00E31D70"/>
    <w:rsid w:val="00E733DD"/>
    <w:rsid w:val="00F804B4"/>
    <w:rsid w:val="00F85127"/>
    <w:rsid w:val="00FA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F4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F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2020-04-08T14:02:00Z</dcterms:created>
  <dcterms:modified xsi:type="dcterms:W3CDTF">2020-04-08T14:09:00Z</dcterms:modified>
</cp:coreProperties>
</file>