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5" w:rsidRDefault="001971D5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971D5">
        <w:rPr>
          <w:rFonts w:ascii="Times New Roman" w:hAnsi="Times New Roman"/>
          <w:sz w:val="28"/>
          <w:szCs w:val="28"/>
        </w:rPr>
        <w:t>29</w:t>
      </w:r>
      <w:r w:rsidR="00686C73">
        <w:rPr>
          <w:rFonts w:ascii="Times New Roman" w:hAnsi="Times New Roman"/>
          <w:sz w:val="28"/>
          <w:szCs w:val="28"/>
        </w:rPr>
        <w:t xml:space="preserve"> декабря 2023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1971D5">
        <w:rPr>
          <w:rFonts w:ascii="Times New Roman" w:hAnsi="Times New Roman"/>
          <w:sz w:val="28"/>
          <w:szCs w:val="28"/>
        </w:rPr>
        <w:t>1031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21FC4" w:rsidRPr="009D7CE8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56"/>
      </w:tblGrid>
      <w:tr w:rsidR="007B0391" w:rsidRPr="00950D25" w:rsidTr="00D11182">
        <w:trPr>
          <w:cantSplit/>
        </w:trPr>
        <w:tc>
          <w:tcPr>
            <w:tcW w:w="5778" w:type="dxa"/>
          </w:tcPr>
          <w:p w:rsidR="0090781F" w:rsidRPr="00D11182" w:rsidRDefault="00D33D33" w:rsidP="00ED0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</w:t>
            </w:r>
            <w:r w:rsidR="00ED0907">
              <w:rPr>
                <w:rFonts w:ascii="Times New Roman" w:hAnsi="Times New Roman"/>
                <w:sz w:val="28"/>
                <w:szCs w:val="28"/>
              </w:rPr>
              <w:t xml:space="preserve">истрации </w:t>
            </w:r>
            <w:proofErr w:type="spellStart"/>
            <w:r w:rsidR="00ED090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ED0907">
              <w:rPr>
                <w:rFonts w:ascii="Times New Roman" w:hAnsi="Times New Roman"/>
                <w:sz w:val="28"/>
                <w:szCs w:val="28"/>
              </w:rPr>
              <w:t xml:space="preserve"> района от 28.12.2021 № 995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527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686F57" w:rsidRPr="00686F57">
              <w:rPr>
                <w:rFonts w:ascii="Times New Roman" w:hAnsi="Times New Roman"/>
                <w:sz w:val="28"/>
                <w:szCs w:val="28"/>
              </w:rPr>
              <w:t>орядка учета бюджетных и денежных обязательств получателей средст</w:t>
            </w:r>
            <w:bookmarkStart w:id="0" w:name="_GoBack"/>
            <w:bookmarkEnd w:id="0"/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в бюджета </w:t>
            </w:r>
            <w:proofErr w:type="spellStart"/>
            <w:r w:rsidR="00686F57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686F57" w:rsidRPr="00686F5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Управлением Федерального казначейства по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6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7B0391" w:rsidRPr="00950D25" w:rsidRDefault="007B0391" w:rsidP="00066C49">
            <w:pPr>
              <w:rPr>
                <w:b/>
                <w:sz w:val="24"/>
                <w:szCs w:val="24"/>
              </w:rPr>
            </w:pPr>
          </w:p>
        </w:tc>
      </w:tr>
    </w:tbl>
    <w:p w:rsidR="00E21FC4" w:rsidRDefault="00E21FC4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0907" w:rsidRDefault="00ED0907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0907" w:rsidRDefault="00ED0907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0907" w:rsidRPr="00D670C0" w:rsidRDefault="00ED0907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86C73" w:rsidRPr="00DE5C2B" w:rsidRDefault="00686C73" w:rsidP="00686C7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6F57">
        <w:rPr>
          <w:rFonts w:ascii="Times New Roman" w:hAnsi="Times New Roman"/>
          <w:sz w:val="28"/>
          <w:szCs w:val="28"/>
        </w:rPr>
        <w:t>В соответствии со статьей 219 Бюджетног</w:t>
      </w:r>
      <w:r w:rsidR="00DE6D0A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686F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приказом от 30 октября </w:t>
      </w:r>
      <w:r w:rsidRPr="00686F57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57">
        <w:rPr>
          <w:rFonts w:ascii="Times New Roman" w:hAnsi="Times New Roman"/>
          <w:sz w:val="28"/>
          <w:szCs w:val="28"/>
        </w:rPr>
        <w:t xml:space="preserve">258н «Об утверждении  Порядка учета бюджетных и денежных обязательств получателей средств федерального бюджета территориальными органами Федерального казначейства» </w:t>
      </w:r>
      <w:r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0781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095" w:rsidRDefault="0060751B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F57">
        <w:rPr>
          <w:rFonts w:ascii="Times New Roman" w:hAnsi="Times New Roman"/>
          <w:sz w:val="28"/>
          <w:szCs w:val="28"/>
        </w:rPr>
        <w:t xml:space="preserve">1. </w:t>
      </w:r>
      <w:r w:rsidR="00D33D33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D090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D0907">
        <w:rPr>
          <w:rFonts w:ascii="Times New Roman" w:hAnsi="Times New Roman"/>
          <w:sz w:val="28"/>
          <w:szCs w:val="28"/>
        </w:rPr>
        <w:t xml:space="preserve"> района от 28.12.2021 № 995</w:t>
      </w:r>
      <w:r w:rsidR="00D33D33"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="00686F57" w:rsidRPr="00686F57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 w:rsidR="00686F57" w:rsidRPr="00686F5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86F57" w:rsidRPr="00686F5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Управлением Федерального казначейства по Брянской области</w:t>
      </w:r>
      <w:r w:rsidR="00D33D33">
        <w:rPr>
          <w:rFonts w:ascii="Times New Roman" w:hAnsi="Times New Roman"/>
          <w:sz w:val="28"/>
          <w:szCs w:val="28"/>
        </w:rPr>
        <w:t>»</w:t>
      </w:r>
      <w:r w:rsidR="00686F57" w:rsidRPr="00686F57">
        <w:rPr>
          <w:rFonts w:ascii="Times New Roman" w:hAnsi="Times New Roman"/>
          <w:sz w:val="28"/>
          <w:szCs w:val="28"/>
        </w:rPr>
        <w:t xml:space="preserve"> </w:t>
      </w:r>
      <w:r w:rsidR="00D33D33">
        <w:rPr>
          <w:rFonts w:ascii="Times New Roman" w:hAnsi="Times New Roman"/>
          <w:sz w:val="28"/>
          <w:szCs w:val="28"/>
        </w:rPr>
        <w:t>следующие изменения:</w:t>
      </w:r>
    </w:p>
    <w:p w:rsidR="00ED0907" w:rsidRDefault="00ED0907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0C0" w:rsidRDefault="00C85F45" w:rsidP="00650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</w:t>
      </w:r>
      <w:r w:rsidR="00650A77">
        <w:rPr>
          <w:rFonts w:ascii="Times New Roman" w:hAnsi="Times New Roman"/>
          <w:sz w:val="28"/>
          <w:szCs w:val="28"/>
        </w:rPr>
        <w:t>аздел</w:t>
      </w:r>
      <w:r w:rsidR="00D670C0">
        <w:rPr>
          <w:rFonts w:ascii="Times New Roman" w:hAnsi="Times New Roman"/>
          <w:sz w:val="28"/>
          <w:szCs w:val="28"/>
        </w:rPr>
        <w:t xml:space="preserve"> </w:t>
      </w:r>
      <w:r w:rsidR="00650A77">
        <w:rPr>
          <w:rFonts w:ascii="Times New Roman" w:hAnsi="Times New Roman"/>
          <w:sz w:val="28"/>
          <w:szCs w:val="28"/>
          <w:lang w:val="en-US"/>
        </w:rPr>
        <w:t>I</w:t>
      </w:r>
      <w:r w:rsidR="00D670C0" w:rsidRPr="00D670C0">
        <w:rPr>
          <w:rFonts w:ascii="Times New Roman" w:hAnsi="Times New Roman"/>
          <w:sz w:val="28"/>
          <w:szCs w:val="28"/>
        </w:rPr>
        <w:t xml:space="preserve"> </w:t>
      </w:r>
      <w:r w:rsidR="00D670C0">
        <w:rPr>
          <w:rFonts w:ascii="Times New Roman" w:hAnsi="Times New Roman"/>
          <w:sz w:val="28"/>
          <w:szCs w:val="28"/>
        </w:rPr>
        <w:t>«</w:t>
      </w:r>
      <w:r w:rsidR="00650A77">
        <w:rPr>
          <w:rFonts w:ascii="Times New Roman" w:hAnsi="Times New Roman"/>
          <w:sz w:val="28"/>
          <w:szCs w:val="28"/>
        </w:rPr>
        <w:t>Общие положения</w:t>
      </w:r>
      <w:r w:rsidR="00D670C0">
        <w:rPr>
          <w:rFonts w:ascii="Times New Roman" w:hAnsi="Times New Roman"/>
          <w:sz w:val="28"/>
          <w:szCs w:val="28"/>
        </w:rPr>
        <w:t xml:space="preserve">» </w:t>
      </w:r>
      <w:r w:rsidR="00650A77">
        <w:rPr>
          <w:rFonts w:ascii="Times New Roman" w:hAnsi="Times New Roman"/>
          <w:sz w:val="28"/>
          <w:szCs w:val="28"/>
        </w:rPr>
        <w:t xml:space="preserve">Порядка </w:t>
      </w:r>
      <w:r w:rsidR="00650A77" w:rsidRPr="00650A77">
        <w:rPr>
          <w:rFonts w:ascii="Times New Roman" w:hAnsi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="00650A77" w:rsidRPr="00650A7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50A77" w:rsidRPr="00650A7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Управлением Федерального казначе</w:t>
      </w:r>
      <w:r w:rsidR="00650A77">
        <w:rPr>
          <w:rFonts w:ascii="Times New Roman" w:hAnsi="Times New Roman"/>
          <w:sz w:val="28"/>
          <w:szCs w:val="28"/>
        </w:rPr>
        <w:t xml:space="preserve">йства </w:t>
      </w:r>
      <w:r w:rsidR="00650A77" w:rsidRPr="00650A77">
        <w:rPr>
          <w:rFonts w:ascii="Times New Roman" w:hAnsi="Times New Roman"/>
          <w:sz w:val="28"/>
          <w:szCs w:val="28"/>
        </w:rPr>
        <w:t>по Брянской области</w:t>
      </w:r>
      <w:r w:rsidR="00DE6D0A">
        <w:rPr>
          <w:rFonts w:ascii="Times New Roman" w:hAnsi="Times New Roman"/>
          <w:sz w:val="28"/>
          <w:szCs w:val="28"/>
        </w:rPr>
        <w:t xml:space="preserve"> </w:t>
      </w:r>
      <w:r w:rsidR="007A2077">
        <w:rPr>
          <w:rFonts w:ascii="Times New Roman" w:hAnsi="Times New Roman"/>
          <w:sz w:val="28"/>
          <w:szCs w:val="28"/>
        </w:rPr>
        <w:t xml:space="preserve">дополнить </w:t>
      </w:r>
      <w:r w:rsidR="00650A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</w:t>
      </w:r>
      <w:r w:rsidR="00DE6D0A">
        <w:rPr>
          <w:rFonts w:ascii="Times New Roman" w:hAnsi="Times New Roman"/>
          <w:sz w:val="28"/>
          <w:szCs w:val="28"/>
        </w:rPr>
        <w:t>м</w:t>
      </w:r>
      <w:r w:rsidR="00650A77">
        <w:rPr>
          <w:rFonts w:ascii="Times New Roman" w:hAnsi="Times New Roman"/>
          <w:sz w:val="28"/>
          <w:szCs w:val="28"/>
        </w:rPr>
        <w:t xml:space="preserve"> 7.1.</w:t>
      </w:r>
      <w:r w:rsidR="007A207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670C0" w:rsidRPr="00D670C0">
        <w:rPr>
          <w:rFonts w:ascii="Times New Roman" w:hAnsi="Times New Roman"/>
          <w:sz w:val="28"/>
          <w:szCs w:val="28"/>
        </w:rPr>
        <w:t>:</w:t>
      </w:r>
    </w:p>
    <w:p w:rsidR="00D34C3D" w:rsidRDefault="00650A77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 С 1 января 2024 года </w:t>
      </w:r>
      <w:r w:rsidR="0083551E">
        <w:rPr>
          <w:rFonts w:ascii="Times New Roman" w:hAnsi="Times New Roman"/>
          <w:sz w:val="28"/>
          <w:szCs w:val="28"/>
        </w:rPr>
        <w:t>формирование бюджетных и денежных обязательств по докум</w:t>
      </w:r>
      <w:r w:rsidR="00C85F45">
        <w:rPr>
          <w:rFonts w:ascii="Times New Roman" w:hAnsi="Times New Roman"/>
          <w:sz w:val="28"/>
          <w:szCs w:val="28"/>
        </w:rPr>
        <w:t xml:space="preserve">ентам-основаниям, размещенных </w:t>
      </w:r>
      <w:r w:rsidR="0083551E">
        <w:rPr>
          <w:rFonts w:ascii="Times New Roman" w:hAnsi="Times New Roman"/>
          <w:sz w:val="28"/>
          <w:szCs w:val="28"/>
        </w:rPr>
        <w:t>после 1 января 2024 года в единой информационной системе в сфере закупок</w:t>
      </w:r>
      <w:r w:rsidR="00C85F45">
        <w:rPr>
          <w:rFonts w:ascii="Times New Roman" w:hAnsi="Times New Roman"/>
          <w:sz w:val="28"/>
          <w:szCs w:val="28"/>
        </w:rPr>
        <w:t>, осуществляется в единой информационной системе в сфере закупок. В исключительных случаях, при технич</w:t>
      </w:r>
      <w:r w:rsidR="00DE6D0A">
        <w:rPr>
          <w:rFonts w:ascii="Times New Roman" w:hAnsi="Times New Roman"/>
          <w:sz w:val="28"/>
          <w:szCs w:val="28"/>
        </w:rPr>
        <w:t>еской невозможности формирования</w:t>
      </w:r>
      <w:r w:rsidR="00C85F45">
        <w:rPr>
          <w:rFonts w:ascii="Times New Roman" w:hAnsi="Times New Roman"/>
          <w:sz w:val="28"/>
          <w:szCs w:val="28"/>
        </w:rPr>
        <w:t xml:space="preserve"> сведений о бюджетных и денежных обязательств</w:t>
      </w:r>
      <w:r w:rsidR="00DE6D0A">
        <w:rPr>
          <w:rFonts w:ascii="Times New Roman" w:hAnsi="Times New Roman"/>
          <w:sz w:val="28"/>
          <w:szCs w:val="28"/>
        </w:rPr>
        <w:t>ах</w:t>
      </w:r>
      <w:r w:rsidR="00C85F45">
        <w:rPr>
          <w:rFonts w:ascii="Times New Roman" w:hAnsi="Times New Roman"/>
          <w:sz w:val="28"/>
          <w:szCs w:val="28"/>
        </w:rPr>
        <w:t>, допускается формирование сведений с помощью СУФД-портала</w:t>
      </w:r>
      <w:r w:rsidR="00DE6D0A">
        <w:rPr>
          <w:rFonts w:ascii="Times New Roman" w:hAnsi="Times New Roman"/>
          <w:sz w:val="28"/>
          <w:szCs w:val="28"/>
        </w:rPr>
        <w:t>.».</w:t>
      </w:r>
    </w:p>
    <w:p w:rsidR="00ED0907" w:rsidRDefault="00ED0907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0907" w:rsidRDefault="00ED0907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D0A" w:rsidRDefault="00DE6D0A" w:rsidP="00A351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81F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21FC4" w:rsidRDefault="00D33D33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3D33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6341D" w:rsidRDefault="00D33D33" w:rsidP="00DE5C2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0062A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0062A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62AB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215" w:rsidRDefault="00A7021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7012" w:rsidRDefault="0080701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90A8B" w:rsidRDefault="00C90A8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70215" w:rsidRDefault="00A7021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D2CDE" w:rsidRDefault="00CD2CD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0062AB" w:rsidSect="00DE6D0A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EB1"/>
    <w:multiLevelType w:val="multilevel"/>
    <w:tmpl w:val="44D01EB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7A0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7CD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6C49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B3C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860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95A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1D5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7B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656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28E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4AB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D7DD6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021"/>
    <w:rsid w:val="0030749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36A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CE0"/>
    <w:rsid w:val="00393E00"/>
    <w:rsid w:val="00394054"/>
    <w:rsid w:val="0039408F"/>
    <w:rsid w:val="0039480A"/>
    <w:rsid w:val="00395536"/>
    <w:rsid w:val="003957C8"/>
    <w:rsid w:val="00395B93"/>
    <w:rsid w:val="00395EBE"/>
    <w:rsid w:val="00395ED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086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A77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7B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D59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73"/>
    <w:rsid w:val="00686CA6"/>
    <w:rsid w:val="00686F57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3FA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1E4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102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751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77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3E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F8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012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095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1E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26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0C1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200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765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C43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1A0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15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B7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72B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04A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016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121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0F1A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5F45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A8B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975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2CDE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2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1B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3D33"/>
    <w:rsid w:val="00D34524"/>
    <w:rsid w:val="00D34698"/>
    <w:rsid w:val="00D348B2"/>
    <w:rsid w:val="00D349C0"/>
    <w:rsid w:val="00D34C35"/>
    <w:rsid w:val="00D34C3D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0C0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17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C2B"/>
    <w:rsid w:val="00DE5E2A"/>
    <w:rsid w:val="00DE6207"/>
    <w:rsid w:val="00DE6AE2"/>
    <w:rsid w:val="00DE6D0A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71A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6EF6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090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B32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4D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71B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E5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7011E4"/>
  </w:style>
  <w:style w:type="character" w:styleId="a6">
    <w:name w:val="Hyperlink"/>
    <w:semiHidden/>
    <w:unhideWhenUsed/>
    <w:rsid w:val="007011E4"/>
    <w:rPr>
      <w:color w:val="000080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7011E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rsid w:val="007011E4"/>
    <w:rPr>
      <w:rFonts w:ascii="Times New Roman" w:eastAsia="SimSu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701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semiHidden/>
    <w:rsid w:val="007011E4"/>
    <w:rPr>
      <w:rFonts w:ascii="Times New Roman" w:eastAsia="SimSun" w:hAnsi="Times New Roman"/>
    </w:rPr>
  </w:style>
  <w:style w:type="paragraph" w:customStyle="1" w:styleId="s1">
    <w:name w:val="s_1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011E4"/>
    <w:pPr>
      <w:widowControl w:val="0"/>
      <w:autoSpaceDE w:val="0"/>
      <w:autoSpaceDN w:val="0"/>
    </w:pPr>
    <w:rPr>
      <w:rFonts w:ascii="Tahoma" w:eastAsia="SimSun" w:hAnsi="Tahoma" w:cs="Tahoma"/>
    </w:rPr>
  </w:style>
  <w:style w:type="paragraph" w:customStyle="1" w:styleId="empty">
    <w:name w:val="empty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7011E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01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011E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d">
    <w:name w:val="Гипертекстовая ссылка"/>
    <w:uiPriority w:val="99"/>
    <w:rsid w:val="007011E4"/>
    <w:rPr>
      <w:color w:val="106BBE"/>
    </w:rPr>
  </w:style>
  <w:style w:type="table" w:styleId="ae">
    <w:name w:val="Table Grid"/>
    <w:basedOn w:val="a1"/>
    <w:rsid w:val="007011E4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7011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189</cp:revision>
  <cp:lastPrinted>2024-01-19T12:39:00Z</cp:lastPrinted>
  <dcterms:created xsi:type="dcterms:W3CDTF">2014-05-20T09:00:00Z</dcterms:created>
  <dcterms:modified xsi:type="dcterms:W3CDTF">2024-01-19T12:39:00Z</dcterms:modified>
</cp:coreProperties>
</file>