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D1" w:rsidRPr="004F55D1" w:rsidRDefault="004F55D1" w:rsidP="004F55D1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5D1">
        <w:rPr>
          <w:rFonts w:ascii="Times New Roman" w:hAnsi="Times New Roman" w:cs="Times New Roman"/>
          <w:b/>
          <w:sz w:val="32"/>
          <w:szCs w:val="32"/>
        </w:rPr>
        <w:t>Администрация Суражского района Брянской области</w:t>
      </w:r>
    </w:p>
    <w:p w:rsidR="004F55D1" w:rsidRPr="004F55D1" w:rsidRDefault="004F55D1" w:rsidP="004F55D1">
      <w:pPr>
        <w:pBdr>
          <w:top w:val="thickThinSmallGap" w:sz="24" w:space="1" w:color="auto"/>
        </w:pBdr>
        <w:tabs>
          <w:tab w:val="left" w:pos="3945"/>
        </w:tabs>
        <w:spacing w:before="100" w:beforeAutospacing="1" w:after="100" w:afterAutospacing="1"/>
        <w:ind w:firstLine="708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55D1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4F55D1" w:rsidRDefault="004F55D1" w:rsidP="004F55D1">
      <w:pPr>
        <w:rPr>
          <w:sz w:val="32"/>
          <w:szCs w:val="32"/>
        </w:rPr>
      </w:pP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5D1">
        <w:rPr>
          <w:rFonts w:ascii="Times New Roman" w:hAnsi="Times New Roman" w:cs="Times New Roman"/>
          <w:sz w:val="28"/>
          <w:szCs w:val="28"/>
        </w:rPr>
        <w:t>от 28 марта 2025 года № 190</w:t>
      </w: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55D1">
        <w:rPr>
          <w:rFonts w:ascii="Times New Roman" w:hAnsi="Times New Roman" w:cs="Times New Roman"/>
          <w:sz w:val="28"/>
          <w:szCs w:val="28"/>
        </w:rPr>
        <w:t>г.Сураж</w:t>
      </w:r>
    </w:p>
    <w:p w:rsidR="00C2352F" w:rsidRPr="000E46EE" w:rsidRDefault="00C2352F" w:rsidP="004F55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55D1" w:rsidRPr="004F55D1" w:rsidRDefault="00C2352F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>О</w:t>
      </w:r>
      <w:r w:rsidR="00A57196" w:rsidRPr="004F55D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постановление </w:t>
      </w:r>
    </w:p>
    <w:p w:rsidR="004F55D1" w:rsidRPr="004F55D1" w:rsidRDefault="004F55D1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>а</w:t>
      </w:r>
      <w:r w:rsidR="00A57196" w:rsidRPr="004F55D1">
        <w:rPr>
          <w:rFonts w:ascii="Times New Roman" w:hAnsi="Times New Roman" w:cs="Times New Roman"/>
          <w:bCs/>
          <w:sz w:val="28"/>
          <w:szCs w:val="28"/>
        </w:rPr>
        <w:t xml:space="preserve">дминистрации </w:t>
      </w:r>
      <w:r w:rsidR="00847F3D" w:rsidRPr="004F55D1">
        <w:rPr>
          <w:rFonts w:ascii="Times New Roman" w:hAnsi="Times New Roman" w:cs="Times New Roman"/>
          <w:bCs/>
          <w:sz w:val="28"/>
          <w:szCs w:val="28"/>
        </w:rPr>
        <w:t xml:space="preserve">Суражского района Брянской области </w:t>
      </w:r>
    </w:p>
    <w:p w:rsidR="004F55D1" w:rsidRDefault="00847F3D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 xml:space="preserve"> от   6 июня 2024 года  № 579</w:t>
      </w:r>
      <w:r w:rsidR="00A57196" w:rsidRPr="004F55D1">
        <w:rPr>
          <w:rFonts w:ascii="Times New Roman" w:hAnsi="Times New Roman" w:cs="Times New Roman"/>
          <w:bCs/>
          <w:sz w:val="28"/>
          <w:szCs w:val="28"/>
        </w:rPr>
        <w:t xml:space="preserve"> «О </w:t>
      </w:r>
      <w:r w:rsidR="00C2352F" w:rsidRPr="004F55D1">
        <w:rPr>
          <w:rFonts w:ascii="Times New Roman" w:hAnsi="Times New Roman" w:cs="Times New Roman"/>
          <w:bCs/>
          <w:sz w:val="28"/>
          <w:szCs w:val="28"/>
        </w:rPr>
        <w:t>некоторых мерах</w:t>
      </w:r>
    </w:p>
    <w:p w:rsidR="004F55D1" w:rsidRPr="004F55D1" w:rsidRDefault="00C2352F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 xml:space="preserve"> правового регулирования вопросов, </w:t>
      </w:r>
    </w:p>
    <w:p w:rsidR="004F55D1" w:rsidRPr="004F55D1" w:rsidRDefault="00C2352F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 xml:space="preserve">связанных с оказанием </w:t>
      </w:r>
      <w:r w:rsidR="00495E59" w:rsidRPr="004F55D1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Pr="004F55D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F55D1" w:rsidRPr="004F55D1" w:rsidRDefault="00C2352F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 xml:space="preserve">услуги «Реализация </w:t>
      </w:r>
      <w:r w:rsidR="00B7104F" w:rsidRPr="004F55D1">
        <w:rPr>
          <w:rFonts w:ascii="Times New Roman" w:hAnsi="Times New Roman" w:cs="Times New Roman"/>
          <w:bCs/>
          <w:sz w:val="28"/>
          <w:szCs w:val="28"/>
        </w:rPr>
        <w:t>дополнительных общеразвивающих</w:t>
      </w:r>
      <w:r w:rsidRPr="004F55D1">
        <w:rPr>
          <w:rFonts w:ascii="Times New Roman" w:hAnsi="Times New Roman" w:cs="Times New Roman"/>
          <w:bCs/>
          <w:sz w:val="28"/>
          <w:szCs w:val="28"/>
        </w:rPr>
        <w:t xml:space="preserve"> программ» </w:t>
      </w:r>
    </w:p>
    <w:p w:rsidR="00C2352F" w:rsidRPr="004F55D1" w:rsidRDefault="00C2352F" w:rsidP="004F55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F55D1">
        <w:rPr>
          <w:rFonts w:ascii="Times New Roman" w:hAnsi="Times New Roman" w:cs="Times New Roman"/>
          <w:bCs/>
          <w:sz w:val="28"/>
          <w:szCs w:val="28"/>
        </w:rPr>
        <w:t>в соответствии с социальными сертификатами</w:t>
      </w:r>
      <w:r w:rsidR="00A57196" w:rsidRPr="004F55D1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4F55D1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е с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Федеральным законом</w:t>
      </w:r>
      <w:r>
        <w:rPr>
          <w:rStyle w:val="a6"/>
          <w:rFonts w:ascii="Times New Roman" w:hAnsi="Times New Roman"/>
          <w:color w:val="auto"/>
          <w:sz w:val="28"/>
          <w:szCs w:val="28"/>
        </w:rPr>
        <w:t xml:space="preserve"> 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от 26.12.2024 </w:t>
      </w:r>
      <w:r>
        <w:rPr>
          <w:rStyle w:val="a6"/>
          <w:rFonts w:ascii="Times New Roman" w:hAnsi="Times New Roman"/>
          <w:color w:val="auto"/>
          <w:sz w:val="28"/>
          <w:szCs w:val="28"/>
        </w:rPr>
        <w:t>№</w:t>
      </w:r>
      <w:r w:rsidRPr="00724DB4">
        <w:rPr>
          <w:rStyle w:val="a6"/>
          <w:rFonts w:ascii="Times New Roman" w:hAnsi="Times New Roman"/>
          <w:color w:val="auto"/>
          <w:sz w:val="28"/>
          <w:szCs w:val="28"/>
        </w:rPr>
        <w:t xml:space="preserve"> 476-ФЗ "О внесении изменений в Федеральный закон "О государственном (муниципальном)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>
        <w:rPr>
          <w:rStyle w:val="a6"/>
          <w:rFonts w:ascii="Times New Roman" w:hAnsi="Times New Roman"/>
          <w:color w:val="auto"/>
          <w:sz w:val="28"/>
          <w:szCs w:val="28"/>
        </w:rPr>
        <w:t>, п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>остановление</w:t>
      </w:r>
      <w:r>
        <w:rPr>
          <w:rStyle w:val="a6"/>
          <w:rFonts w:ascii="Times New Roman" w:hAnsi="Times New Roman"/>
          <w:color w:val="auto"/>
          <w:sz w:val="28"/>
          <w:szCs w:val="28"/>
        </w:rPr>
        <w:t>м</w:t>
      </w:r>
      <w:r w:rsidRPr="00A57196">
        <w:rPr>
          <w:rStyle w:val="a6"/>
          <w:rFonts w:ascii="Times New Roman" w:hAnsi="Times New Roman"/>
          <w:color w:val="auto"/>
          <w:sz w:val="28"/>
          <w:szCs w:val="28"/>
        </w:rPr>
        <w:t xml:space="preserve"> Правительства Российской Федерации от 23.09.2024 № 1288 "О некоторых вопросах формирования информации о социальном сертификате на получение государственной (муниципальной) услуги в социальной сфере (государственных (муниципальных) услуг в социальной сфере)"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47F3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 района Брянской области</w:t>
      </w:r>
    </w:p>
    <w:p w:rsidR="00A57196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0E46EE" w:rsidRDefault="00A57196" w:rsidP="00A57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 о с т а н о в л я е т :</w:t>
      </w:r>
    </w:p>
    <w:p w:rsidR="0020554D" w:rsidRDefault="0020554D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196" w:rsidRPr="00215315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</w:t>
      </w:r>
      <w:r w:rsidR="004F55D1">
        <w:rPr>
          <w:rFonts w:ascii="Times New Roman" w:hAnsi="Times New Roman" w:cs="Times New Roman"/>
          <w:sz w:val="28"/>
          <w:szCs w:val="28"/>
        </w:rPr>
        <w:t xml:space="preserve"> в постановление а</w:t>
      </w:r>
      <w:r w:rsidRPr="00724DB4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847F3D">
        <w:rPr>
          <w:rFonts w:ascii="Times New Roman" w:hAnsi="Times New Roman" w:cs="Times New Roman"/>
          <w:sz w:val="28"/>
          <w:szCs w:val="28"/>
        </w:rPr>
        <w:t>Суражского района Брянской области от 6 июня 2024 года  №579</w:t>
      </w:r>
      <w:r w:rsidRPr="00724DB4">
        <w:rPr>
          <w:rFonts w:ascii="Times New Roman" w:hAnsi="Times New Roman" w:cs="Times New Roman"/>
          <w:sz w:val="28"/>
          <w:szCs w:val="28"/>
        </w:rPr>
        <w:t xml:space="preserve"> «</w:t>
      </w:r>
      <w:r w:rsidRPr="00A57196">
        <w:rPr>
          <w:rFonts w:ascii="Times New Roman" w:hAnsi="Times New Roman" w:cs="Times New Roman"/>
          <w:sz w:val="28"/>
          <w:szCs w:val="28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Pr="00724D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изменения:</w:t>
      </w:r>
    </w:p>
    <w:p w:rsidR="00A57196" w:rsidRPr="00A57196" w:rsidRDefault="00A57196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 изложить в редакции в соответствии с приложением № 1 к настоящему постановлению;</w:t>
      </w:r>
    </w:p>
    <w:p w:rsidR="00A57196" w:rsidRDefault="005E3B7A" w:rsidP="00A57196">
      <w:pPr>
        <w:pStyle w:val="a3"/>
        <w:numPr>
          <w:ilvl w:val="1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</w:t>
      </w:r>
      <w:r w:rsidR="00A57196" w:rsidRPr="00E2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2:</w:t>
      </w:r>
    </w:p>
    <w:p w:rsidR="005E3B7A" w:rsidRDefault="005E3B7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280FEA">
        <w:rPr>
          <w:rFonts w:ascii="Times New Roman" w:hAnsi="Times New Roman" w:cs="Times New Roman"/>
          <w:sz w:val="28"/>
          <w:szCs w:val="28"/>
        </w:rPr>
        <w:t>пункт 2.7 изложить в следующей редакции:</w:t>
      </w:r>
    </w:p>
    <w:p w:rsidR="00280FEA" w:rsidRPr="00280FEA" w:rsidRDefault="00280FEA" w:rsidP="00280FE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0FEA">
        <w:rPr>
          <w:rFonts w:ascii="Times New Roman" w:hAnsi="Times New Roman" w:cs="Times New Roman"/>
          <w:sz w:val="28"/>
          <w:szCs w:val="28"/>
        </w:rPr>
        <w:t>«</w:t>
      </w:r>
      <w:bookmarkStart w:id="0" w:name="sub_1265"/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80FEA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bookmarkStart w:id="1" w:name="_Hlk109772206"/>
      <w:bookmarkEnd w:id="0"/>
      <w:r w:rsidRPr="00280FEA">
        <w:rPr>
          <w:rFonts w:ascii="Times New Roman" w:hAnsi="Times New Roman" w:cs="Times New Roman"/>
          <w:sz w:val="28"/>
          <w:szCs w:val="28"/>
        </w:rPr>
        <w:t>орган в течение пяти рабочих дней с</w:t>
      </w:r>
      <w:r>
        <w:rPr>
          <w:rFonts w:ascii="Times New Roman" w:hAnsi="Times New Roman" w:cs="Times New Roman"/>
          <w:sz w:val="28"/>
          <w:szCs w:val="28"/>
        </w:rPr>
        <w:t xml:space="preserve">о дня </w:t>
      </w:r>
      <w:r w:rsidRPr="00280FEA">
        <w:rPr>
          <w:rFonts w:ascii="Times New Roman" w:hAnsi="Times New Roman" w:cs="Times New Roman"/>
          <w:sz w:val="28"/>
          <w:szCs w:val="28"/>
        </w:rPr>
        <w:t>получения заявки, указанной в пункте 2.3 настоящего Порядка:</w:t>
      </w:r>
    </w:p>
    <w:p w:rsidR="00280FEA" w:rsidRPr="000E46EE" w:rsidRDefault="00280FEA" w:rsidP="00280F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рассматривает 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46EE">
        <w:rPr>
          <w:rFonts w:ascii="Times New Roman" w:hAnsi="Times New Roman" w:cs="Times New Roman"/>
          <w:sz w:val="28"/>
          <w:szCs w:val="28"/>
        </w:rPr>
        <w:t xml:space="preserve"> и документы (информацию), указанные в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пункте 2.5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 проверку наличия (отсутствия) оснований для отказа в формировании соответствующей информации, включаемой в Реестр исполнителей услуги, предусмотренных </w:t>
      </w:r>
      <w:r w:rsidRPr="000E46EE">
        <w:rPr>
          <w:rStyle w:val="a6"/>
          <w:rFonts w:ascii="Times New Roman" w:hAnsi="Times New Roman"/>
          <w:color w:val="auto"/>
          <w:sz w:val="28"/>
          <w:szCs w:val="28"/>
        </w:rPr>
        <w:t>пунктом 2.9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Порядка, принимает решение о формировании соответствующей информации, включаемой в Реестр исполнителей услуги, или об отказе в формировании соответствующей информации, включаемой в Реестр исполнителей услуги, решение оформляется </w:t>
      </w:r>
      <w:r w:rsidR="00847F3D">
        <w:rPr>
          <w:rFonts w:ascii="Times New Roman" w:hAnsi="Times New Roman" w:cs="Times New Roman"/>
          <w:sz w:val="28"/>
          <w:szCs w:val="28"/>
        </w:rPr>
        <w:t>постановлением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Уполномоченного органа (далее - распоряжение);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(возмещении) затрат, связанных с оказанием услуги (далее - соглашение), в случае принятия решения о формировании соответствующей информации, включаемой в Реестр исполнителей услуги. В случае отказа в формировании соответствующей информации, включаемой в Реестр исполнителей услуги, исполнителю услуги посредством изменения статуса запроса в информационной системе разъясняются причины отказа.</w:t>
      </w:r>
      <w:bookmarkEnd w:id="1"/>
    </w:p>
    <w:p w:rsidR="005770A6" w:rsidRDefault="00280FEA" w:rsidP="005770A6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80FEA" w:rsidRDefault="00280FEA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770A6">
        <w:rPr>
          <w:rFonts w:ascii="Times New Roman" w:hAnsi="Times New Roman" w:cs="Times New Roman"/>
          <w:sz w:val="28"/>
          <w:szCs w:val="28"/>
        </w:rPr>
        <w:t xml:space="preserve">о </w:t>
      </w:r>
      <w:r w:rsidR="005770A6" w:rsidRPr="005402FD">
        <w:rPr>
          <w:rFonts w:ascii="Times New Roman" w:hAnsi="Times New Roman" w:cs="Times New Roman"/>
          <w:sz w:val="28"/>
          <w:szCs w:val="28"/>
        </w:rPr>
        <w:t>показател</w:t>
      </w:r>
      <w:r w:rsidR="005770A6">
        <w:rPr>
          <w:rFonts w:ascii="Times New Roman" w:hAnsi="Times New Roman" w:cs="Times New Roman"/>
          <w:sz w:val="28"/>
          <w:szCs w:val="28"/>
        </w:rPr>
        <w:t>ях</w:t>
      </w:r>
      <w:r w:rsidR="005770A6" w:rsidRPr="005402FD">
        <w:rPr>
          <w:rFonts w:ascii="Times New Roman" w:hAnsi="Times New Roman" w:cs="Times New Roman"/>
          <w:sz w:val="28"/>
          <w:szCs w:val="28"/>
        </w:rPr>
        <w:t>, характеризующи</w:t>
      </w:r>
      <w:r w:rsidR="005770A6">
        <w:rPr>
          <w:rFonts w:ascii="Times New Roman" w:hAnsi="Times New Roman" w:cs="Times New Roman"/>
          <w:sz w:val="28"/>
          <w:szCs w:val="28"/>
        </w:rPr>
        <w:t>х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качество и (или) объем оказания муниципальной услуги,  объем</w:t>
      </w:r>
      <w:r w:rsidR="005770A6">
        <w:rPr>
          <w:rFonts w:ascii="Times New Roman" w:hAnsi="Times New Roman" w:cs="Times New Roman"/>
          <w:sz w:val="28"/>
          <w:szCs w:val="28"/>
        </w:rPr>
        <w:t>е</w:t>
      </w:r>
      <w:r w:rsidR="005770A6" w:rsidRPr="005402FD">
        <w:rPr>
          <w:rFonts w:ascii="Times New Roman" w:hAnsi="Times New Roman" w:cs="Times New Roman"/>
          <w:sz w:val="28"/>
          <w:szCs w:val="28"/>
        </w:rPr>
        <w:t xml:space="preserve"> субсидии, предоставляемой исполнителю услуг в целях оплаты соглашения</w:t>
      </w:r>
      <w:r w:rsidR="005770A6">
        <w:rPr>
          <w:rFonts w:ascii="Times New Roman" w:hAnsi="Times New Roman" w:cs="Times New Roman"/>
          <w:sz w:val="28"/>
          <w:szCs w:val="28"/>
        </w:rPr>
        <w:t>, указанные в соглашении, подлежат обязательной корректировке в</w:t>
      </w:r>
      <w:r>
        <w:rPr>
          <w:rFonts w:ascii="Times New Roman" w:hAnsi="Times New Roman" w:cs="Times New Roman"/>
          <w:sz w:val="28"/>
          <w:szCs w:val="28"/>
        </w:rPr>
        <w:t xml:space="preserve"> течение 5 рабочих дней со дня фактического начала оказания услуги потребителям услуги</w:t>
      </w:r>
      <w:r w:rsidR="005770A6">
        <w:rPr>
          <w:rFonts w:ascii="Times New Roman" w:hAnsi="Times New Roman" w:cs="Times New Roman"/>
          <w:sz w:val="28"/>
          <w:szCs w:val="28"/>
        </w:rPr>
        <w:t>.»;</w:t>
      </w:r>
    </w:p>
    <w:p w:rsidR="005770A6" w:rsidRDefault="005770A6" w:rsidP="00280FEA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новым разделом 5 следующего содержания:</w:t>
      </w:r>
    </w:p>
    <w:p w:rsidR="005770A6" w:rsidRPr="00834298" w:rsidRDefault="00834298" w:rsidP="00152585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ониторинг достижения результатов оказания 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униципальных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>услуг в социальной сфере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B96E65" w:rsidRPr="00B96E65">
        <w:rPr>
          <w:rFonts w:ascii="Times New Roman" w:hAnsi="Times New Roman" w:cs="Times New Roman"/>
          <w:b/>
          <w:bCs/>
          <w:sz w:val="28"/>
          <w:szCs w:val="28"/>
        </w:rPr>
        <w:t xml:space="preserve"> также оценка исполнителя услуг</w:t>
      </w:r>
      <w:r w:rsidR="00152585">
        <w:rPr>
          <w:rFonts w:ascii="Times New Roman" w:hAnsi="Times New Roman" w:cs="Times New Roman"/>
          <w:b/>
          <w:bCs/>
          <w:sz w:val="28"/>
          <w:szCs w:val="28"/>
        </w:rPr>
        <w:t>и</w:t>
      </w:r>
    </w:p>
    <w:p w:rsidR="00280FEA" w:rsidRDefault="00280FEA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</w:t>
      </w:r>
      <w:r w:rsidRPr="00152585">
        <w:rPr>
          <w:rFonts w:ascii="Times New Roman" w:hAnsi="Times New Roman" w:cs="Times New Roman"/>
          <w:sz w:val="28"/>
          <w:szCs w:val="28"/>
        </w:rPr>
        <w:t>нформация об исполнителях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включенных в Реестр исполнителей услуги, </w:t>
      </w:r>
      <w:r w:rsidRPr="00152585">
        <w:rPr>
          <w:rFonts w:ascii="Times New Roman" w:hAnsi="Times New Roman" w:cs="Times New Roman"/>
          <w:sz w:val="28"/>
          <w:szCs w:val="28"/>
        </w:rPr>
        <w:t>о результатах мониторинга достижения результатов оказания муниципальных услуг в социальной сфере, а также оценка исполнителя услуг</w:t>
      </w:r>
      <w:r>
        <w:rPr>
          <w:rFonts w:ascii="Times New Roman" w:hAnsi="Times New Roman" w:cs="Times New Roman"/>
          <w:sz w:val="28"/>
          <w:szCs w:val="28"/>
        </w:rPr>
        <w:t xml:space="preserve">и подлежат размещению </w:t>
      </w:r>
      <w:r w:rsidRPr="00152585">
        <w:rPr>
          <w:rFonts w:ascii="Times New Roman" w:hAnsi="Times New Roman" w:cs="Times New Roman"/>
          <w:sz w:val="28"/>
          <w:szCs w:val="28"/>
        </w:rPr>
        <w:t xml:space="preserve">на официальном сайте для размещения информации о государственных и муниципальных учреждениях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25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2585">
        <w:rPr>
          <w:rFonts w:ascii="Times New Roman" w:hAnsi="Times New Roman" w:cs="Times New Roman"/>
          <w:sz w:val="28"/>
          <w:szCs w:val="28"/>
        </w:rPr>
        <w:t>.</w:t>
      </w:r>
    </w:p>
    <w:p w:rsidR="00152585" w:rsidRDefault="00152585" w:rsidP="005E3B7A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О</w:t>
      </w:r>
      <w:r w:rsidRPr="00152585">
        <w:rPr>
          <w:rFonts w:ascii="Times New Roman" w:hAnsi="Times New Roman" w:cs="Times New Roman"/>
          <w:sz w:val="28"/>
          <w:szCs w:val="28"/>
        </w:rPr>
        <w:t>ценка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определ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Pr="0015258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оценкой потребителем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исполнителя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97288">
        <w:rPr>
          <w:rFonts w:ascii="Times New Roman" w:hAnsi="Times New Roman" w:cs="Times New Roman"/>
          <w:sz w:val="28"/>
          <w:szCs w:val="28"/>
        </w:rPr>
        <w:t xml:space="preserve">, осуществляемой в соответствии с пунктом 7 статьи 3 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>Федерально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го</w:t>
      </w:r>
      <w:r w:rsidR="00397288" w:rsidRPr="000E46EE">
        <w:rPr>
          <w:rStyle w:val="a6"/>
          <w:rFonts w:ascii="Times New Roman" w:hAnsi="Times New Roman"/>
          <w:color w:val="auto"/>
          <w:sz w:val="28"/>
          <w:szCs w:val="28"/>
        </w:rPr>
        <w:t xml:space="preserve"> закон</w:t>
      </w:r>
      <w:r w:rsidR="00397288">
        <w:rPr>
          <w:rStyle w:val="a6"/>
          <w:rFonts w:ascii="Times New Roman" w:hAnsi="Times New Roman"/>
          <w:color w:val="auto"/>
          <w:sz w:val="28"/>
          <w:szCs w:val="28"/>
        </w:rPr>
        <w:t>а</w:t>
      </w:r>
      <w:r w:rsidR="00397288" w:rsidRPr="000E46EE">
        <w:rPr>
          <w:rFonts w:ascii="Times New Roman" w:hAnsi="Times New Roman" w:cs="Times New Roman"/>
          <w:sz w:val="28"/>
          <w:szCs w:val="28"/>
        </w:rPr>
        <w:t xml:space="preserve">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397288">
        <w:rPr>
          <w:rFonts w:ascii="Times New Roman" w:hAnsi="Times New Roman" w:cs="Times New Roman"/>
          <w:sz w:val="28"/>
          <w:szCs w:val="28"/>
        </w:rPr>
        <w:t>,</w:t>
      </w:r>
      <w:r w:rsidRPr="00152585">
        <w:rPr>
          <w:rFonts w:ascii="Times New Roman" w:hAnsi="Times New Roman" w:cs="Times New Roman"/>
          <w:sz w:val="28"/>
          <w:szCs w:val="28"/>
        </w:rPr>
        <w:t xml:space="preserve"> и результатами мониторинга достижения результатов оказания услуг</w:t>
      </w:r>
      <w:r w:rsidR="00397288">
        <w:rPr>
          <w:rFonts w:ascii="Times New Roman" w:hAnsi="Times New Roman" w:cs="Times New Roman"/>
          <w:sz w:val="28"/>
          <w:szCs w:val="28"/>
        </w:rPr>
        <w:t>и, проведение которого обеспечивается Уполномоченным органом.</w:t>
      </w:r>
    </w:p>
    <w:p w:rsidR="00397288" w:rsidRPr="00397288" w:rsidRDefault="00397288" w:rsidP="0039728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Порядок размещения информации, указанной в пункте 5.1 настоящего Порядка, </w:t>
      </w:r>
      <w:r w:rsidRPr="00397288">
        <w:rPr>
          <w:rFonts w:ascii="Times New Roman" w:hAnsi="Times New Roman" w:cs="Times New Roman"/>
          <w:sz w:val="28"/>
          <w:szCs w:val="28"/>
        </w:rPr>
        <w:t xml:space="preserve">оценки исполнителя услуг на официальном сайте, </w:t>
      </w:r>
      <w:r w:rsidRPr="00397288">
        <w:rPr>
          <w:rFonts w:ascii="Times New Roman" w:hAnsi="Times New Roman" w:cs="Times New Roman"/>
          <w:sz w:val="28"/>
          <w:szCs w:val="28"/>
        </w:rPr>
        <w:lastRenderedPageBreak/>
        <w:t xml:space="preserve">указанном в пункте </w:t>
      </w:r>
      <w:r>
        <w:rPr>
          <w:rFonts w:ascii="Times New Roman" w:hAnsi="Times New Roman" w:cs="Times New Roman"/>
          <w:sz w:val="28"/>
          <w:szCs w:val="28"/>
        </w:rPr>
        <w:t>5.1 настоящего Порядка</w:t>
      </w:r>
      <w:r w:rsidRPr="00397288">
        <w:rPr>
          <w:rFonts w:ascii="Times New Roman" w:hAnsi="Times New Roman" w:cs="Times New Roman"/>
          <w:sz w:val="28"/>
          <w:szCs w:val="28"/>
        </w:rPr>
        <w:t>, методика определения оценки исполнителя услуг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Министерство</w:t>
      </w:r>
      <w:r w:rsidR="004F55D1">
        <w:rPr>
          <w:rFonts w:ascii="Times New Roman" w:hAnsi="Times New Roman" w:cs="Times New Roman"/>
          <w:sz w:val="28"/>
          <w:szCs w:val="28"/>
        </w:rPr>
        <w:t>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7196" w:rsidRDefault="00A57196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DB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 и распространяет свое действие на правоотношения, возникшие с 1 января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24DB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97288">
        <w:rPr>
          <w:rFonts w:ascii="Times New Roman" w:hAnsi="Times New Roman" w:cs="Times New Roman"/>
          <w:sz w:val="28"/>
          <w:szCs w:val="28"/>
        </w:rPr>
        <w:t>, за исклю</w:t>
      </w:r>
      <w:r w:rsidR="00DF53F6">
        <w:rPr>
          <w:rFonts w:ascii="Times New Roman" w:hAnsi="Times New Roman" w:cs="Times New Roman"/>
          <w:sz w:val="28"/>
          <w:szCs w:val="28"/>
        </w:rPr>
        <w:t>чением подпункта «б» подпункта 2</w:t>
      </w:r>
      <w:r w:rsidR="00397288">
        <w:rPr>
          <w:rFonts w:ascii="Times New Roman" w:hAnsi="Times New Roman" w:cs="Times New Roman"/>
          <w:sz w:val="28"/>
          <w:szCs w:val="28"/>
        </w:rPr>
        <w:t xml:space="preserve"> </w:t>
      </w:r>
      <w:r w:rsidR="000B1164">
        <w:rPr>
          <w:rFonts w:ascii="Times New Roman" w:hAnsi="Times New Roman" w:cs="Times New Roman"/>
          <w:sz w:val="28"/>
          <w:szCs w:val="28"/>
        </w:rPr>
        <w:t>пункта 1 настоящего постановления, вступающего в силу с 1 января 2026 года</w:t>
      </w:r>
      <w:r w:rsidRPr="00724DB4">
        <w:rPr>
          <w:rFonts w:ascii="Times New Roman" w:hAnsi="Times New Roman" w:cs="Times New Roman"/>
          <w:sz w:val="28"/>
          <w:szCs w:val="28"/>
        </w:rPr>
        <w:t>.</w:t>
      </w:r>
    </w:p>
    <w:p w:rsidR="00A57196" w:rsidRDefault="004F55D1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Разместить</w:t>
      </w:r>
      <w:r w:rsidR="00A57196" w:rsidRPr="00724DB4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Суражского района в информационно-телекоммуникационной сети «Интернет».</w:t>
      </w:r>
    </w:p>
    <w:p w:rsidR="004F55D1" w:rsidRDefault="004F55D1" w:rsidP="00A57196">
      <w:pPr>
        <w:pStyle w:val="a3"/>
        <w:numPr>
          <w:ilvl w:val="0"/>
          <w:numId w:val="27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4F55D1" w:rsidRDefault="004F55D1" w:rsidP="00A57196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5D1" w:rsidRPr="004F55D1" w:rsidRDefault="004F55D1" w:rsidP="004F55D1">
      <w:pPr>
        <w:rPr>
          <w:rFonts w:ascii="Times New Roman" w:hAnsi="Times New Roman" w:cs="Times New Roman"/>
          <w:sz w:val="28"/>
          <w:szCs w:val="28"/>
        </w:rPr>
      </w:pPr>
    </w:p>
    <w:p w:rsidR="004F55D1" w:rsidRPr="004F55D1" w:rsidRDefault="004F55D1" w:rsidP="004F55D1">
      <w:pPr>
        <w:rPr>
          <w:rFonts w:ascii="Times New Roman" w:hAnsi="Times New Roman" w:cs="Times New Roman"/>
          <w:sz w:val="28"/>
          <w:szCs w:val="28"/>
        </w:rPr>
      </w:pP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5D1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F55D1">
        <w:rPr>
          <w:rFonts w:ascii="Times New Roman" w:hAnsi="Times New Roman" w:cs="Times New Roman"/>
          <w:b/>
          <w:sz w:val="28"/>
          <w:szCs w:val="28"/>
        </w:rPr>
        <w:t>Суражского района                                                                      С.В.Толока</w:t>
      </w:r>
    </w:p>
    <w:p w:rsidR="004F55D1" w:rsidRDefault="004F55D1" w:rsidP="004F5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55D1" w:rsidRDefault="004F55D1" w:rsidP="004F55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55D1" w:rsidRDefault="004F55D1" w:rsidP="004F55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55D1" w:rsidRDefault="004F55D1" w:rsidP="004F55D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5D1">
        <w:rPr>
          <w:rFonts w:ascii="Times New Roman" w:hAnsi="Times New Roman" w:cs="Times New Roman"/>
          <w:sz w:val="20"/>
          <w:szCs w:val="20"/>
        </w:rPr>
        <w:t>Кравченко А.Е.</w:t>
      </w:r>
    </w:p>
    <w:p w:rsidR="004F55D1" w:rsidRPr="004F55D1" w:rsidRDefault="004F55D1" w:rsidP="004F55D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55D1">
        <w:rPr>
          <w:rFonts w:ascii="Times New Roman" w:hAnsi="Times New Roman" w:cs="Times New Roman"/>
          <w:sz w:val="20"/>
          <w:szCs w:val="20"/>
        </w:rPr>
        <w:t>2-11-38</w:t>
      </w:r>
    </w:p>
    <w:p w:rsidR="004F55D1" w:rsidRDefault="004F55D1" w:rsidP="004F55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196" w:rsidRPr="004F55D1" w:rsidRDefault="00A57196" w:rsidP="004F55D1">
      <w:pPr>
        <w:rPr>
          <w:rFonts w:ascii="Times New Roman" w:hAnsi="Times New Roman" w:cs="Times New Roman"/>
          <w:sz w:val="28"/>
          <w:szCs w:val="28"/>
        </w:rPr>
        <w:sectPr w:rsidR="00A57196" w:rsidRPr="004F55D1" w:rsidSect="00094C8E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094C8E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1D34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47F3D">
        <w:rPr>
          <w:rFonts w:ascii="Times New Roman" w:hAnsi="Times New Roman" w:cs="Times New Roman"/>
          <w:sz w:val="28"/>
          <w:szCs w:val="28"/>
        </w:rPr>
        <w:t>Суражского района брянской области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4F55D1">
        <w:rPr>
          <w:rFonts w:ascii="Times New Roman" w:hAnsi="Times New Roman" w:cs="Times New Roman"/>
          <w:sz w:val="28"/>
          <w:szCs w:val="28"/>
        </w:rPr>
        <w:t xml:space="preserve">28 марта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 w:rsidR="00A57196">
        <w:rPr>
          <w:rFonts w:ascii="Times New Roman" w:hAnsi="Times New Roman" w:cs="Times New Roman"/>
          <w:sz w:val="28"/>
          <w:szCs w:val="28"/>
        </w:rPr>
        <w:t>5</w:t>
      </w:r>
      <w:r w:rsidR="004F55D1">
        <w:rPr>
          <w:rFonts w:ascii="Times New Roman" w:hAnsi="Times New Roman" w:cs="Times New Roman"/>
          <w:sz w:val="28"/>
          <w:szCs w:val="28"/>
        </w:rPr>
        <w:t>г.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4F55D1">
        <w:rPr>
          <w:rFonts w:ascii="Times New Roman" w:hAnsi="Times New Roman" w:cs="Times New Roman"/>
          <w:sz w:val="28"/>
          <w:szCs w:val="28"/>
        </w:rPr>
        <w:t>190</w:t>
      </w:r>
    </w:p>
    <w:p w:rsidR="0020554D" w:rsidRPr="000E46EE" w:rsidRDefault="0020554D" w:rsidP="001D3478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0E46EE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Правила </w:t>
      </w:r>
      <w:bookmarkStart w:id="2" w:name="_Hlk109039373"/>
    </w:p>
    <w:p w:rsidR="0020554D" w:rsidRPr="00B7104F" w:rsidRDefault="0020554D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 xml:space="preserve">формирования в электронном виде социальных сертификатов на получение </w:t>
      </w:r>
      <w:bookmarkEnd w:id="2"/>
      <w:r w:rsidR="00495E59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>муниципальной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порядок формирования в электронном виде социального сертификата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="003A3563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«Реализация дополнительных общеразвивающих</w:t>
      </w:r>
      <w:r w:rsidRPr="00B7104F">
        <w:rPr>
          <w:rStyle w:val="a6"/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>программ»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социальный сертификат, </w:t>
      </w:r>
      <w:r w:rsidR="00495E59">
        <w:rPr>
          <w:rFonts w:ascii="Times New Roman" w:hAnsi="Times New Roman" w:cs="Times New Roman"/>
          <w:sz w:val="28"/>
          <w:szCs w:val="28"/>
        </w:rPr>
        <w:t>муниципальная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услуга) в соответствии с Федеральным законом от 13.07.2020 № 189-ФЗ «О государственном (муниципальном) социальном заказе на оказание государственных услуг» (далее – Федеральный закон № 189-ФЗ), Федеральным законом от 29.12.2012 № 273-ФЗ «Об образовании в Российской Федерации».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понятия: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– потребитель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возрасте от 5 до 18 лет, проживающий на территории </w:t>
      </w:r>
      <w:r w:rsidR="00847F3D">
        <w:rPr>
          <w:rFonts w:ascii="Times New Roman" w:hAnsi="Times New Roman" w:cs="Times New Roman"/>
          <w:sz w:val="28"/>
          <w:szCs w:val="28"/>
        </w:rPr>
        <w:t>Суражского муниципального района Брянской области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 имеющий право на получение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в соответствии с социальным сертификатом;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– </w:t>
      </w:r>
      <w:r w:rsidR="00847F3D">
        <w:rPr>
          <w:rFonts w:ascii="Times New Roman" w:hAnsi="Times New Roman" w:cs="Times New Roman"/>
          <w:sz w:val="28"/>
          <w:szCs w:val="28"/>
        </w:rPr>
        <w:t>Администрация Суражского района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муниципальных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 по реализации дополнительных образовательных программ (за исключением дополнительных предпрофессиональных программ в области искусств) (далее –социальный заказ) и обеспечивающий предоставление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потребителям в соответствии с показателями, характеризующими качество и (или)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и установленным </w:t>
      </w:r>
      <w:r w:rsidR="00495E59">
        <w:rPr>
          <w:rFonts w:ascii="Times New Roman" w:hAnsi="Times New Roman" w:cs="Times New Roman"/>
          <w:sz w:val="28"/>
          <w:szCs w:val="28"/>
        </w:rPr>
        <w:t>муниципальным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социальным заказом;</w:t>
      </w:r>
    </w:p>
    <w:p w:rsidR="00121628" w:rsidRDefault="00121628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583D37">
        <w:rPr>
          <w:rStyle w:val="a6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583D37">
        <w:rPr>
          <w:rStyle w:val="a6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информационная система «Навигатор дополнительного образования детей </w:t>
      </w:r>
      <w:r w:rsidR="00847F3D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B7104F">
        <w:rPr>
          <w:rFonts w:ascii="Times New Roman" w:hAnsi="Times New Roman" w:cs="Times New Roman"/>
          <w:sz w:val="28"/>
          <w:szCs w:val="28"/>
        </w:rPr>
        <w:t>» (далее – информационная система) – программно-коммуникационная среда, создаваемая и используемая с целью автоматизации процедур выбора потребителями исполнителей услуг, учета использования социальных сертификатов;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реестр получателей социального сертификата – перечень сведений о получателях социального сертификата в электронной форме, учитываемый в информационной системе, ведение которого осуществляется оператором реестра получателей социального сертификата в порядке, определенном в соответствии с настоящими Правилами;</w:t>
      </w:r>
    </w:p>
    <w:p w:rsidR="0020554D" w:rsidRPr="00B7104F" w:rsidRDefault="0020554D" w:rsidP="001D347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оператор реестра получателей социального сертификата </w:t>
      </w:r>
      <w:r w:rsidR="004530F6">
        <w:rPr>
          <w:rFonts w:ascii="Times New Roman" w:hAnsi="Times New Roman" w:cs="Times New Roman"/>
          <w:sz w:val="28"/>
          <w:szCs w:val="28"/>
        </w:rPr>
        <w:t>–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="004530F6">
        <w:rPr>
          <w:rFonts w:ascii="Times New Roman" w:eastAsia="Calibri" w:hAnsi="Times New Roman" w:cs="Times New Roman"/>
          <w:sz w:val="28"/>
          <w:szCs w:val="28"/>
        </w:rPr>
        <w:t>муниципальный опорный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центр дополнительного образования детей </w:t>
      </w:r>
      <w:r w:rsidR="004530F6" w:rsidRPr="00847F3D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847F3D">
        <w:rPr>
          <w:rFonts w:ascii="Times New Roman" w:eastAsia="Calibri" w:hAnsi="Times New Roman" w:cs="Times New Roman"/>
          <w:sz w:val="28"/>
          <w:szCs w:val="28"/>
        </w:rPr>
        <w:t>, созданный на ба</w:t>
      </w:r>
      <w:r w:rsidR="00847F3D" w:rsidRPr="00847F3D">
        <w:rPr>
          <w:rFonts w:ascii="Times New Roman" w:eastAsia="Calibri" w:hAnsi="Times New Roman" w:cs="Times New Roman"/>
          <w:sz w:val="28"/>
          <w:szCs w:val="28"/>
        </w:rPr>
        <w:t xml:space="preserve">зе МБУ ДО ЦДТ г. </w:t>
      </w:r>
      <w:r w:rsidR="00847F3D" w:rsidRPr="00E8301A">
        <w:rPr>
          <w:rFonts w:ascii="Times New Roman" w:eastAsia="Calibri" w:hAnsi="Times New Roman" w:cs="Times New Roman"/>
          <w:sz w:val="28"/>
          <w:szCs w:val="28"/>
        </w:rPr>
        <w:t>Суража</w:t>
      </w:r>
      <w:r w:rsidRPr="00E8301A">
        <w:rPr>
          <w:rFonts w:ascii="Times New Roman" w:eastAsia="Calibri" w:hAnsi="Times New Roman" w:cs="Times New Roman"/>
          <w:sz w:val="28"/>
          <w:szCs w:val="28"/>
        </w:rPr>
        <w:t>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которому уполномоченным органом переданы функции по ведению реестра получателей социального сертификата в соответствии с </w:t>
      </w:r>
      <w:r w:rsidR="00DF730A">
        <w:rPr>
          <w:rFonts w:ascii="Times New Roman" w:eastAsia="Calibri" w:hAnsi="Times New Roman" w:cs="Times New Roman"/>
          <w:sz w:val="28"/>
          <w:szCs w:val="28"/>
        </w:rPr>
        <w:t>Постановлением</w:t>
      </w:r>
      <w:r w:rsidR="00E8301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№ 189-ФЗ.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в электронном виде представляет собой реестровую запись, созданную в информационной системе.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сертификата, установленными постановлением Правительства Российской Федерации от 24.11.2020 № 1915 «Об утверждении общих требований к форме и содержанию социального сертификата на получение государственной услуги» (далее – Общие требования).</w:t>
      </w:r>
    </w:p>
    <w:p w:rsidR="0020554D" w:rsidRPr="00B7104F" w:rsidRDefault="0020554D" w:rsidP="004A6C1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Состав сведений о социальном сертификате определяется в соответствии с Общими требованиями.</w:t>
      </w:r>
    </w:p>
    <w:p w:rsidR="004A6C1D" w:rsidRPr="004A6C1D" w:rsidRDefault="004A6C1D" w:rsidP="004A6C1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C1D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4A6C1D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4A6C1D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при необходимости передает функции по обеспечению формирования социальных сертификатов в информационной системе </w:t>
      </w:r>
      <w:r w:rsidR="00DA0BEB" w:rsidRPr="00DA0BEB">
        <w:rPr>
          <w:rFonts w:ascii="Times New Roman" w:hAnsi="Times New Roman" w:cs="Times New Roman"/>
          <w:sz w:val="28"/>
          <w:szCs w:val="28"/>
        </w:rPr>
        <w:t>муниципальному опорному центру дополнительного образования детей, наделенному правовым актом администрации муниципального образования</w:t>
      </w:r>
      <w:r w:rsidR="00DA0BEB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функциями по организационному, методическому и аналитическому сопровождению и мониторингу развития системы дополнительного образования детей на территории </w:t>
      </w:r>
      <w:r w:rsidR="00DA0BE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(далее – оператор). В этом случае на оператора распространяются требования, устанавливаемые настоящими Правилами, по отношению к уполномоченному органу.</w:t>
      </w:r>
    </w:p>
    <w:p w:rsidR="0020554D" w:rsidRPr="00B7104F" w:rsidRDefault="0020554D" w:rsidP="001D347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hAnsi="Times New Roman" w:cs="Times New Roman"/>
          <w:b/>
          <w:bCs/>
          <w:sz w:val="28"/>
          <w:szCs w:val="28"/>
        </w:rPr>
        <w:t>Порядок выдачи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13024720"/>
      <w:r w:rsidRPr="00B7104F">
        <w:rPr>
          <w:rFonts w:ascii="Times New Roman" w:hAnsi="Times New Roman" w:cs="Times New Roman"/>
          <w:sz w:val="28"/>
          <w:szCs w:val="28"/>
        </w:rPr>
        <w:t>Основанием для формирования социального сертификата является поданное получателем социального сертификата, его законным представителем заявление о зачислении на обучение и получение социального сертификата (далее – заявление о зачислении), содержащее следующие сведения:</w:t>
      </w:r>
      <w:bookmarkEnd w:id="3"/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(при наличии)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дата рождения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фамилия, имя, отчество (последнее – при наличии) законного представителя получателя социального сертификата услуги;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контактная информация законного представителя получателя социального сертификата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0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данные страхового номера индивидуального лицевого счета (СНИЛС) законного представителя получателя социального сертификата;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наименование дополнительной общеразвивающей программы, реализуемой в рамках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в соответствии с социальным сертификатом;</w:t>
      </w:r>
    </w:p>
    <w:p w:rsidR="0020554D" w:rsidRPr="00B7104F" w:rsidRDefault="0020554D" w:rsidP="001D3478">
      <w:pPr>
        <w:widowControl w:val="0"/>
        <w:numPr>
          <w:ilvl w:val="2"/>
          <w:numId w:val="3"/>
        </w:numPr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наименование исполнителя услуги.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Заявление о зачислении подается в адрес уполномоченного органа в бумажной форме либо в электронном виде посредством информационной системы. Уполномоченный орган определяет организации, уполномоченные от его лица на прием указанных заявлений.</w:t>
      </w:r>
    </w:p>
    <w:p w:rsidR="0020554D" w:rsidRPr="00B7104F" w:rsidRDefault="0020554D" w:rsidP="001D3478">
      <w:pPr>
        <w:widowControl w:val="0"/>
        <w:tabs>
          <w:tab w:val="left" w:pos="426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Информация, предусмотренная подпунктами «а</w:t>
      </w:r>
      <w:r w:rsidR="004F55D1" w:rsidRPr="00B7104F">
        <w:rPr>
          <w:rFonts w:ascii="Times New Roman" w:hAnsi="Times New Roman" w:cs="Times New Roman"/>
          <w:sz w:val="28"/>
          <w:szCs w:val="28"/>
        </w:rPr>
        <w:t>» -</w:t>
      </w:r>
      <w:r w:rsidRPr="00B7104F">
        <w:rPr>
          <w:rFonts w:ascii="Times New Roman" w:hAnsi="Times New Roman" w:cs="Times New Roman"/>
          <w:sz w:val="28"/>
          <w:szCs w:val="28"/>
        </w:rPr>
        <w:t xml:space="preserve">«з» настоящего пункта, при получении данного заявления направляется уполномоченным органом в адрес исполнителя услуг, указанного в заявлении о получении социального сертификата, посредством информационной системы. </w:t>
      </w:r>
    </w:p>
    <w:p w:rsidR="0020554D" w:rsidRPr="00B7104F" w:rsidRDefault="0020554D" w:rsidP="001D34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0283741"/>
      <w:bookmarkStart w:id="5" w:name="_Ref114174702"/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потребитель, которому не был выдан социальный сертификат, обращается к исполнителю услуг с заявлением о зачислении на дополнительную общеразвивающую программу, реализуемую в рамках социального заказа, то такое заявление признается также заявлением о зачислении, предусмотренным пунктом </w:t>
      </w:r>
      <w:r w:rsidR="003A3563" w:rsidRPr="00B7104F">
        <w:rPr>
          <w:rFonts w:ascii="Times New Roman" w:hAnsi="Times New Roman" w:cs="Times New Roman"/>
          <w:sz w:val="28"/>
          <w:szCs w:val="28"/>
        </w:rPr>
        <w:t>6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системы.</w:t>
      </w:r>
      <w:bookmarkEnd w:id="4"/>
    </w:p>
    <w:p w:rsidR="0020554D" w:rsidRPr="00B7104F" w:rsidRDefault="0020554D" w:rsidP="001D347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заявлении о зачислении на дополнительную общеразвивающую программу, реализуемую в рамках социального заказа, указывается информация, предусмотренная подпунктами «а» - «з» пункта 6 настоящих Правил.</w:t>
      </w:r>
      <w:bookmarkEnd w:id="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6" w:name="_Ref114175693"/>
      <w:r w:rsidRPr="00B7104F">
        <w:rPr>
          <w:rFonts w:ascii="Times New Roman" w:hAnsi="Times New Roman" w:cs="Times New Roman"/>
          <w:sz w:val="28"/>
          <w:szCs w:val="28"/>
        </w:rPr>
        <w:lastRenderedPageBreak/>
        <w:t>Правовым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основанием для обработки персональных данных в информационной системе в соответствии с пунктом 1 части 1 статьи 6 Федерального закона от 27.07.2006 № 152-ФЗ «О персональных данных» (далее – 152-ФЗ) является согласие субъектов персональных данных на обработку персональных данных операторами персональных данных. Согласие подается одновременно с заявлениями, предусмотренными пунктами </w:t>
      </w:r>
      <w:r w:rsidRPr="00B7104F">
        <w:rPr>
          <w:rFonts w:ascii="Times New Roman" w:hAnsi="Times New Roman" w:cs="Times New Roman"/>
          <w:sz w:val="28"/>
          <w:szCs w:val="28"/>
        </w:rPr>
        <w:t>6</w:t>
      </w:r>
      <w:r w:rsidR="003A3563" w:rsidRPr="00B7104F">
        <w:rPr>
          <w:rFonts w:ascii="Times New Roman" w:hAnsi="Times New Roman" w:cs="Times New Roman"/>
          <w:sz w:val="28"/>
          <w:szCs w:val="28"/>
        </w:rPr>
        <w:t>-</w:t>
      </w:r>
      <w:r w:rsidRPr="00B7104F">
        <w:rPr>
          <w:rFonts w:ascii="Times New Roman" w:hAnsi="Times New Roman" w:cs="Times New Roman"/>
          <w:sz w:val="28"/>
          <w:szCs w:val="28"/>
        </w:rPr>
        <w:t>7 настоящих Правил,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адрес уполномоченного органа 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B7104F">
        <w:rPr>
          <w:rFonts w:ascii="Times New Roman" w:eastAsia="Calibri" w:hAnsi="Times New Roman" w:cs="Times New Roman"/>
          <w:sz w:val="28"/>
          <w:szCs w:val="28"/>
        </w:rPr>
        <w:t>или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)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исполнителя услуг в бумажной форме или в электронной форме посредством информационной системы. В случае предоставления получателем сертификата персональных данных, предусмотренных частью 1 статьи 10 152-ФЗ, согласие на обработку персональных данных дается исключительно в бумажной форме.</w:t>
      </w:r>
      <w:bookmarkEnd w:id="6"/>
    </w:p>
    <w:p w:rsidR="00363205" w:rsidRPr="00363205" w:rsidRDefault="004A6C1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_Ref114175421"/>
      <w:bookmarkStart w:id="8" w:name="_Ref8569274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7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персонифицированного учета получателей социального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оператором реестра получателей социального сертификата в информационной системе осуществляется ведение реестра получателей социального сертификата, </w:t>
      </w:r>
      <w:bookmarkStart w:id="9" w:name="_Ref21637376"/>
      <w:r w:rsidRPr="00B7104F">
        <w:rPr>
          <w:rFonts w:ascii="Times New Roman" w:eastAsia="Calibri" w:hAnsi="Times New Roman" w:cs="Times New Roman"/>
          <w:sz w:val="28"/>
          <w:szCs w:val="28"/>
        </w:rPr>
        <w:t>содержащего следующие сведения:</w:t>
      </w:r>
      <w:bookmarkEnd w:id="8"/>
      <w:bookmarkEnd w:id="9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0" w:name="_Ref8570040"/>
      <w:r w:rsidRPr="00B7104F">
        <w:rPr>
          <w:rFonts w:ascii="Times New Roman" w:hAnsi="Times New Roman" w:cs="Times New Roman"/>
          <w:sz w:val="28"/>
          <w:szCs w:val="28"/>
        </w:rPr>
        <w:t>номер реестровой записи;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потребителя услуги;</w:t>
      </w:r>
      <w:bookmarkEnd w:id="10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вид документа, удостоверяющего личность потребителя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пол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дата рождения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_Ref8570041"/>
      <w:r w:rsidRPr="00B7104F">
        <w:rPr>
          <w:rFonts w:ascii="Times New Roman" w:eastAsia="Calibri" w:hAnsi="Times New Roman" w:cs="Times New Roman"/>
          <w:sz w:val="28"/>
          <w:szCs w:val="28"/>
        </w:rPr>
        <w:t>место (адрес) проживания потребителя услуги;</w:t>
      </w:r>
      <w:bookmarkEnd w:id="11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Ref17532171"/>
      <w:r w:rsidRPr="00B7104F">
        <w:rPr>
          <w:rFonts w:ascii="Times New Roman" w:eastAsia="Calibri" w:hAnsi="Times New Roman" w:cs="Times New Roman"/>
          <w:sz w:val="28"/>
          <w:szCs w:val="28"/>
        </w:rPr>
        <w:t>фамилия, имя, отчество (последнее – при наличии) родителя (законного представителя) потребителя услуги;</w:t>
      </w:r>
      <w:bookmarkEnd w:id="12"/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вид документа, удостоверяющего личность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родителя (законного представителя) потребителя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его серия, номер и дата выдачи, а также наименование органа и код подразделения, выдавшего документ (при наличии);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3" w:name="_Ref21955484"/>
      <w:bookmarkStart w:id="14" w:name="_Ref17531899"/>
      <w:r w:rsidRPr="00B7104F">
        <w:rPr>
          <w:rFonts w:ascii="Times New Roman" w:eastAsia="Calibri" w:hAnsi="Times New Roman" w:cs="Times New Roman"/>
          <w:sz w:val="28"/>
          <w:szCs w:val="28"/>
        </w:rPr>
        <w:t>контактная информация родителя (законного представителя) потребителя услуги (адрес электронной почты, телефон);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данные страхового номера индивидуального лицевого счета (СНИЛС) родителя (законного представителя) потребителя услуги;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идентификационный номер дополнительной общеразвивающей программы, включенной в реестр образовательных программ, по которой обучается или обучался потребитель услуги (в случае подачи заявления, </w:t>
      </w:r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>предусмотренного пунктом 7 настоящих Правил);</w:t>
      </w:r>
    </w:p>
    <w:p w:rsidR="0020554D" w:rsidRPr="00B7104F" w:rsidRDefault="0020554D" w:rsidP="001D3478">
      <w:pPr>
        <w:widowControl w:val="0"/>
        <w:numPr>
          <w:ilvl w:val="1"/>
          <w:numId w:val="4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информация о социальном сертификате</w:t>
      </w:r>
      <w:bookmarkEnd w:id="13"/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  <w:bookmarkEnd w:id="14"/>
    </w:p>
    <w:p w:rsidR="003A3563" w:rsidRPr="00B7104F" w:rsidRDefault="003A3563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5" w:name="_Ref17540954"/>
      <w:r w:rsidRPr="00B7104F">
        <w:rPr>
          <w:rFonts w:ascii="Times New Roman" w:eastAsia="Calibri" w:hAnsi="Times New Roman" w:cs="Times New Roman"/>
          <w:sz w:val="28"/>
          <w:szCs w:val="28"/>
        </w:rPr>
        <w:t>Сведения, указанные в подпункте «а» пункта 10 настоящих Правил, формируется автоматически в информационной системе.</w:t>
      </w:r>
    </w:p>
    <w:p w:rsidR="0020554D" w:rsidRPr="00B7104F" w:rsidRDefault="0020554D" w:rsidP="001D34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подпунктах «б» – «м»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формируются оператором </w:t>
      </w:r>
      <w:r w:rsidR="00EA15CC"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 основании заявления получателя социального сертификата, его законного представителя, поданного в соответствии с пунктами 6-7 настоящих Правил. </w:t>
      </w:r>
      <w:bookmarkStart w:id="16" w:name="_Ref17532039"/>
      <w:bookmarkEnd w:id="15"/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Сведения, указанные в подпункте «н»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формируются в соответствии с Общими требованиями.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Ref114234408"/>
      <w:bookmarkStart w:id="18" w:name="_Ref21597482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B64CFB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формирования социального сертификата,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реестра получателей социального сертификата</w:t>
      </w:r>
      <w:r w:rsidRPr="00B64CFB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</w:t>
      </w:r>
      <w:r>
        <w:rPr>
          <w:rFonts w:ascii="Times New Roman" w:hAnsi="Times New Roman" w:cs="Times New Roman"/>
          <w:sz w:val="28"/>
          <w:szCs w:val="28"/>
        </w:rPr>
        <w:t xml:space="preserve">, предусмотренную </w:t>
      </w:r>
      <w:r w:rsidRPr="00B64CFB">
        <w:rPr>
          <w:rFonts w:ascii="Times New Roman" w:hAnsi="Times New Roman" w:cs="Times New Roman"/>
          <w:sz w:val="28"/>
          <w:szCs w:val="28"/>
        </w:rPr>
        <w:t>пунктом 5 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36B" w:rsidRDefault="003A736B" w:rsidP="003A736B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717C">
        <w:rPr>
          <w:rFonts w:ascii="Times New Roman" w:hAnsi="Times New Roman" w:cs="Times New Roman"/>
          <w:sz w:val="28"/>
          <w:szCs w:val="28"/>
        </w:rPr>
        <w:t xml:space="preserve">Оператор в течение одного рабочего дня, следующего за днем получения от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F717C">
        <w:rPr>
          <w:rFonts w:ascii="Times New Roman" w:hAnsi="Times New Roman" w:cs="Times New Roman"/>
          <w:sz w:val="28"/>
          <w:szCs w:val="28"/>
        </w:rPr>
        <w:t xml:space="preserve">полномоченного органа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0F717C">
        <w:rPr>
          <w:rFonts w:ascii="Times New Roman" w:hAnsi="Times New Roman" w:cs="Times New Roman"/>
          <w:sz w:val="28"/>
          <w:szCs w:val="28"/>
        </w:rPr>
        <w:t xml:space="preserve">настоящих Правил информации о социальном сертификате, предусмотренной пунктом 5 </w:t>
      </w:r>
      <w:r w:rsidRPr="00B64CFB">
        <w:rPr>
          <w:rFonts w:ascii="Times New Roman" w:hAnsi="Times New Roman" w:cs="Times New Roman"/>
          <w:sz w:val="28"/>
          <w:szCs w:val="28"/>
        </w:rPr>
        <w:t>и подпункт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64CFB">
        <w:rPr>
          <w:rFonts w:ascii="Times New Roman" w:hAnsi="Times New Roman" w:cs="Times New Roman"/>
          <w:sz w:val="28"/>
          <w:szCs w:val="28"/>
        </w:rPr>
        <w:t xml:space="preserve"> "а"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F717C">
        <w:rPr>
          <w:rFonts w:ascii="Times New Roman" w:hAnsi="Times New Roman" w:cs="Times New Roman"/>
          <w:sz w:val="28"/>
          <w:szCs w:val="28"/>
        </w:rPr>
        <w:t xml:space="preserve"> "б" пункта 6</w:t>
      </w:r>
      <w:r w:rsidRPr="00B64C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64CFB">
        <w:rPr>
          <w:rFonts w:ascii="Times New Roman" w:hAnsi="Times New Roman" w:cs="Times New Roman"/>
          <w:sz w:val="28"/>
          <w:szCs w:val="28"/>
        </w:rPr>
        <w:t>бщих требований</w:t>
      </w:r>
      <w:r w:rsidRPr="000F717C">
        <w:rPr>
          <w:rFonts w:ascii="Times New Roman" w:hAnsi="Times New Roman" w:cs="Times New Roman"/>
          <w:sz w:val="28"/>
          <w:szCs w:val="28"/>
        </w:rPr>
        <w:t>, формирует ее в составе</w:t>
      </w:r>
      <w:r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В случае, если получатель социального  сертификата, его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законный представитель при подаче одного из заявлений, предусмотренных пунктами 6-7 настоящих Правил, отказывается от обработки персональных данных (персональных данных получателя социального  сертификата</w:t>
      </w:r>
      <w:r w:rsidRPr="00B7104F" w:rsidDel="00C73D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и его законного представителя) посредством информационной системы, реестровая запись о получателе социального сертификата в реестре получателей социальных сертификатов в информационной системе обезличивается.</w:t>
      </w:r>
      <w:bookmarkEnd w:id="1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9" w:name="_Ref114175468"/>
      <w:bookmarkStart w:id="20" w:name="_Ref25505937"/>
      <w:bookmarkEnd w:id="16"/>
      <w:bookmarkEnd w:id="18"/>
      <w:r w:rsidRPr="00B7104F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  <w:bookmarkEnd w:id="19"/>
    </w:p>
    <w:p w:rsidR="0020554D" w:rsidRPr="00B7104F" w:rsidRDefault="0020554D" w:rsidP="001D34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 даты получения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одного из заявлений, предусмотренных пунктами 6-7 настоящих Правил</w:t>
      </w:r>
      <w:r w:rsidRPr="00B7104F">
        <w:rPr>
          <w:rFonts w:ascii="Times New Roman" w:hAnsi="Times New Roman" w:cs="Times New Roman"/>
          <w:sz w:val="28"/>
          <w:szCs w:val="28"/>
        </w:rPr>
        <w:t xml:space="preserve">, рассматривает полученное заявление, осуществляет проверку наличия (отсутствия) оснований для отказа в формировании социального сертификата, предусмотренных </w:t>
      </w:r>
      <w:r w:rsidRPr="00B7104F">
        <w:rPr>
          <w:rStyle w:val="a6"/>
          <w:rFonts w:ascii="Times New Roman" w:hAnsi="Times New Roman"/>
          <w:color w:val="auto"/>
          <w:sz w:val="28"/>
          <w:szCs w:val="28"/>
        </w:rPr>
        <w:t xml:space="preserve">пунктом </w:t>
      </w:r>
      <w:r w:rsidR="003A3563" w:rsidRPr="00B7104F">
        <w:rPr>
          <w:rStyle w:val="a6"/>
          <w:rFonts w:ascii="Times New Roman" w:hAnsi="Times New Roman"/>
          <w:color w:val="auto"/>
          <w:sz w:val="28"/>
          <w:szCs w:val="28"/>
        </w:rPr>
        <w:t>1</w:t>
      </w:r>
      <w:r w:rsidR="003A736B">
        <w:rPr>
          <w:rStyle w:val="a6"/>
          <w:rFonts w:ascii="Times New Roman" w:hAnsi="Times New Roman"/>
          <w:color w:val="auto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 принимает решение о формировании социального сертификата, или об отказе в формировании социального сертификата;</w:t>
      </w:r>
    </w:p>
    <w:p w:rsidR="0020554D" w:rsidRPr="00B7104F" w:rsidRDefault="0020554D" w:rsidP="001D3478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 день принятия решения о формировании социального сертификата, или об отказе в формировании социального сертификата, направляет получателю социального сертификата, его законному представителю и исполнителю услуги посредством информационной системы уведомление о формировании социального сертификата, или об отказе в формировании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1" w:name="_Ref25505939"/>
      <w:bookmarkStart w:id="22" w:name="_Ref36817919"/>
      <w:bookmarkEnd w:id="20"/>
      <w:r w:rsidRPr="00B7104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Основаниями для отказа в </w:t>
      </w:r>
      <w:r w:rsidRPr="00B7104F">
        <w:rPr>
          <w:rFonts w:ascii="Times New Roman" w:hAnsi="Times New Roman" w:cs="Times New Roman"/>
          <w:sz w:val="28"/>
          <w:szCs w:val="28"/>
        </w:rPr>
        <w:t>формировании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являются:</w:t>
      </w:r>
      <w:bookmarkEnd w:id="21"/>
      <w:bookmarkEnd w:id="22"/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ранее осуществленное включение сведений о получателе социального сертификата </w:t>
      </w:r>
      <w:r w:rsidRPr="00B7104F">
        <w:rPr>
          <w:rFonts w:ascii="Times New Roman" w:hAnsi="Times New Roman" w:cs="Times New Roman"/>
          <w:sz w:val="28"/>
          <w:szCs w:val="28"/>
        </w:rPr>
        <w:t>в реестр получателей 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предоставление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получателем социального сертификата, его законным представителем </w:t>
      </w:r>
      <w:r w:rsidRPr="00B7104F">
        <w:rPr>
          <w:rFonts w:ascii="Times New Roman" w:eastAsia="Calibri" w:hAnsi="Times New Roman" w:cs="Times New Roman"/>
          <w:sz w:val="28"/>
          <w:szCs w:val="28"/>
        </w:rPr>
        <w:t>неполных (недостоверных) сведений, указанных в заявлениях, предусмотренных пунктами 6-7 настоящих Правил;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отсутствие согласия получателя социального сертификата на обработку персональных данных;</w:t>
      </w:r>
    </w:p>
    <w:p w:rsidR="0020554D" w:rsidRPr="00B7104F" w:rsidRDefault="0020554D" w:rsidP="001D3478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превышение общего объема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установленного для социальных сертификатов, используемых получателями социальных сертификатов, социальным заказом на соответствующий календарный год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3" w:name="_Ref36817382"/>
      <w:r w:rsidRPr="00B7104F">
        <w:rPr>
          <w:rFonts w:ascii="Times New Roman" w:hAnsi="Times New Roman" w:cs="Times New Roman"/>
          <w:sz w:val="28"/>
          <w:szCs w:val="28"/>
        </w:rPr>
        <w:t>Получатель социального сертификата, его законный представитель</w:t>
      </w:r>
      <w:r w:rsidRPr="00B7104F" w:rsidDel="004264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вправе изменить сведения, указанные в подпунктах «б»-«в», «з»-«к» пункта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>0 настоящих Правил, посредством подачи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заявления об изменении сведений о потребителе, содержащим:</w:t>
      </w:r>
      <w:bookmarkEnd w:id="23"/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перечень сведений, подлежащих изменению;</w:t>
      </w:r>
    </w:p>
    <w:p w:rsidR="0020554D" w:rsidRPr="00B7104F" w:rsidRDefault="0020554D" w:rsidP="001D3478">
      <w:pPr>
        <w:widowControl w:val="0"/>
        <w:numPr>
          <w:ilvl w:val="1"/>
          <w:numId w:val="6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причину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 xml:space="preserve"> либо причины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изменения сведений.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Заявление может быть подано на бумажном носителе либо посредством информационной системы.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4" w:name="_Ref21611687"/>
      <w:bookmarkStart w:id="25" w:name="_Ref114233772"/>
      <w:r w:rsidRPr="00B7104F">
        <w:rPr>
          <w:rFonts w:ascii="Times New Roman" w:hAnsi="Times New Roman" w:cs="Times New Roman"/>
          <w:sz w:val="28"/>
          <w:szCs w:val="28"/>
        </w:rPr>
        <w:t xml:space="preserve">Исключение сведений о получателе социального сертификата из реестра получателей социального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осуществляется оператором реестра получателей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социального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сертификата в течение 2-х рабочих дней с даты</w:t>
      </w:r>
      <w:bookmarkStart w:id="26" w:name="_Ref21458283"/>
      <w:bookmarkEnd w:id="24"/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поступления заявления </w:t>
      </w:r>
      <w:r w:rsidRPr="00B7104F">
        <w:rPr>
          <w:rFonts w:ascii="Times New Roman" w:hAnsi="Times New Roman" w:cs="Times New Roman"/>
          <w:sz w:val="28"/>
          <w:szCs w:val="28"/>
        </w:rPr>
        <w:t>получателя социального сертификата, его законного представителя</w:t>
      </w:r>
      <w:r w:rsidRPr="00B7104F" w:rsidDel="006403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об отказе от включения сведений о нем в реестр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>, поданное на бумажном носителе либо в электронном виде посредством информационной системы.</w:t>
      </w:r>
      <w:bookmarkEnd w:id="25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7" w:name="_Ref25505947"/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</w:t>
      </w:r>
      <w:r w:rsidRPr="00B7104F">
        <w:rPr>
          <w:rFonts w:ascii="Times New Roman" w:hAnsi="Times New Roman" w:cs="Times New Roman"/>
          <w:sz w:val="28"/>
          <w:szCs w:val="28"/>
        </w:rPr>
        <w:t>социального сертификата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день исключения сведений в соответствии с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</w:t>
      </w:r>
      <w:r w:rsidRPr="00B7104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26"/>
    <w:bookmarkEnd w:id="27"/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Формы и порядок работы с заявлениями и согласиями на обработку персональных данных, указанными в пунктах 6, 7, 8,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8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="003A736B">
        <w:rPr>
          <w:rFonts w:ascii="Times New Roman" w:eastAsia="Calibri" w:hAnsi="Times New Roman" w:cs="Times New Roman"/>
          <w:sz w:val="28"/>
          <w:szCs w:val="28"/>
        </w:rPr>
        <w:t>9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Правил, устанавливаются уполномоченным органом.</w:t>
      </w:r>
    </w:p>
    <w:p w:rsidR="0020554D" w:rsidRPr="00B7104F" w:rsidRDefault="0020554D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554D" w:rsidRPr="00B7104F" w:rsidRDefault="0020554D" w:rsidP="001D3478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заключения, изменения и расторжения договоров об 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>оказании муниципальн</w:t>
      </w:r>
      <w:r w:rsidR="00E06CA5">
        <w:rPr>
          <w:rFonts w:ascii="Times New Roman" w:eastAsia="Calibri" w:hAnsi="Times New Roman" w:cs="Times New Roman"/>
          <w:b/>
          <w:bCs/>
          <w:sz w:val="28"/>
          <w:szCs w:val="28"/>
        </w:rPr>
        <w:t>ых</w:t>
      </w:r>
      <w:r w:rsidR="00E06CA5" w:rsidRPr="00E06C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 в социальной сфере</w:t>
      </w: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 использованием социального сертификата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Ref114235157"/>
      <w:bookmarkStart w:id="29" w:name="_Ref113026726"/>
      <w:r w:rsidRPr="00B7104F">
        <w:rPr>
          <w:rFonts w:ascii="Times New Roman" w:hAnsi="Times New Roman" w:cs="Times New Roman"/>
          <w:sz w:val="28"/>
          <w:szCs w:val="28"/>
        </w:rPr>
        <w:t xml:space="preserve">Для заключения договора 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между получателем социального сертификата, его законным представителем и исполнителем услуг необходимо соблюдение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>для социального сертификата и дополнительной общеобразовательной программы следующих условий:</w:t>
      </w:r>
      <w:bookmarkEnd w:id="28"/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для дополнительной общеобразовательной программы исполнителем услуг открыта возможность заключения договоров об образовании;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заказом;</w:t>
      </w:r>
    </w:p>
    <w:p w:rsidR="0020554D" w:rsidRPr="00B7104F" w:rsidRDefault="0020554D" w:rsidP="001D3478">
      <w:pPr>
        <w:pStyle w:val="a3"/>
        <w:numPr>
          <w:ilvl w:val="0"/>
          <w:numId w:val="7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расписанием. В случае, если доступный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</w:t>
      </w:r>
      <w:r w:rsidR="00E06CA5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условия о доплате за счет средств получателя социального сертификата, его законного представителя в части объема часов образовательной услуги, превышающей установленный объем социального сертификата.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eastAsia="Calibri" w:hAnsi="Times New Roman" w:cs="Times New Roman"/>
          <w:sz w:val="28"/>
          <w:szCs w:val="28"/>
        </w:rPr>
        <w:t>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,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направляет в адрес исполнителя услуг, указанного в заявлениях, предусмотренных пунктами 6-7 настоящих Правил, информацию о получателе социального сертификата, предусмотренную пунктом </w:t>
      </w:r>
      <w:r w:rsidR="003A3563" w:rsidRPr="00B7104F">
        <w:rPr>
          <w:rFonts w:ascii="Times New Roman" w:eastAsia="Calibri" w:hAnsi="Times New Roman" w:cs="Times New Roman"/>
          <w:sz w:val="28"/>
          <w:szCs w:val="28"/>
        </w:rPr>
        <w:t>1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0 настоящих Правил, и выбранной им образовательной программе, а также информацию об акцепте получателем социального сертификата, его законным представителем, сформированного в информационной системе на основании поданного в соответствии с пунктами 6-7 настоящих Правил заявления о зачислении,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в случае выполнения всех условий, предусмотренных пунктом </w:t>
      </w:r>
      <w:r w:rsidR="008205C1" w:rsidRPr="00B7104F">
        <w:rPr>
          <w:rFonts w:ascii="Times New Roman" w:eastAsia="Calibri" w:hAnsi="Times New Roman" w:cs="Times New Roman"/>
          <w:sz w:val="28"/>
          <w:szCs w:val="28"/>
        </w:rPr>
        <w:t>2</w:t>
      </w:r>
      <w:r w:rsidR="003A736B">
        <w:rPr>
          <w:rFonts w:ascii="Times New Roman" w:eastAsia="Calibri" w:hAnsi="Times New Roman" w:cs="Times New Roman"/>
          <w:sz w:val="28"/>
          <w:szCs w:val="28"/>
        </w:rPr>
        <w:t>2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 настоящих Правил.</w:t>
      </w:r>
      <w:bookmarkEnd w:id="29"/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Ref21458824"/>
      <w:r w:rsidRPr="00B7104F">
        <w:rPr>
          <w:rFonts w:ascii="Times New Roman" w:hAnsi="Times New Roman" w:cs="Times New Roman"/>
          <w:sz w:val="28"/>
          <w:szCs w:val="28"/>
        </w:rPr>
        <w:t xml:space="preserve">Дата планируемого начала освоения дополнительной общеразвивающей программы устанавливается в договоре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как дата </w:t>
      </w:r>
      <w:r w:rsidRPr="00B7104F">
        <w:rPr>
          <w:rFonts w:ascii="Times New Roman" w:eastAsia="Calibri" w:hAnsi="Times New Roman" w:cs="Times New Roman"/>
          <w:sz w:val="28"/>
          <w:szCs w:val="28"/>
        </w:rPr>
        <w:t>ближайшего занятия по программе согласно установленному исполнителем услуг расписанию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20554D" w:rsidRPr="00B7104F" w:rsidRDefault="0020554D" w:rsidP="001D3478">
      <w:pPr>
        <w:widowControl w:val="0"/>
        <w:numPr>
          <w:ilvl w:val="0"/>
          <w:numId w:val="2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Ref114234579"/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Правил, получатель социального сертификата предъявляет исполнителю услуг номер социального сертификата, а также информацию, предусмотренную пунктом 6 настоящих Правил. Исполнитель услуг после получения такой информации формирует в срок не более 2–х рабочих дней в адрес </w:t>
      </w:r>
      <w:r w:rsidR="003A736B"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полномоченного органа запрос о возможности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посредством информационной системы, содержащий:</w:t>
      </w:r>
      <w:bookmarkEnd w:id="30"/>
      <w:bookmarkEnd w:id="31"/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идентификатор (номер)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социального сертификата;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>идентификатор (номер) дополнительной общеобразовательной программы;</w:t>
      </w:r>
    </w:p>
    <w:p w:rsidR="0020554D" w:rsidRPr="00B7104F" w:rsidRDefault="0020554D" w:rsidP="001D3478">
      <w:pPr>
        <w:widowControl w:val="0"/>
        <w:numPr>
          <w:ilvl w:val="1"/>
          <w:numId w:val="8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дату планируемого начала освоения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получателем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программы.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Ref113028493"/>
      <w:r w:rsidRPr="00B7104F">
        <w:rPr>
          <w:rFonts w:ascii="Times New Roman" w:hAnsi="Times New Roman" w:cs="Times New Roman"/>
          <w:sz w:val="28"/>
          <w:szCs w:val="28"/>
        </w:rPr>
        <w:t xml:space="preserve">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проверяет соответствие номера реестровой записи о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реестре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получателей социального сертификата</w:t>
      </w:r>
      <w:r w:rsidRPr="00B7104F">
        <w:rPr>
          <w:rFonts w:ascii="Times New Roman" w:hAnsi="Times New Roman" w:cs="Times New Roman"/>
          <w:sz w:val="28"/>
          <w:szCs w:val="28"/>
        </w:rPr>
        <w:t>, номера социального сертификата и фамилии, имени, отчества (последнее – при наличии) получателя социального сертификата.</w:t>
      </w:r>
      <w:bookmarkStart w:id="33" w:name="_Ref17541109"/>
      <w:bookmarkEnd w:id="32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Ref21458834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номера социального сертификата и фамилии, имени и отчества (последнее – при наличии)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услуг, предусмотренного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направляет посредством информационной системы исполнителю услуг уведомление о необходимости уточнения сведений о номере социального сертификата.</w:t>
      </w:r>
      <w:bookmarkEnd w:id="33"/>
      <w:bookmarkEnd w:id="3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Ref14618636"/>
      <w:bookmarkStart w:id="36" w:name="_Ref21458847"/>
      <w:r w:rsidRPr="00B7104F">
        <w:rPr>
          <w:rFonts w:ascii="Times New Roman" w:hAnsi="Times New Roman" w:cs="Times New Roman"/>
          <w:sz w:val="28"/>
          <w:szCs w:val="28"/>
        </w:rPr>
        <w:t xml:space="preserve">В случае выполнения всех условий, указанных в пункте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уполномоченный орган формирует и направляет посредством информационной системы исполнителю услуг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(проект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1</w:t>
      </w:r>
      <w:r w:rsidRPr="00B7104F">
        <w:rPr>
          <w:rFonts w:ascii="Times New Roman" w:hAnsi="Times New Roman" w:cs="Times New Roman"/>
          <w:sz w:val="28"/>
          <w:szCs w:val="28"/>
        </w:rPr>
        <w:t xml:space="preserve">3 настоящих Правил), а также предоставляет исполнителю услуг сведения об </w:t>
      </w:r>
      <w:bookmarkStart w:id="37" w:name="_Ref8587360"/>
      <w:r w:rsidRPr="00B7104F">
        <w:rPr>
          <w:rFonts w:ascii="Times New Roman" w:hAnsi="Times New Roman" w:cs="Times New Roman"/>
          <w:sz w:val="28"/>
          <w:szCs w:val="28"/>
        </w:rPr>
        <w:t xml:space="preserve">объеме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 для социального сертификата, направляемом на оплату образовательной услуги, в пределах нормативных затрат на реализацию дополнительной общеобразовательной программы в расчете на человеко-час умноженных на количество человеко-часов реализации дополнительной общеобразовательной программы.</w:t>
      </w:r>
      <w:bookmarkStart w:id="38" w:name="_Ref8586085"/>
      <w:bookmarkEnd w:id="35"/>
      <w:bookmarkEnd w:id="36"/>
      <w:bookmarkEnd w:id="37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Ref113030093"/>
      <w:bookmarkStart w:id="40" w:name="_Ref64285873"/>
      <w:bookmarkEnd w:id="38"/>
      <w:r w:rsidRPr="00B7104F">
        <w:rPr>
          <w:rFonts w:ascii="Times New Roman" w:hAnsi="Times New Roman" w:cs="Times New Roman"/>
          <w:sz w:val="28"/>
          <w:szCs w:val="28"/>
        </w:rPr>
        <w:t xml:space="preserve">Получатель социального сертификата вправе получить образовательную услугу в объеме, превышающем установленный социальным сертификатом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. В указанный договор в качестве приложения включается размер оплаты, осуществляемой получателем социального сертификата либо его законным представителем за счет собственных средств, а также не менее одного из следующих показателей:</w:t>
      </w:r>
      <w:bookmarkEnd w:id="39"/>
    </w:p>
    <w:p w:rsidR="0020554D" w:rsidRPr="00B7104F" w:rsidRDefault="0020554D" w:rsidP="001D3478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показатели, характеризующие качество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</w:p>
    <w:p w:rsidR="0020554D" w:rsidRPr="006C2726" w:rsidRDefault="0020554D" w:rsidP="006C2726">
      <w:pPr>
        <w:pStyle w:val="a3"/>
        <w:numPr>
          <w:ilvl w:val="0"/>
          <w:numId w:val="9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495E59">
        <w:rPr>
          <w:rFonts w:ascii="Times New Roman" w:hAnsi="Times New Roman" w:cs="Times New Roman"/>
          <w:sz w:val="28"/>
          <w:szCs w:val="28"/>
        </w:rPr>
        <w:t>муниципальной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услуги, превышающие соответствующие показатели, определенные социальным сертификатом;</w:t>
      </w:r>
      <w:bookmarkEnd w:id="40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" w:name="_Ref8586178"/>
      <w:bookmarkStart w:id="42" w:name="_Ref21458760"/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заключен (акцептирован) в бумажной форме или в электронной форме посредством информационной системы и содержит следующие условия:</w:t>
      </w:r>
      <w:bookmarkEnd w:id="41"/>
      <w:bookmarkEnd w:id="42"/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оплата образовательных услуг, оказываемых получателю социального сертификата в соответствии с социальным сертификатом, производится за счет средств </w:t>
      </w:r>
      <w:r w:rsidR="00742A5B" w:rsidRPr="00847F3D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847F3D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47F3D">
        <w:rPr>
          <w:rFonts w:ascii="Times New Roman" w:hAnsi="Times New Roman" w:cs="Times New Roman"/>
          <w:sz w:val="28"/>
          <w:szCs w:val="28"/>
        </w:rPr>
        <w:t>Суражского муниципального района</w:t>
      </w:r>
      <w:r w:rsidRPr="00B7104F">
        <w:rPr>
          <w:rFonts w:ascii="Times New Roman" w:hAnsi="Times New Roman" w:cs="Times New Roman"/>
          <w:sz w:val="28"/>
          <w:szCs w:val="28"/>
        </w:rPr>
        <w:t>, осуществляющ</w:t>
      </w:r>
      <w:r w:rsidR="008205C1" w:rsidRPr="00B7104F">
        <w:rPr>
          <w:rFonts w:ascii="Times New Roman" w:hAnsi="Times New Roman" w:cs="Times New Roman"/>
          <w:sz w:val="28"/>
          <w:szCs w:val="28"/>
        </w:rPr>
        <w:t>его</w:t>
      </w:r>
      <w:r w:rsidRPr="00B7104F">
        <w:rPr>
          <w:rFonts w:ascii="Times New Roman" w:hAnsi="Times New Roman" w:cs="Times New Roman"/>
          <w:sz w:val="28"/>
          <w:szCs w:val="28"/>
        </w:rPr>
        <w:t xml:space="preserve"> финансовое обеспечение социального сертификата;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месяце; 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3" w:name="_Hlk25571309"/>
      <w:r w:rsidRPr="00B7104F">
        <w:rPr>
          <w:rFonts w:ascii="Times New Roman" w:hAnsi="Times New Roman" w:cs="Times New Roman"/>
          <w:sz w:val="28"/>
          <w:szCs w:val="28"/>
        </w:rPr>
        <w:t xml:space="preserve">согласие получателя социального сертификата, его законного представителя на продление исполнителем услуг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для обучения по выбранной дополнительной общеобразовательной программе в случае, если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не расторгнут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Pr="00B7104F">
        <w:rPr>
          <w:rFonts w:ascii="Times New Roman" w:hAnsi="Times New Roman" w:cs="Times New Roman"/>
          <w:sz w:val="28"/>
          <w:szCs w:val="28"/>
        </w:rPr>
        <w:t>4 настоящих Правил по состоянию на 20 день до момента окончания срока действия договора образовании</w:t>
      </w:r>
      <w:bookmarkEnd w:id="43"/>
      <w:r w:rsidRPr="00B7104F">
        <w:rPr>
          <w:rFonts w:ascii="Times New Roman" w:hAnsi="Times New Roman" w:cs="Times New Roman"/>
          <w:sz w:val="28"/>
          <w:szCs w:val="28"/>
        </w:rPr>
        <w:t xml:space="preserve"> при условии продолжения реализации дополнительной общеобразовательной программы;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срок, установленный исполнителем услуг для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;</w:t>
      </w:r>
    </w:p>
    <w:p w:rsidR="0020554D" w:rsidRPr="00B7104F" w:rsidRDefault="0020554D" w:rsidP="001D3478">
      <w:pPr>
        <w:pStyle w:val="a3"/>
        <w:numPr>
          <w:ilvl w:val="0"/>
          <w:numId w:val="10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7 настоящих Правил, в 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включается как минимум одно из условий, пред</w:t>
      </w:r>
      <w:r w:rsidR="00E62BC5">
        <w:rPr>
          <w:rFonts w:ascii="Times New Roman" w:hAnsi="Times New Roman" w:cs="Times New Roman"/>
          <w:sz w:val="28"/>
          <w:szCs w:val="28"/>
        </w:rPr>
        <w:t>усмотренных подпунктами «а» – «б</w:t>
      </w:r>
      <w:r w:rsidRPr="00B7104F">
        <w:rPr>
          <w:rFonts w:ascii="Times New Roman" w:hAnsi="Times New Roman" w:cs="Times New Roman"/>
          <w:sz w:val="28"/>
          <w:szCs w:val="28"/>
        </w:rPr>
        <w:t xml:space="preserve">» пункта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9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Договор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считается заключенным (акцептованным) с момента подписания получателем социального сертификата, его законным представителем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 xml:space="preserve">посредством информационной системы при подаче одного из заявлений, предусмотренных пунктами 6-7 настоящих Правил, после проверки соблюдения условий, предусмотренных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2</w:t>
      </w:r>
      <w:r w:rsidR="00E06CA5">
        <w:rPr>
          <w:rFonts w:ascii="Times New Roman" w:hAnsi="Times New Roman" w:cs="Times New Roman"/>
          <w:sz w:val="28"/>
          <w:szCs w:val="28"/>
        </w:rPr>
        <w:t>2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Правил, или совершения исполнителем услуг отметки о подписании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бумажной форме не позднее 14 календарных дней после подачи получателем социального сертификата, его </w:t>
      </w:r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законным </w:t>
      </w:r>
      <w:r w:rsidRPr="00B7104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представителем одного из заявлений, предусмотренных пунктами 6-7 настоящих Правил, в</w:t>
      </w:r>
      <w:r w:rsidRPr="00B7104F">
        <w:rPr>
          <w:rFonts w:ascii="Times New Roman" w:hAnsi="Times New Roman" w:cs="Times New Roman"/>
          <w:sz w:val="28"/>
          <w:szCs w:val="28"/>
        </w:rPr>
        <w:t xml:space="preserve"> бумажной форме. </w:t>
      </w:r>
      <w:bookmarkStart w:id="44" w:name="_Ref8572330"/>
    </w:p>
    <w:p w:rsidR="00E06CA5" w:rsidRPr="00E06CA5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одного рабочего дня, следующего за днем получения от исполнителя услуг электронной копии договора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E06CA5">
        <w:rPr>
          <w:rFonts w:ascii="Times New Roman" w:hAnsi="Times New Roman" w:cs="Times New Roman"/>
          <w:sz w:val="28"/>
          <w:szCs w:val="28"/>
        </w:rPr>
        <w:t>либо подписания указанных документов в электронном виде в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E06CA5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06CA5">
        <w:rPr>
          <w:rFonts w:ascii="Times New Roman" w:hAnsi="Times New Roman" w:cs="Times New Roman"/>
          <w:sz w:val="28"/>
          <w:szCs w:val="28"/>
        </w:rPr>
        <w:t>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подпунктами "а" и "б"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06CA5" w:rsidRPr="00B7104F" w:rsidRDefault="00E06CA5" w:rsidP="00E06CA5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CA5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E06CA5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, а также присваивает информации о социальном сертификате, предусмотренной абзацами девятым и десятым подпункта "а" и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6CA5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 xml:space="preserve">реестра получателей социального сертификата </w:t>
      </w:r>
      <w:r w:rsidRPr="00E06CA5">
        <w:rPr>
          <w:rFonts w:ascii="Times New Roman" w:hAnsi="Times New Roman" w:cs="Times New Roman"/>
          <w:sz w:val="28"/>
          <w:szCs w:val="28"/>
        </w:rPr>
        <w:t>статус "утверждена"</w:t>
      </w:r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Исполнитель услуг имеет право установить минимальное число предложений со стороны получателей социального сертификата, их законных представителей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необходимое для заключения таких договоров (минимальный размер группы). При поступлении со стороны получателей социального сертификата, их законных представителей меньшего количества предложений о заключении договоров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чем указанное минимальное число, исполнитель услуг имеет право отклонить указанные предложения.</w:t>
      </w:r>
      <w:bookmarkStart w:id="45" w:name="_Ref8586590"/>
      <w:bookmarkEnd w:id="44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_Ref31625823"/>
      <w:r w:rsidRPr="00B7104F">
        <w:rPr>
          <w:rFonts w:ascii="Times New Roman" w:hAnsi="Times New Roman" w:cs="Times New Roman"/>
          <w:sz w:val="28"/>
          <w:szCs w:val="28"/>
        </w:rPr>
        <w:t>В случае необходимости предоставления получателем социального сертификата, его законным представителем документов о состоянии здоровья получателя социального сертификата (иных документов, предусмотренных правилами приема на обучение по дополнительной общеразвивающей программе), исполнитель услуг направляет посредством информационной системы получателю социального сертификата,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документов.</w:t>
      </w:r>
      <w:bookmarkEnd w:id="46"/>
    </w:p>
    <w:p w:rsidR="0020554D" w:rsidRPr="00B7104F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случае, если в срок, указанный в соответствии с пунктом </w:t>
      </w:r>
      <w:r w:rsidR="008205C1" w:rsidRPr="00B7104F">
        <w:rPr>
          <w:rFonts w:ascii="Times New Roman" w:hAnsi="Times New Roman" w:cs="Times New Roman"/>
          <w:sz w:val="28"/>
          <w:szCs w:val="28"/>
        </w:rPr>
        <w:t>3</w:t>
      </w:r>
      <w:r w:rsidR="00E06CA5"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 xml:space="preserve"> настоящих Правил исполнителем услуг, получатель социального сертификата, его законный представитель не предоставил соответствующие документы, то получатель социального сертификата, его законный представитель считается отклонившимся от заключения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. В случае состоявшегося акцепта договора </w:t>
      </w:r>
      <w:r w:rsidR="00E06CA5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06CA5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он расторгается в одностороннем порядке на основании уведомления исполнителя услуг, направленного в уполномоченный орган.</w:t>
      </w:r>
    </w:p>
    <w:p w:rsidR="0020554D" w:rsidRDefault="0020554D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7" w:name="_Ref25499742"/>
      <w:bookmarkEnd w:id="45"/>
      <w:r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Договор 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 w:rsidR="00E127B7"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="00E127B7" w:rsidRPr="00B7104F"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hAnsi="Times New Roman" w:cs="Times New Roman"/>
          <w:sz w:val="28"/>
          <w:szCs w:val="28"/>
        </w:rPr>
        <w:t>может быть расторгнут в соответствии с законодательством Российской Федерации по инициативе получателя социального сертификата, его законного представителя, по соглашению сторон не ранее чем с первого числа месяца, следующего за месяцем направления уведомления о его расторжении.</w:t>
      </w:r>
      <w:bookmarkStart w:id="48" w:name="_Ref8586895"/>
      <w:bookmarkEnd w:id="47"/>
      <w:r w:rsidRPr="00B7104F">
        <w:rPr>
          <w:rFonts w:ascii="Times New Roman" w:hAnsi="Times New Roman" w:cs="Times New Roman"/>
          <w:sz w:val="28"/>
          <w:szCs w:val="28"/>
        </w:rPr>
        <w:t xml:space="preserve"> Получатель социального сертификата может направить уведомление о расторжении договора об образовании посредством информационной системы.</w:t>
      </w:r>
      <w:bookmarkStart w:id="49" w:name="_Ref21458807"/>
    </w:p>
    <w:p w:rsidR="00E127B7" w:rsidRDefault="00E127B7" w:rsidP="00E127B7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В случае расторжения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исполнитель услуг направляет посредством информационной системы в уполномоченный орган уведомление о расторжении указанного договора, внося информацию в сведения о социальном сертификате, формируемые в соответствии с Общими требованиями. По окончании срока действия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действие такого договора продлевается до момента окончания периода обучения по дополнительной общеразвивающей программе, но не более чем до окончания периода действия социального заказа, в соответствии с которой определен номинал социального сертификата, и одновременно не более чем до достижения получателем социального сертификата возраста 18 лет, в случае,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образовании.</w:t>
      </w:r>
    </w:p>
    <w:p w:rsid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04F">
        <w:rPr>
          <w:rFonts w:ascii="Times New Roman" w:hAnsi="Times New Roman" w:cs="Times New Roman"/>
          <w:sz w:val="28"/>
          <w:szCs w:val="28"/>
        </w:rPr>
        <w:t xml:space="preserve">Типовая форма договора об </w:t>
      </w:r>
      <w:r>
        <w:rPr>
          <w:rFonts w:ascii="Times New Roman" w:hAnsi="Times New Roman" w:cs="Times New Roman"/>
          <w:sz w:val="28"/>
          <w:szCs w:val="28"/>
        </w:rPr>
        <w:t>оказании муниципальных услуг в социальной сфере</w:t>
      </w:r>
      <w:r w:rsidRPr="00B7104F">
        <w:rPr>
          <w:rFonts w:ascii="Times New Roman" w:hAnsi="Times New Roman" w:cs="Times New Roman"/>
          <w:sz w:val="28"/>
          <w:szCs w:val="28"/>
        </w:rPr>
        <w:t>, формы и порядок направления запросов и уведомлений, указанных в пунктах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104F">
        <w:rPr>
          <w:rFonts w:ascii="Times New Roman" w:hAnsi="Times New Roman" w:cs="Times New Roman"/>
          <w:sz w:val="28"/>
          <w:szCs w:val="28"/>
        </w:rPr>
        <w:t>,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104F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7104F">
        <w:rPr>
          <w:rFonts w:ascii="Times New Roman" w:hAnsi="Times New Roman" w:cs="Times New Roman"/>
          <w:sz w:val="28"/>
          <w:szCs w:val="28"/>
        </w:rPr>
        <w:t xml:space="preserve">, настоящих Правил, устанавливаются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7104F">
        <w:rPr>
          <w:rFonts w:ascii="Times New Roman" w:hAnsi="Times New Roman" w:cs="Times New Roman"/>
          <w:sz w:val="28"/>
          <w:szCs w:val="28"/>
        </w:rPr>
        <w:t>полномоченным органом.</w:t>
      </w:r>
    </w:p>
    <w:p w:rsidR="00E127B7" w:rsidRPr="00E127B7" w:rsidRDefault="00E127B7" w:rsidP="00E127B7">
      <w:pPr>
        <w:pStyle w:val="a3"/>
        <w:widowControl w:val="0"/>
        <w:numPr>
          <w:ilvl w:val="0"/>
          <w:numId w:val="2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Если с исполнителем услуг в случаях, предусмотренных частью 1 статьи 24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189-ФЗ</w:t>
      </w:r>
      <w:r w:rsidRPr="00E127B7">
        <w:rPr>
          <w:rFonts w:ascii="Times New Roman" w:hAnsi="Times New Roman" w:cs="Times New Roman"/>
          <w:sz w:val="28"/>
          <w:szCs w:val="28"/>
        </w:rPr>
        <w:t>, расторгнуто соглашение о финансовом обеспечении (возмещении) затрат, связанных с оказанием муниципальных услуг в социальной сфере в соответствии с социальным сертификатом (далее - соглашение о финансовом обеспечении (возмещении) затрат), уполномоченный орган не позднее 3 рабочих дней со дня, следующего за днем включения информации о расторжении соглашения о финансовом обеспечении (возмещении) затрат в реестр соглашений (договоров) о предоставлении из бюджетов бюджетной системы Российской Федерации субсидий и бюджетных инвестиций юридическим лицам, индивидуальным предпринимателям, физическим лицам - производителям товаров, работ, услуг и межбюджетных трансфертов бюджетам бюджетной системы Российской Федерации, формируемый в соответствии с абзацем четырнадцатым пункта 1 статьи 166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27B7">
        <w:rPr>
          <w:rFonts w:ascii="Times New Roman" w:hAnsi="Times New Roman" w:cs="Times New Roman"/>
          <w:sz w:val="28"/>
          <w:szCs w:val="28"/>
        </w:rPr>
        <w:t xml:space="preserve">1 Бюджетного кодекса Российской Федерации,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сведения о расторжении соглашения о финансовом обеспечении (возмещении) затрат, а также об объеме оказания муниципальной услуги и </w:t>
      </w:r>
      <w:r w:rsidRPr="00E127B7">
        <w:rPr>
          <w:rFonts w:ascii="Times New Roman" w:hAnsi="Times New Roman" w:cs="Times New Roman"/>
          <w:sz w:val="28"/>
          <w:szCs w:val="28"/>
        </w:rPr>
        <w:lastRenderedPageBreak/>
        <w:t>(или) объеме финансового обеспечения (возмещения) затрат, связанных с оказанием соответствующей муниципальной услуги, указанные в отчетах исполнителя услуг об исполнении соглашения о финансовом обеспечении (возмещении) затрат.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Оператор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дня, следующего за днем получения от уполномоченного органа сведений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сертификате, предусмотренной подпунктом "б"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статус "приостановлено", а также вносит соответствующие изменения в информацию о социальном сертификате, предусмотренную абзацами девятым и десятым подпункта "а" пункта 6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 xml:space="preserve">бщих требований, включенную в состав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3 рабочих дней, следующих за днем формирования заключения о соответствии или несоответствии включенных в договор </w:t>
      </w:r>
      <w:r w:rsidRPr="00B7104F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оказании муниципальных услуг </w:t>
      </w:r>
      <w:r w:rsidRPr="00E127B7">
        <w:rPr>
          <w:rFonts w:ascii="Times New Roman" w:hAnsi="Times New Roman" w:cs="Times New Roman"/>
          <w:sz w:val="28"/>
          <w:szCs w:val="28"/>
        </w:rPr>
        <w:t>показателей, характеризующих качество оказания муниципальной услуги и (или) объем оказания такой услуги, и размера оплаты условиям оказания этой услуги по договору об оказании услуг, направляет оператору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"в"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Default="00E127B7" w:rsidP="001D3478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>.</w:t>
      </w:r>
    </w:p>
    <w:p w:rsidR="00C6098A" w:rsidRDefault="00C6098A" w:rsidP="00C6098A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127B7" w:rsidRPr="00B7104F" w:rsidRDefault="00E127B7" w:rsidP="00E127B7">
      <w:pPr>
        <w:pStyle w:val="a3"/>
        <w:widowControl w:val="0"/>
        <w:numPr>
          <w:ilvl w:val="0"/>
          <w:numId w:val="5"/>
        </w:numPr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10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информирования получателя социального сертификата, его законного представителя 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б объеме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фактически оказанн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ему муниципальн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ой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услуг</w:t>
      </w:r>
      <w:r w:rsidR="00C6098A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="00C6098A" w:rsidRPr="00C609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127B7" w:rsidRPr="00B7104F" w:rsidRDefault="00E127B7" w:rsidP="00E127B7">
      <w:pPr>
        <w:pStyle w:val="a3"/>
        <w:tabs>
          <w:tab w:val="left" w:pos="0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8"/>
    <w:bookmarkEnd w:id="49"/>
    <w:p w:rsidR="00C6098A" w:rsidRDefault="00C6098A" w:rsidP="00A57196">
      <w:pPr>
        <w:pStyle w:val="a3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Уполномоченный орган не позднее одного рабочего дня, следующего за днем получения от исполнителя услуг сведений о фактическом значении объема оказания муниципальной услуги и (или) объема финансового обеспечения (возмещения) затрат, связанных с оказанием соответствующей муниципальной услуги,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направляет оператору </w:t>
      </w:r>
      <w:r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информацию о социальном сертификате, предусмотренную подпунктом "г" пункта 7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27B7">
        <w:rPr>
          <w:rFonts w:ascii="Times New Roman" w:hAnsi="Times New Roman" w:cs="Times New Roman"/>
          <w:sz w:val="28"/>
          <w:szCs w:val="28"/>
        </w:rPr>
        <w:t>бщих требований.</w:t>
      </w:r>
    </w:p>
    <w:p w:rsidR="00E127B7" w:rsidRPr="00C6098A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98A">
        <w:rPr>
          <w:rFonts w:ascii="Times New Roman" w:hAnsi="Times New Roman" w:cs="Times New Roman"/>
          <w:sz w:val="28"/>
          <w:szCs w:val="28"/>
        </w:rPr>
        <w:t>Оператор</w:t>
      </w:r>
      <w:r w:rsidR="00C6098A" w:rsidRPr="00C6098A">
        <w:rPr>
          <w:rFonts w:ascii="Times New Roman" w:hAnsi="Times New Roman" w:cs="Times New Roman"/>
          <w:sz w:val="28"/>
          <w:szCs w:val="28"/>
        </w:rPr>
        <w:t xml:space="preserve">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C6098A" w:rsidRPr="00C6098A">
        <w:rPr>
          <w:rFonts w:ascii="Times New Roman" w:hAnsi="Times New Roman" w:cs="Times New Roman"/>
          <w:sz w:val="28"/>
          <w:szCs w:val="28"/>
        </w:rPr>
        <w:t>44</w:t>
      </w:r>
      <w:r w:rsidRPr="00C6098A">
        <w:rPr>
          <w:rFonts w:ascii="Times New Roman" w:hAnsi="Times New Roman" w:cs="Times New Roman"/>
          <w:sz w:val="28"/>
          <w:szCs w:val="28"/>
        </w:rPr>
        <w:t xml:space="preserve"> настоящих Правил, формирует ее в составе </w:t>
      </w:r>
      <w:r w:rsidR="00C6098A" w:rsidRPr="00C6098A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C6098A">
        <w:rPr>
          <w:rFonts w:ascii="Times New Roman" w:hAnsi="Times New Roman" w:cs="Times New Roman"/>
          <w:sz w:val="28"/>
          <w:szCs w:val="28"/>
        </w:rPr>
        <w:t>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Уполномоченные органы, органы </w:t>
      </w:r>
      <w:r w:rsidR="00C6098A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E127B7"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 на оказание муниципальных услуг в социальной сфере, и иные организации при направлении информации о социальных сертификатах оператор</w:t>
      </w:r>
      <w:r w:rsidR="00C6098A">
        <w:rPr>
          <w:rFonts w:ascii="Times New Roman" w:hAnsi="Times New Roman" w:cs="Times New Roman"/>
          <w:sz w:val="28"/>
          <w:szCs w:val="28"/>
        </w:rPr>
        <w:t xml:space="preserve">у </w:t>
      </w:r>
      <w:r w:rsidR="00C6098A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несут ответственность за ее соответствие информации, включенной в сформированные социальные сертификаты.</w:t>
      </w:r>
    </w:p>
    <w:p w:rsidR="00E127B7" w:rsidRPr="00E127B7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 xml:space="preserve">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дня, следующего за днем получения информации о такой утрате, направляет оператору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="00A57196" w:rsidRPr="00E06CA5">
        <w:rPr>
          <w:rFonts w:ascii="Times New Roman" w:hAnsi="Times New Roman" w:cs="Times New Roman"/>
          <w:sz w:val="28"/>
          <w:szCs w:val="28"/>
        </w:rPr>
        <w:t xml:space="preserve"> </w:t>
      </w:r>
      <w:r w:rsidRPr="00E127B7">
        <w:rPr>
          <w:rFonts w:ascii="Times New Roman" w:hAnsi="Times New Roman" w:cs="Times New Roman"/>
          <w:sz w:val="28"/>
          <w:szCs w:val="28"/>
        </w:rPr>
        <w:t xml:space="preserve">информацию о необходимости присвоения информации о социальном сертификате такого получателя социального сертификата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статуса "недействительная".</w:t>
      </w:r>
    </w:p>
    <w:p w:rsidR="00E127B7" w:rsidRPr="00B7104F" w:rsidRDefault="00E127B7" w:rsidP="00A57196">
      <w:pPr>
        <w:pStyle w:val="a3"/>
        <w:widowControl w:val="0"/>
        <w:numPr>
          <w:ilvl w:val="0"/>
          <w:numId w:val="2"/>
        </w:num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B7">
        <w:rPr>
          <w:rFonts w:ascii="Times New Roman" w:hAnsi="Times New Roman" w:cs="Times New Roman"/>
          <w:sz w:val="28"/>
          <w:szCs w:val="28"/>
        </w:rPr>
        <w:t>Оператор</w:t>
      </w:r>
      <w:r w:rsidR="00A57196">
        <w:rPr>
          <w:rFonts w:ascii="Times New Roman" w:hAnsi="Times New Roman" w:cs="Times New Roman"/>
          <w:sz w:val="28"/>
          <w:szCs w:val="28"/>
        </w:rPr>
        <w:t xml:space="preserve">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дня, следующего за днем получения от уполномоченного органа информации в соответствии с пунктом </w:t>
      </w:r>
      <w:r w:rsidR="00A57196">
        <w:rPr>
          <w:rFonts w:ascii="Times New Roman" w:hAnsi="Times New Roman" w:cs="Times New Roman"/>
          <w:sz w:val="28"/>
          <w:szCs w:val="28"/>
        </w:rPr>
        <w:t>47</w:t>
      </w:r>
      <w:r w:rsidRPr="00E127B7">
        <w:rPr>
          <w:rFonts w:ascii="Times New Roman" w:hAnsi="Times New Roman" w:cs="Times New Roman"/>
          <w:sz w:val="28"/>
          <w:szCs w:val="28"/>
        </w:rPr>
        <w:t xml:space="preserve"> настоящих Правил, присваивает информации о социальном сертификате в составе </w:t>
      </w:r>
      <w:r w:rsidR="00A57196" w:rsidRPr="00B7104F">
        <w:rPr>
          <w:rFonts w:ascii="Times New Roman" w:eastAsia="Calibri" w:hAnsi="Times New Roman" w:cs="Times New Roman"/>
          <w:sz w:val="28"/>
          <w:szCs w:val="28"/>
        </w:rPr>
        <w:t>реестра получателей социального сертификата</w:t>
      </w:r>
      <w:r w:rsidRPr="00E127B7">
        <w:rPr>
          <w:rFonts w:ascii="Times New Roman" w:hAnsi="Times New Roman" w:cs="Times New Roman"/>
          <w:sz w:val="28"/>
          <w:szCs w:val="28"/>
        </w:rPr>
        <w:t xml:space="preserve"> статус "недействительная".</w:t>
      </w:r>
    </w:p>
    <w:p w:rsidR="008205C1" w:rsidRPr="00B7104F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05C1" w:rsidRPr="000E46EE" w:rsidRDefault="008205C1" w:rsidP="001D3478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A57196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8E" w:rsidRDefault="007E618E" w:rsidP="00C2352F">
      <w:pPr>
        <w:spacing w:after="0" w:line="240" w:lineRule="auto"/>
      </w:pPr>
      <w:r>
        <w:separator/>
      </w:r>
    </w:p>
  </w:endnote>
  <w:endnote w:type="continuationSeparator" w:id="1">
    <w:p w:rsidR="007E618E" w:rsidRDefault="007E618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8E" w:rsidRDefault="007E618E" w:rsidP="00C2352F">
      <w:pPr>
        <w:spacing w:after="0" w:line="240" w:lineRule="auto"/>
      </w:pPr>
      <w:r>
        <w:separator/>
      </w:r>
    </w:p>
  </w:footnote>
  <w:footnote w:type="continuationSeparator" w:id="1">
    <w:p w:rsidR="007E618E" w:rsidRDefault="007E618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FB25F6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635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D1DBC"/>
    <w:multiLevelType w:val="multilevel"/>
    <w:tmpl w:val="0E448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09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2"/>
  </w:num>
  <w:num w:numId="6">
    <w:abstractNumId w:val="23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6"/>
  </w:num>
  <w:num w:numId="17">
    <w:abstractNumId w:val="11"/>
  </w:num>
  <w:num w:numId="18">
    <w:abstractNumId w:val="8"/>
  </w:num>
  <w:num w:numId="19">
    <w:abstractNumId w:val="25"/>
  </w:num>
  <w:num w:numId="20">
    <w:abstractNumId w:val="2"/>
  </w:num>
  <w:num w:numId="21">
    <w:abstractNumId w:val="24"/>
  </w:num>
  <w:num w:numId="22">
    <w:abstractNumId w:val="21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17B58"/>
    <w:rsid w:val="000233DD"/>
    <w:rsid w:val="000309E4"/>
    <w:rsid w:val="000371DA"/>
    <w:rsid w:val="000434A9"/>
    <w:rsid w:val="00044E27"/>
    <w:rsid w:val="000728E2"/>
    <w:rsid w:val="00094C8E"/>
    <w:rsid w:val="000B1164"/>
    <w:rsid w:val="000B6C7E"/>
    <w:rsid w:val="000E46EE"/>
    <w:rsid w:val="000F5B76"/>
    <w:rsid w:val="000F717C"/>
    <w:rsid w:val="00104246"/>
    <w:rsid w:val="00121628"/>
    <w:rsid w:val="00126461"/>
    <w:rsid w:val="00130210"/>
    <w:rsid w:val="001412AF"/>
    <w:rsid w:val="00152585"/>
    <w:rsid w:val="001568AC"/>
    <w:rsid w:val="0017185D"/>
    <w:rsid w:val="001758B6"/>
    <w:rsid w:val="001D3478"/>
    <w:rsid w:val="001E4CA9"/>
    <w:rsid w:val="001F3150"/>
    <w:rsid w:val="00200A58"/>
    <w:rsid w:val="0020554D"/>
    <w:rsid w:val="00213C58"/>
    <w:rsid w:val="00245DEE"/>
    <w:rsid w:val="002562A9"/>
    <w:rsid w:val="00280FEA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520D3"/>
    <w:rsid w:val="00363205"/>
    <w:rsid w:val="00366B50"/>
    <w:rsid w:val="00373714"/>
    <w:rsid w:val="0038406A"/>
    <w:rsid w:val="00385B14"/>
    <w:rsid w:val="0038701E"/>
    <w:rsid w:val="00395E65"/>
    <w:rsid w:val="00397288"/>
    <w:rsid w:val="0039729B"/>
    <w:rsid w:val="003A3563"/>
    <w:rsid w:val="003A736B"/>
    <w:rsid w:val="003B47EB"/>
    <w:rsid w:val="003B595B"/>
    <w:rsid w:val="003B75E8"/>
    <w:rsid w:val="003B7BD6"/>
    <w:rsid w:val="003F3780"/>
    <w:rsid w:val="003F6EA5"/>
    <w:rsid w:val="00411AA7"/>
    <w:rsid w:val="004179F9"/>
    <w:rsid w:val="00426434"/>
    <w:rsid w:val="004530F6"/>
    <w:rsid w:val="0045460E"/>
    <w:rsid w:val="0047498F"/>
    <w:rsid w:val="00495E59"/>
    <w:rsid w:val="00496F19"/>
    <w:rsid w:val="004A6C1D"/>
    <w:rsid w:val="004B3E8C"/>
    <w:rsid w:val="004B6080"/>
    <w:rsid w:val="004B6222"/>
    <w:rsid w:val="004E215B"/>
    <w:rsid w:val="004E78AF"/>
    <w:rsid w:val="004F55D1"/>
    <w:rsid w:val="005278BF"/>
    <w:rsid w:val="005319F2"/>
    <w:rsid w:val="00543F50"/>
    <w:rsid w:val="005469EF"/>
    <w:rsid w:val="005721FB"/>
    <w:rsid w:val="005770A6"/>
    <w:rsid w:val="00586EB5"/>
    <w:rsid w:val="005C213D"/>
    <w:rsid w:val="005E3B7A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37715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E618E"/>
    <w:rsid w:val="007F053C"/>
    <w:rsid w:val="008038CA"/>
    <w:rsid w:val="00805661"/>
    <w:rsid w:val="008205C1"/>
    <w:rsid w:val="00820DC3"/>
    <w:rsid w:val="00832C1A"/>
    <w:rsid w:val="00834298"/>
    <w:rsid w:val="00847F3D"/>
    <w:rsid w:val="00854512"/>
    <w:rsid w:val="00867761"/>
    <w:rsid w:val="00874F10"/>
    <w:rsid w:val="008851C7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515D"/>
    <w:rsid w:val="00946516"/>
    <w:rsid w:val="009846E7"/>
    <w:rsid w:val="009B364F"/>
    <w:rsid w:val="009E1A0F"/>
    <w:rsid w:val="009E4FCA"/>
    <w:rsid w:val="00A02634"/>
    <w:rsid w:val="00A16CEA"/>
    <w:rsid w:val="00A1770B"/>
    <w:rsid w:val="00A344A3"/>
    <w:rsid w:val="00A452E7"/>
    <w:rsid w:val="00A5414C"/>
    <w:rsid w:val="00A57196"/>
    <w:rsid w:val="00A72B4C"/>
    <w:rsid w:val="00A91D55"/>
    <w:rsid w:val="00AA62A8"/>
    <w:rsid w:val="00AA6E98"/>
    <w:rsid w:val="00AB114A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472AF"/>
    <w:rsid w:val="00B64CFB"/>
    <w:rsid w:val="00B66977"/>
    <w:rsid w:val="00B7104F"/>
    <w:rsid w:val="00B73F5C"/>
    <w:rsid w:val="00B82553"/>
    <w:rsid w:val="00B82640"/>
    <w:rsid w:val="00B875AE"/>
    <w:rsid w:val="00B96E65"/>
    <w:rsid w:val="00BA0BFE"/>
    <w:rsid w:val="00BA3BE2"/>
    <w:rsid w:val="00BA4157"/>
    <w:rsid w:val="00BB2B7A"/>
    <w:rsid w:val="00BD27F8"/>
    <w:rsid w:val="00BD7092"/>
    <w:rsid w:val="00BF6CEE"/>
    <w:rsid w:val="00C01E54"/>
    <w:rsid w:val="00C2352F"/>
    <w:rsid w:val="00C32184"/>
    <w:rsid w:val="00C33279"/>
    <w:rsid w:val="00C54D9A"/>
    <w:rsid w:val="00C6098A"/>
    <w:rsid w:val="00C73DFB"/>
    <w:rsid w:val="00C77D16"/>
    <w:rsid w:val="00C8193F"/>
    <w:rsid w:val="00C82C96"/>
    <w:rsid w:val="00CB3B12"/>
    <w:rsid w:val="00CC2349"/>
    <w:rsid w:val="00CD1FD1"/>
    <w:rsid w:val="00CD286C"/>
    <w:rsid w:val="00CD34A3"/>
    <w:rsid w:val="00CE440C"/>
    <w:rsid w:val="00CE619C"/>
    <w:rsid w:val="00D04B56"/>
    <w:rsid w:val="00D5524F"/>
    <w:rsid w:val="00D6256D"/>
    <w:rsid w:val="00D80A6E"/>
    <w:rsid w:val="00D946BE"/>
    <w:rsid w:val="00D96B3B"/>
    <w:rsid w:val="00DA0BEB"/>
    <w:rsid w:val="00DA354A"/>
    <w:rsid w:val="00DB2181"/>
    <w:rsid w:val="00DD03F8"/>
    <w:rsid w:val="00DE63F1"/>
    <w:rsid w:val="00DE6C5B"/>
    <w:rsid w:val="00DF53F6"/>
    <w:rsid w:val="00DF730A"/>
    <w:rsid w:val="00DF7CE8"/>
    <w:rsid w:val="00E06CA5"/>
    <w:rsid w:val="00E127B7"/>
    <w:rsid w:val="00E22CF2"/>
    <w:rsid w:val="00E36A28"/>
    <w:rsid w:val="00E403F2"/>
    <w:rsid w:val="00E54DD3"/>
    <w:rsid w:val="00E62BC5"/>
    <w:rsid w:val="00E635F4"/>
    <w:rsid w:val="00E806AC"/>
    <w:rsid w:val="00E8301A"/>
    <w:rsid w:val="00EA15CC"/>
    <w:rsid w:val="00EC74F6"/>
    <w:rsid w:val="00ED00DF"/>
    <w:rsid w:val="00ED29CA"/>
    <w:rsid w:val="00EE147A"/>
    <w:rsid w:val="00EE73F0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A05DD"/>
    <w:rsid w:val="00FB0AD1"/>
    <w:rsid w:val="00FB25F6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64CF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B710-C3B4-4027-89D1-A7E896A1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5499</Words>
  <Characters>31347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User</cp:lastModifiedBy>
  <cp:revision>2</cp:revision>
  <cp:lastPrinted>2025-04-01T06:52:00Z</cp:lastPrinted>
  <dcterms:created xsi:type="dcterms:W3CDTF">2025-04-01T06:54:00Z</dcterms:created>
  <dcterms:modified xsi:type="dcterms:W3CDTF">2025-04-01T06:54:00Z</dcterms:modified>
</cp:coreProperties>
</file>