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BC" w:rsidRDefault="003A22BC" w:rsidP="003A22BC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 ФЕДЕРАЦИЯ</w:t>
      </w:r>
    </w:p>
    <w:p w:rsidR="003A22BC" w:rsidRDefault="003A22BC" w:rsidP="003A22BC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Брянская область</w:t>
      </w:r>
    </w:p>
    <w:p w:rsidR="003A22BC" w:rsidRDefault="003A22BC" w:rsidP="003A22BC">
      <w:pPr>
        <w:pStyle w:val="a6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СОВЕТ НАРОДНЫХ ДЕПУТАТОВ ГОРОДА СУРАЖА</w:t>
      </w:r>
    </w:p>
    <w:p w:rsidR="003A22BC" w:rsidRDefault="003A22BC" w:rsidP="003A22BC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3A22BC" w:rsidRDefault="003A22BC" w:rsidP="003A22BC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4-го заседания  Совета народных депутатов города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3A22BC" w:rsidRDefault="003A22BC" w:rsidP="003A22BC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3A22BC" w:rsidRDefault="00C65111" w:rsidP="003A22B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марта 2025 года</w:t>
      </w:r>
      <w:r w:rsidR="003A22BC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3A22B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36</w:t>
      </w:r>
      <w:bookmarkStart w:id="0" w:name="_GoBack"/>
      <w:bookmarkEnd w:id="0"/>
      <w:r w:rsidR="003A22BC">
        <w:rPr>
          <w:rFonts w:ascii="Times New Roman" w:hAnsi="Times New Roman"/>
          <w:sz w:val="28"/>
          <w:szCs w:val="28"/>
        </w:rPr>
        <w:t xml:space="preserve"> </w:t>
      </w:r>
    </w:p>
    <w:p w:rsidR="003A22BC" w:rsidRDefault="003A22BC" w:rsidP="003A22BC">
      <w:pPr>
        <w:pStyle w:val="a6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rPr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отчете Главы города Суража,</w:t>
      </w: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Председателя Совета </w:t>
      </w:r>
      <w:proofErr w:type="gramStart"/>
      <w:r>
        <w:rPr>
          <w:rFonts w:ascii="Times New Roman" w:hAnsi="Times New Roman"/>
          <w:sz w:val="28"/>
          <w:szCs w:val="28"/>
        </w:rPr>
        <w:t>народных</w:t>
      </w:r>
      <w:proofErr w:type="gramEnd"/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депутатов города Суража за 2024 год</w:t>
      </w: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Заслушав и обсудив представленный отчет Главы города,  председателя Совета народных депутатов за 2024 год, в соответствии с пунктом 5.1 статьи 36 Федерального закона от 06.10.2003 №131-ФЗ «Об общих принципах организации местного самоуправления в Российской Федерации», пунктом 3 статьи 30 Устава города Суража, Совет народных депутатов города   РЕШИЛ:</w:t>
      </w: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отчет Главы города Суража за 2024 год (приложение 1).</w:t>
      </w: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2.Признать деятельность Совета народных депутатов города Суража за 2024 год - удовлетворительной.</w:t>
      </w: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3.Опубликовать отчет Главы города в информационно-аналитическом бюллетене «Муниципальный вестник города Суража» и 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сети интернет.</w:t>
      </w: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4.Настоящее решение вступает в силу со дня его принятия.</w:t>
      </w: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3A22BC" w:rsidRDefault="003A22BC" w:rsidP="003A22BC">
      <w:pPr>
        <w:pStyle w:val="a7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Суража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В.С.Вербицкая</w:t>
      </w:r>
      <w:proofErr w:type="spellEnd"/>
    </w:p>
    <w:p w:rsidR="003A22BC" w:rsidRDefault="003A22BC" w:rsidP="003A22BC">
      <w:pPr>
        <w:rPr>
          <w:sz w:val="28"/>
          <w:szCs w:val="28"/>
        </w:rPr>
      </w:pPr>
    </w:p>
    <w:p w:rsidR="003A22BC" w:rsidRDefault="003A22BC" w:rsidP="003A22BC"/>
    <w:p w:rsidR="003A22BC" w:rsidRDefault="003A22BC" w:rsidP="003A22BC"/>
    <w:p w:rsidR="003A22BC" w:rsidRDefault="003A22BC" w:rsidP="003A22BC"/>
    <w:p w:rsidR="003A22BC" w:rsidRDefault="003A22BC" w:rsidP="003A22BC">
      <w:pPr>
        <w:jc w:val="both"/>
        <w:outlineLvl w:val="0"/>
        <w:rPr>
          <w:noProof/>
          <w:kern w:val="36"/>
        </w:rPr>
      </w:pPr>
    </w:p>
    <w:p w:rsidR="003A22BC" w:rsidRDefault="003A22BC" w:rsidP="003A22BC">
      <w:pPr>
        <w:jc w:val="both"/>
        <w:outlineLvl w:val="0"/>
        <w:rPr>
          <w:noProof/>
          <w:kern w:val="36"/>
        </w:rPr>
      </w:pPr>
    </w:p>
    <w:p w:rsidR="003A22BC" w:rsidRDefault="003A22BC" w:rsidP="003A22BC">
      <w:pPr>
        <w:jc w:val="both"/>
        <w:outlineLvl w:val="0"/>
        <w:rPr>
          <w:noProof/>
          <w:kern w:val="36"/>
        </w:rPr>
      </w:pPr>
    </w:p>
    <w:p w:rsidR="003A22BC" w:rsidRDefault="003A22BC" w:rsidP="003A22BC">
      <w:pPr>
        <w:ind w:left="5529"/>
        <w:jc w:val="both"/>
        <w:outlineLvl w:val="0"/>
        <w:rPr>
          <w:noProof/>
          <w:kern w:val="36"/>
        </w:rPr>
      </w:pPr>
    </w:p>
    <w:p w:rsidR="003A22BC" w:rsidRDefault="003A22BC" w:rsidP="003A22BC">
      <w:pPr>
        <w:ind w:left="5529"/>
        <w:jc w:val="both"/>
        <w:outlineLvl w:val="0"/>
        <w:rPr>
          <w:noProof/>
          <w:kern w:val="36"/>
        </w:rPr>
      </w:pPr>
    </w:p>
    <w:p w:rsidR="003A22BC" w:rsidRDefault="003A22BC" w:rsidP="003A22BC">
      <w:pPr>
        <w:ind w:left="5529"/>
        <w:jc w:val="both"/>
        <w:outlineLvl w:val="0"/>
        <w:rPr>
          <w:noProof/>
          <w:kern w:val="36"/>
        </w:rPr>
      </w:pPr>
      <w:r>
        <w:rPr>
          <w:noProof/>
          <w:kern w:val="36"/>
        </w:rPr>
        <w:t xml:space="preserve">Приложение </w:t>
      </w:r>
    </w:p>
    <w:p w:rsidR="003A22BC" w:rsidRDefault="003A22BC" w:rsidP="003A22BC">
      <w:pPr>
        <w:ind w:left="5529"/>
        <w:jc w:val="both"/>
        <w:outlineLvl w:val="0"/>
        <w:rPr>
          <w:noProof/>
          <w:kern w:val="36"/>
        </w:rPr>
      </w:pPr>
      <w:r>
        <w:rPr>
          <w:noProof/>
          <w:kern w:val="36"/>
        </w:rPr>
        <w:t>к решению Совета народных депутатов города Суража «Об отчете главы города Суража, Председателя Совета народных</w:t>
      </w:r>
      <w:r w:rsidR="00B968BB">
        <w:rPr>
          <w:noProof/>
          <w:kern w:val="36"/>
        </w:rPr>
        <w:t xml:space="preserve"> депутатов города Суража за 2024</w:t>
      </w:r>
      <w:r>
        <w:rPr>
          <w:noProof/>
          <w:kern w:val="36"/>
        </w:rPr>
        <w:t xml:space="preserve"> год» </w:t>
      </w:r>
    </w:p>
    <w:p w:rsidR="003A22BC" w:rsidRDefault="003A22BC" w:rsidP="003A22BC">
      <w:pPr>
        <w:shd w:val="clear" w:color="auto" w:fill="FFFFFF"/>
        <w:ind w:firstLine="708"/>
        <w:jc w:val="center"/>
        <w:rPr>
          <w:color w:val="000000" w:themeColor="text1"/>
          <w:sz w:val="28"/>
          <w:szCs w:val="28"/>
        </w:rPr>
      </w:pPr>
    </w:p>
    <w:p w:rsidR="003A22BC" w:rsidRDefault="003A22BC" w:rsidP="003A22BC">
      <w:pPr>
        <w:shd w:val="clear" w:color="auto" w:fill="FFFFFF"/>
        <w:ind w:firstLine="70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Уважаемые депутаты!</w:t>
      </w:r>
    </w:p>
    <w:p w:rsidR="003A22BC" w:rsidRDefault="003A22BC" w:rsidP="003A22BC">
      <w:pPr>
        <w:shd w:val="clear" w:color="auto" w:fill="FFFFFF"/>
        <w:ind w:firstLine="708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Уважаемые участники заседания!</w:t>
      </w:r>
    </w:p>
    <w:p w:rsidR="003A22BC" w:rsidRDefault="003A22BC" w:rsidP="003A22BC">
      <w:pPr>
        <w:shd w:val="clear" w:color="auto" w:fill="FFFFFF"/>
        <w:ind w:firstLine="708"/>
        <w:jc w:val="center"/>
        <w:rPr>
          <w:color w:val="000000" w:themeColor="text1"/>
          <w:sz w:val="28"/>
          <w:szCs w:val="28"/>
        </w:rPr>
      </w:pPr>
    </w:p>
    <w:p w:rsidR="003A22BC" w:rsidRDefault="003A22BC" w:rsidP="003A22BC">
      <w:pPr>
        <w:shd w:val="clear" w:color="auto" w:fill="FFFFFF"/>
        <w:ind w:firstLine="708"/>
        <w:jc w:val="center"/>
        <w:rPr>
          <w:color w:val="000000" w:themeColor="text1"/>
          <w:sz w:val="28"/>
          <w:szCs w:val="28"/>
        </w:rPr>
      </w:pPr>
    </w:p>
    <w:p w:rsidR="003A22BC" w:rsidRDefault="003A22BC" w:rsidP="003A22BC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со статьями 35 и 36 Федерального закона от 6 октября 2003 года  №131-Ф3 «Об общих принципах организации местного самоуправления в Российской Федерации», Устава города Суража, представляю отчет о результатах работы Главы города Суража, председателя Совета народных депутатов города Суража</w:t>
      </w:r>
      <w:r w:rsidR="007527F6">
        <w:rPr>
          <w:color w:val="000000" w:themeColor="text1"/>
          <w:sz w:val="28"/>
          <w:szCs w:val="28"/>
        </w:rPr>
        <w:t xml:space="preserve">, Совета народных депутатов </w:t>
      </w:r>
      <w:r>
        <w:rPr>
          <w:color w:val="000000" w:themeColor="text1"/>
          <w:sz w:val="28"/>
          <w:szCs w:val="28"/>
        </w:rPr>
        <w:t xml:space="preserve"> за 2024 год.</w:t>
      </w:r>
    </w:p>
    <w:p w:rsidR="00212DD3" w:rsidRDefault="003A22BC" w:rsidP="00212DD3">
      <w:pPr>
        <w:shd w:val="clear" w:color="auto" w:fill="FFFFFF"/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Совет  подконтролен и подотчетен населению, непосредственно представляет его интересы, принимает решения, действующие на территории </w:t>
      </w:r>
      <w:proofErr w:type="spellStart"/>
      <w:r>
        <w:rPr>
          <w:sz w:val="28"/>
          <w:szCs w:val="28"/>
        </w:rPr>
        <w:t>Суражского</w:t>
      </w:r>
      <w:proofErr w:type="spellEnd"/>
      <w:r>
        <w:rPr>
          <w:sz w:val="28"/>
          <w:szCs w:val="28"/>
        </w:rPr>
        <w:t xml:space="preserve"> городского поселения </w:t>
      </w:r>
      <w:proofErr w:type="spellStart"/>
      <w:r>
        <w:rPr>
          <w:sz w:val="28"/>
          <w:szCs w:val="28"/>
        </w:rPr>
        <w:t>Суражского</w:t>
      </w:r>
      <w:proofErr w:type="spellEnd"/>
      <w:r>
        <w:rPr>
          <w:sz w:val="28"/>
          <w:szCs w:val="28"/>
        </w:rPr>
        <w:t xml:space="preserve"> муниципального  района Брянской области, является постоянно действующим представительным органом муниципального образования и состоит из19 депутатов.</w:t>
      </w:r>
      <w:r w:rsidR="00212DD3" w:rsidRPr="00212DD3">
        <w:rPr>
          <w:color w:val="000000" w:themeColor="text1"/>
          <w:sz w:val="28"/>
          <w:szCs w:val="28"/>
        </w:rPr>
        <w:t xml:space="preserve"> </w:t>
      </w:r>
      <w:r w:rsidR="00212DD3">
        <w:rPr>
          <w:color w:val="000000" w:themeColor="text1"/>
          <w:sz w:val="28"/>
          <w:szCs w:val="28"/>
        </w:rPr>
        <w:t xml:space="preserve">В сентябре 2024 года состоялись выборы </w:t>
      </w:r>
      <w:proofErr w:type="gramStart"/>
      <w:r w:rsidR="00212DD3">
        <w:rPr>
          <w:color w:val="000000" w:themeColor="text1"/>
          <w:sz w:val="28"/>
          <w:szCs w:val="28"/>
        </w:rPr>
        <w:t>депутатов Совета народных депутатов города Суража</w:t>
      </w:r>
      <w:proofErr w:type="gramEnd"/>
      <w:r w:rsidR="00212DD3">
        <w:rPr>
          <w:color w:val="000000" w:themeColor="text1"/>
          <w:sz w:val="28"/>
          <w:szCs w:val="28"/>
        </w:rPr>
        <w:t xml:space="preserve">  5-го созыва. </w:t>
      </w:r>
    </w:p>
    <w:p w:rsidR="008E584E" w:rsidRPr="001C4306" w:rsidRDefault="003A22BC" w:rsidP="008E584E">
      <w:pPr>
        <w:shd w:val="clear" w:color="auto" w:fill="FFFFFF"/>
        <w:ind w:firstLine="708"/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8E584E" w:rsidRPr="001C4306" w:rsidRDefault="008E584E" w:rsidP="00212DD3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 Всего было избрано 19 депутатов: из них 9 депутатов избрано по одномандатным избирательным округам, 10 депутатов по единому муниципальному избирательному округу. </w:t>
      </w:r>
    </w:p>
    <w:p w:rsidR="008E584E" w:rsidRPr="001C4306" w:rsidRDefault="008E584E" w:rsidP="008E584E">
      <w:pPr>
        <w:pStyle w:val="a6"/>
        <w:jc w:val="both"/>
        <w:rPr>
          <w:rFonts w:ascii="Times New Roman" w:eastAsiaTheme="minorHAnsi" w:hAnsi="Times New Roman"/>
          <w:sz w:val="28"/>
          <w:szCs w:val="28"/>
        </w:rPr>
      </w:pPr>
      <w:r w:rsidRPr="001C4306">
        <w:rPr>
          <w:rFonts w:ascii="Times New Roman" w:hAnsi="Times New Roman"/>
          <w:sz w:val="28"/>
          <w:szCs w:val="28"/>
        </w:rPr>
        <w:t>Нынешний состав характеризуется следующими показателями:</w:t>
      </w:r>
    </w:p>
    <w:p w:rsidR="008E584E" w:rsidRPr="001C4306" w:rsidRDefault="00212DD3" w:rsidP="008E584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="008E584E" w:rsidRPr="001C4306">
        <w:rPr>
          <w:rFonts w:ascii="Times New Roman" w:hAnsi="Times New Roman"/>
          <w:sz w:val="28"/>
          <w:szCs w:val="28"/>
        </w:rPr>
        <w:t xml:space="preserve">% депутатского корпуса были депутатами </w:t>
      </w:r>
      <w:r>
        <w:rPr>
          <w:rFonts w:ascii="Times New Roman" w:hAnsi="Times New Roman"/>
          <w:sz w:val="28"/>
          <w:szCs w:val="28"/>
        </w:rPr>
        <w:t>четвертого</w:t>
      </w:r>
      <w:r w:rsidR="008E584E" w:rsidRPr="001C4306">
        <w:rPr>
          <w:rFonts w:ascii="Times New Roman" w:hAnsi="Times New Roman"/>
          <w:sz w:val="28"/>
          <w:szCs w:val="28"/>
        </w:rPr>
        <w:t xml:space="preserve"> созыва;</w:t>
      </w:r>
    </w:p>
    <w:p w:rsidR="008E584E" w:rsidRPr="001C4306" w:rsidRDefault="00212DD3" w:rsidP="008E584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</w:t>
      </w:r>
      <w:r w:rsidR="008E584E" w:rsidRPr="001C4306">
        <w:rPr>
          <w:rFonts w:ascii="Times New Roman" w:hAnsi="Times New Roman"/>
          <w:sz w:val="28"/>
          <w:szCs w:val="28"/>
        </w:rPr>
        <w:t>% депутатского корпуса вновь избранные депутаты;</w:t>
      </w:r>
    </w:p>
    <w:p w:rsidR="008E584E" w:rsidRPr="001C4306" w:rsidRDefault="00212DD3" w:rsidP="008E584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E584E" w:rsidRPr="001C4306">
        <w:rPr>
          <w:rFonts w:ascii="Times New Roman" w:hAnsi="Times New Roman"/>
          <w:sz w:val="28"/>
          <w:szCs w:val="28"/>
        </w:rPr>
        <w:t xml:space="preserve"> мужчин (</w:t>
      </w:r>
      <w:r>
        <w:rPr>
          <w:rFonts w:ascii="Times New Roman" w:hAnsi="Times New Roman"/>
          <w:sz w:val="28"/>
          <w:szCs w:val="28"/>
        </w:rPr>
        <w:t>42</w:t>
      </w:r>
      <w:r w:rsidR="008E584E" w:rsidRPr="001C4306">
        <w:rPr>
          <w:rFonts w:ascii="Times New Roman" w:hAnsi="Times New Roman"/>
          <w:sz w:val="28"/>
          <w:szCs w:val="28"/>
        </w:rPr>
        <w:t>%)</w:t>
      </w:r>
    </w:p>
    <w:p w:rsidR="008E584E" w:rsidRPr="001C4306" w:rsidRDefault="00212DD3" w:rsidP="008E584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8E584E" w:rsidRPr="001C4306">
        <w:rPr>
          <w:rFonts w:ascii="Times New Roman" w:hAnsi="Times New Roman"/>
          <w:sz w:val="28"/>
          <w:szCs w:val="28"/>
        </w:rPr>
        <w:t xml:space="preserve"> женщин (</w:t>
      </w:r>
      <w:r>
        <w:rPr>
          <w:rFonts w:ascii="Times New Roman" w:hAnsi="Times New Roman"/>
          <w:sz w:val="28"/>
          <w:szCs w:val="28"/>
        </w:rPr>
        <w:t xml:space="preserve">58 </w:t>
      </w:r>
      <w:r w:rsidR="008E584E" w:rsidRPr="001C4306">
        <w:rPr>
          <w:rFonts w:ascii="Times New Roman" w:hAnsi="Times New Roman"/>
          <w:sz w:val="28"/>
          <w:szCs w:val="28"/>
        </w:rPr>
        <w:t>%)</w:t>
      </w:r>
    </w:p>
    <w:p w:rsidR="008E584E" w:rsidRPr="001C4306" w:rsidRDefault="008E584E" w:rsidP="008E584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4306">
        <w:rPr>
          <w:rFonts w:ascii="Times New Roman" w:hAnsi="Times New Roman"/>
          <w:sz w:val="28"/>
          <w:szCs w:val="28"/>
        </w:rPr>
        <w:t>До 35 лет -  5 (пять) депутатов- 26%</w:t>
      </w:r>
    </w:p>
    <w:p w:rsidR="008E584E" w:rsidRPr="001C4306" w:rsidRDefault="008E584E" w:rsidP="008E584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4306">
        <w:rPr>
          <w:rFonts w:ascii="Times New Roman" w:hAnsi="Times New Roman"/>
          <w:sz w:val="28"/>
          <w:szCs w:val="28"/>
        </w:rPr>
        <w:t>От 35 лет до 45 лет – 3 (три) депутата – 16%</w:t>
      </w:r>
    </w:p>
    <w:p w:rsidR="008E584E" w:rsidRPr="001C4306" w:rsidRDefault="008E584E" w:rsidP="008E584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4306">
        <w:rPr>
          <w:rFonts w:ascii="Times New Roman" w:hAnsi="Times New Roman"/>
          <w:sz w:val="28"/>
          <w:szCs w:val="28"/>
        </w:rPr>
        <w:t>Свыше 45 лет – 11 (одиннадцать) депутатов – 58%</w:t>
      </w:r>
    </w:p>
    <w:p w:rsidR="008E584E" w:rsidRPr="001C4306" w:rsidRDefault="008E584E" w:rsidP="008E584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4306">
        <w:rPr>
          <w:rFonts w:ascii="Times New Roman" w:hAnsi="Times New Roman"/>
          <w:sz w:val="28"/>
          <w:szCs w:val="28"/>
        </w:rPr>
        <w:t xml:space="preserve"> По занятости нынешний состав характеризуется следующими показателями:</w:t>
      </w:r>
    </w:p>
    <w:p w:rsidR="008E584E" w:rsidRPr="001C4306" w:rsidRDefault="008E584E" w:rsidP="008E584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4306">
        <w:rPr>
          <w:rFonts w:ascii="Times New Roman" w:hAnsi="Times New Roman"/>
          <w:sz w:val="28"/>
          <w:szCs w:val="28"/>
        </w:rPr>
        <w:t xml:space="preserve"> В образовании и культуре</w:t>
      </w:r>
      <w:r w:rsidR="00392500">
        <w:rPr>
          <w:rFonts w:ascii="Times New Roman" w:hAnsi="Times New Roman"/>
          <w:sz w:val="28"/>
          <w:szCs w:val="28"/>
        </w:rPr>
        <w:t xml:space="preserve"> 12</w:t>
      </w:r>
      <w:r w:rsidRPr="001C4306">
        <w:rPr>
          <w:rFonts w:ascii="Times New Roman" w:hAnsi="Times New Roman"/>
          <w:sz w:val="28"/>
          <w:szCs w:val="28"/>
        </w:rPr>
        <w:t xml:space="preserve"> человек –</w:t>
      </w:r>
      <w:r w:rsidR="00392500">
        <w:rPr>
          <w:rFonts w:ascii="Times New Roman" w:hAnsi="Times New Roman"/>
          <w:sz w:val="28"/>
          <w:szCs w:val="28"/>
        </w:rPr>
        <w:t>63</w:t>
      </w:r>
      <w:r w:rsidRPr="001C4306">
        <w:rPr>
          <w:rFonts w:ascii="Times New Roman" w:hAnsi="Times New Roman"/>
          <w:sz w:val="28"/>
          <w:szCs w:val="28"/>
        </w:rPr>
        <w:t>%</w:t>
      </w:r>
    </w:p>
    <w:p w:rsidR="008E584E" w:rsidRPr="001C4306" w:rsidRDefault="008E584E" w:rsidP="008E584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1C4306">
        <w:rPr>
          <w:rFonts w:ascii="Times New Roman" w:hAnsi="Times New Roman"/>
          <w:sz w:val="28"/>
          <w:szCs w:val="28"/>
        </w:rPr>
        <w:t>Другие –</w:t>
      </w:r>
      <w:r w:rsidR="00392500">
        <w:rPr>
          <w:rFonts w:ascii="Times New Roman" w:hAnsi="Times New Roman"/>
          <w:sz w:val="28"/>
          <w:szCs w:val="28"/>
        </w:rPr>
        <w:t>7</w:t>
      </w:r>
      <w:r w:rsidRPr="001C4306">
        <w:rPr>
          <w:rFonts w:ascii="Times New Roman" w:hAnsi="Times New Roman"/>
          <w:sz w:val="28"/>
          <w:szCs w:val="28"/>
        </w:rPr>
        <w:t xml:space="preserve"> человек –</w:t>
      </w:r>
      <w:r w:rsidR="00392500">
        <w:rPr>
          <w:rFonts w:ascii="Times New Roman" w:hAnsi="Times New Roman"/>
          <w:sz w:val="28"/>
          <w:szCs w:val="28"/>
        </w:rPr>
        <w:t>37</w:t>
      </w:r>
      <w:r w:rsidRPr="001C4306">
        <w:rPr>
          <w:rFonts w:ascii="Times New Roman" w:hAnsi="Times New Roman"/>
          <w:sz w:val="28"/>
          <w:szCs w:val="28"/>
        </w:rPr>
        <w:t xml:space="preserve"> %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В  действующем  городском  Совете  народных депутатов,  я напомню,  представлено четыре политические партии. В численном и процентном соотношении это: 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Единая Россия - 14 депутатов - 74% 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КПРФ - 1 депутат -5% 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Справедливая Россия - 1 депутат -5% </w:t>
      </w:r>
    </w:p>
    <w:p w:rsidR="008E584E" w:rsidRPr="001C4306" w:rsidRDefault="008E584E" w:rsidP="008E584E">
      <w:pPr>
        <w:shd w:val="clear" w:color="auto" w:fill="FFFFFF"/>
        <w:jc w:val="both"/>
        <w:rPr>
          <w:rFonts w:eastAsiaTheme="minorEastAsia"/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lastRenderedPageBreak/>
        <w:t>ЛДПР -3 депутата- 16 %</w:t>
      </w:r>
    </w:p>
    <w:p w:rsidR="008E584E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Полномочия всех депутатов подтверждены и проверены.</w:t>
      </w:r>
    </w:p>
    <w:p w:rsidR="00141FDE" w:rsidRPr="001C4306" w:rsidRDefault="00141FD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Все депутаты Совета своевременно сдали Губернатору Брянской области    А. </w:t>
      </w:r>
      <w:proofErr w:type="spellStart"/>
      <w:r>
        <w:rPr>
          <w:color w:val="000000" w:themeColor="text1"/>
          <w:sz w:val="28"/>
          <w:szCs w:val="28"/>
        </w:rPr>
        <w:t>В.Богомазу</w:t>
      </w:r>
      <w:proofErr w:type="spellEnd"/>
      <w:r>
        <w:rPr>
          <w:color w:val="000000" w:themeColor="text1"/>
          <w:sz w:val="28"/>
          <w:szCs w:val="28"/>
        </w:rPr>
        <w:t xml:space="preserve"> справки о доходах, расходах, имуществе и обязательствах имущественного характера.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В своей работе в 20</w:t>
      </w:r>
      <w:r w:rsidR="00247948">
        <w:rPr>
          <w:color w:val="000000" w:themeColor="text1"/>
          <w:sz w:val="28"/>
          <w:szCs w:val="28"/>
        </w:rPr>
        <w:t>24</w:t>
      </w:r>
      <w:r w:rsidRPr="001C4306">
        <w:rPr>
          <w:color w:val="000000" w:themeColor="text1"/>
          <w:sz w:val="28"/>
          <w:szCs w:val="28"/>
        </w:rPr>
        <w:t xml:space="preserve"> году Совет народных депутатов города Суража  руководствовался Уставом города Суража, Регламентом   работы    Совета, другими нормативно-правовыми актами и законами Российской    Федерации, а также перспективным планом </w:t>
      </w:r>
      <w:proofErr w:type="gramStart"/>
      <w:r w:rsidRPr="001C4306">
        <w:rPr>
          <w:color w:val="000000" w:themeColor="text1"/>
          <w:sz w:val="28"/>
          <w:szCs w:val="28"/>
        </w:rPr>
        <w:t>работы Совета народных депутатов города Суража</w:t>
      </w:r>
      <w:proofErr w:type="gramEnd"/>
      <w:r w:rsidRPr="001C4306">
        <w:rPr>
          <w:color w:val="000000" w:themeColor="text1"/>
          <w:sz w:val="28"/>
          <w:szCs w:val="28"/>
        </w:rPr>
        <w:t xml:space="preserve"> на 20</w:t>
      </w:r>
      <w:r w:rsidR="00247948">
        <w:rPr>
          <w:color w:val="000000" w:themeColor="text1"/>
          <w:sz w:val="28"/>
          <w:szCs w:val="28"/>
        </w:rPr>
        <w:t>24</w:t>
      </w:r>
      <w:r w:rsidRPr="001C4306">
        <w:rPr>
          <w:color w:val="000000" w:themeColor="text1"/>
          <w:sz w:val="28"/>
          <w:szCs w:val="28"/>
        </w:rPr>
        <w:t xml:space="preserve"> год. </w:t>
      </w:r>
    </w:p>
    <w:p w:rsidR="00DA28C2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В  20</w:t>
      </w:r>
      <w:r w:rsidR="00247948">
        <w:rPr>
          <w:color w:val="000000" w:themeColor="text1"/>
          <w:sz w:val="28"/>
          <w:szCs w:val="28"/>
        </w:rPr>
        <w:t>24</w:t>
      </w:r>
      <w:r w:rsidRPr="001C4306">
        <w:rPr>
          <w:color w:val="000000" w:themeColor="text1"/>
          <w:sz w:val="28"/>
          <w:szCs w:val="28"/>
        </w:rPr>
        <w:t xml:space="preserve"> году заседания Совета народных депутатов проводились в  соответствии с запланированной повесткой дня в назначенное время. Хочу поблагодарить депутатов Совета за дисциплинированность и ответственность. Все прошедшие заседания были правомочными</w:t>
      </w:r>
    </w:p>
    <w:p w:rsidR="00DA28C2" w:rsidRDefault="00DA28C2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В соответствии с пунктом 4, статьи 23 Устава города Суража, статьи 6 Регламента Совета, заседания Совета проводились не реже одного раза в три месяца</w:t>
      </w:r>
      <w:r>
        <w:rPr>
          <w:color w:val="000000" w:themeColor="text1"/>
          <w:sz w:val="28"/>
          <w:szCs w:val="28"/>
        </w:rPr>
        <w:t>.</w:t>
      </w:r>
      <w:r w:rsidRPr="00DA28C2">
        <w:rPr>
          <w:color w:val="000000" w:themeColor="text1"/>
          <w:sz w:val="28"/>
          <w:szCs w:val="28"/>
        </w:rPr>
        <w:t xml:space="preserve"> </w:t>
      </w:r>
      <w:r w:rsidRPr="001C4306">
        <w:rPr>
          <w:color w:val="000000" w:themeColor="text1"/>
          <w:sz w:val="28"/>
          <w:szCs w:val="28"/>
        </w:rPr>
        <w:t xml:space="preserve">В подготовке вопросов к рассмотрению на заседании Совета принимали участие специалисты   районной    администрации,   депутаты.    </w:t>
      </w:r>
    </w:p>
    <w:p w:rsidR="00DA28C2" w:rsidRPr="001C4306" w:rsidRDefault="00DA28C2" w:rsidP="00DA28C2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Работа городского Совета в отчетный период была публичной. На заседания Совета приглашались пр</w:t>
      </w:r>
      <w:r>
        <w:rPr>
          <w:color w:val="000000" w:themeColor="text1"/>
          <w:sz w:val="28"/>
          <w:szCs w:val="28"/>
        </w:rPr>
        <w:t>есса, представители прокуратуры.</w:t>
      </w:r>
      <w:r w:rsidRPr="001C4306">
        <w:rPr>
          <w:color w:val="000000" w:themeColor="text1"/>
          <w:sz w:val="28"/>
          <w:szCs w:val="28"/>
        </w:rPr>
        <w:t xml:space="preserve"> Решения, носящие нормативно-правовой характер публиковались, в информационно-аналитическом бюллетене «Муниципальный </w:t>
      </w:r>
      <w:r w:rsidRPr="001C4306">
        <w:rPr>
          <w:bCs/>
          <w:color w:val="000000" w:themeColor="text1"/>
          <w:sz w:val="28"/>
          <w:szCs w:val="28"/>
        </w:rPr>
        <w:t>вестник</w:t>
      </w:r>
      <w:r w:rsidRPr="001C4306">
        <w:rPr>
          <w:b/>
          <w:bCs/>
          <w:color w:val="000000" w:themeColor="text1"/>
          <w:sz w:val="28"/>
          <w:szCs w:val="28"/>
        </w:rPr>
        <w:t xml:space="preserve"> </w:t>
      </w:r>
      <w:r w:rsidRPr="001C4306">
        <w:rPr>
          <w:color w:val="000000" w:themeColor="text1"/>
          <w:sz w:val="28"/>
          <w:szCs w:val="28"/>
        </w:rPr>
        <w:t>города Суража».</w:t>
      </w:r>
    </w:p>
    <w:p w:rsidR="00DA28C2" w:rsidRPr="001C4306" w:rsidRDefault="00DA28C2" w:rsidP="00DA28C2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Подготовка проектов правовых актов Совета осуществлялась во взаимодействии с прокуратурой </w:t>
      </w:r>
      <w:proofErr w:type="spellStart"/>
      <w:r w:rsidRPr="001C4306">
        <w:rPr>
          <w:color w:val="000000" w:themeColor="text1"/>
          <w:sz w:val="28"/>
          <w:szCs w:val="28"/>
        </w:rPr>
        <w:t>Суражского</w:t>
      </w:r>
      <w:proofErr w:type="spellEnd"/>
      <w:r w:rsidRPr="001C4306">
        <w:rPr>
          <w:color w:val="000000" w:themeColor="text1"/>
          <w:sz w:val="28"/>
          <w:szCs w:val="28"/>
        </w:rPr>
        <w:t xml:space="preserve"> района, которая оказывала консультативную помощь, а также проводила правовую  экспертизу проектов нормативных правовых  актов, выносимых  на  рассмотрение  депутатов.</w:t>
      </w:r>
    </w:p>
    <w:p w:rsidR="00DA28C2" w:rsidRPr="001C4306" w:rsidRDefault="00DA28C2" w:rsidP="00DA28C2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Тесное взаимодействие городского Совета с прокуратурой </w:t>
      </w:r>
      <w:proofErr w:type="spellStart"/>
      <w:r w:rsidRPr="001C4306">
        <w:rPr>
          <w:color w:val="000000" w:themeColor="text1"/>
          <w:sz w:val="28"/>
          <w:szCs w:val="28"/>
        </w:rPr>
        <w:t>Суражского</w:t>
      </w:r>
      <w:proofErr w:type="spellEnd"/>
      <w:r w:rsidRPr="001C4306">
        <w:rPr>
          <w:color w:val="000000" w:themeColor="text1"/>
          <w:sz w:val="28"/>
          <w:szCs w:val="28"/>
        </w:rPr>
        <w:t xml:space="preserve"> района как на этапе работы с проектами</w:t>
      </w:r>
      <w:proofErr w:type="gramStart"/>
      <w:r w:rsidRPr="001C4306">
        <w:rPr>
          <w:color w:val="000000" w:themeColor="text1"/>
          <w:sz w:val="28"/>
          <w:szCs w:val="28"/>
        </w:rPr>
        <w:t xml:space="preserve"> ,</w:t>
      </w:r>
      <w:proofErr w:type="gramEnd"/>
      <w:r w:rsidRPr="001C4306">
        <w:rPr>
          <w:color w:val="000000" w:themeColor="text1"/>
          <w:sz w:val="28"/>
          <w:szCs w:val="28"/>
        </w:rPr>
        <w:t xml:space="preserve"> так</w:t>
      </w:r>
      <w:r w:rsidR="00CC4942">
        <w:rPr>
          <w:color w:val="000000" w:themeColor="text1"/>
          <w:sz w:val="28"/>
          <w:szCs w:val="28"/>
        </w:rPr>
        <w:t xml:space="preserve"> </w:t>
      </w:r>
      <w:r w:rsidRPr="001C4306">
        <w:rPr>
          <w:color w:val="000000" w:themeColor="text1"/>
          <w:sz w:val="28"/>
          <w:szCs w:val="28"/>
        </w:rPr>
        <w:t>и после их принятия, позволяет в значительной степени избегать ошибок и несоответствия правовых актов областному и федеральному законодательству</w:t>
      </w:r>
      <w:r w:rsidR="00141FDE">
        <w:rPr>
          <w:color w:val="000000" w:themeColor="text1"/>
          <w:sz w:val="28"/>
          <w:szCs w:val="28"/>
        </w:rPr>
        <w:t>.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Работа Совета строилась на основании перспективного плана работы. Вопросы для его формирования предлагались депутатами, администрацией </w:t>
      </w:r>
      <w:proofErr w:type="spellStart"/>
      <w:r w:rsidRPr="001C4306">
        <w:rPr>
          <w:color w:val="000000" w:themeColor="text1"/>
          <w:sz w:val="28"/>
          <w:szCs w:val="28"/>
        </w:rPr>
        <w:t>Суражского</w:t>
      </w:r>
      <w:proofErr w:type="spellEnd"/>
      <w:r w:rsidRPr="001C4306">
        <w:rPr>
          <w:color w:val="000000" w:themeColor="text1"/>
          <w:sz w:val="28"/>
          <w:szCs w:val="28"/>
        </w:rPr>
        <w:t xml:space="preserve"> района, </w:t>
      </w:r>
      <w:r w:rsidRPr="001C4306">
        <w:rPr>
          <w:bCs/>
          <w:color w:val="000000" w:themeColor="text1"/>
          <w:sz w:val="28"/>
          <w:szCs w:val="28"/>
        </w:rPr>
        <w:t>постоянными</w:t>
      </w:r>
      <w:r w:rsidRPr="001C4306">
        <w:rPr>
          <w:b/>
          <w:bCs/>
          <w:color w:val="000000" w:themeColor="text1"/>
          <w:sz w:val="28"/>
          <w:szCs w:val="28"/>
        </w:rPr>
        <w:t xml:space="preserve"> </w:t>
      </w:r>
      <w:r w:rsidRPr="001C4306">
        <w:rPr>
          <w:color w:val="000000" w:themeColor="text1"/>
          <w:sz w:val="28"/>
          <w:szCs w:val="28"/>
        </w:rPr>
        <w:t xml:space="preserve">депутатскими комиссиями, по следующим направлениям: </w:t>
      </w:r>
    </w:p>
    <w:p w:rsidR="008E584E" w:rsidRPr="001C4306" w:rsidRDefault="008E584E" w:rsidP="008E584E">
      <w:pPr>
        <w:shd w:val="clear" w:color="auto" w:fill="FFFFFF"/>
        <w:jc w:val="both"/>
        <w:rPr>
          <w:rFonts w:eastAsiaTheme="minorEastAsia"/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- совершенствование нормативно-правовой базы;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- утверждение бюджета муниципального образования и </w:t>
      </w:r>
      <w:proofErr w:type="gramStart"/>
      <w:r w:rsidRPr="001C4306">
        <w:rPr>
          <w:color w:val="000000" w:themeColor="text1"/>
          <w:sz w:val="28"/>
          <w:szCs w:val="28"/>
        </w:rPr>
        <w:t>контроль за</w:t>
      </w:r>
      <w:proofErr w:type="gramEnd"/>
      <w:r w:rsidRPr="001C4306">
        <w:rPr>
          <w:color w:val="000000" w:themeColor="text1"/>
          <w:sz w:val="28"/>
          <w:szCs w:val="28"/>
        </w:rPr>
        <w:t xml:space="preserve"> его исполнением; </w:t>
      </w:r>
    </w:p>
    <w:p w:rsidR="008E584E" w:rsidRPr="001C4306" w:rsidRDefault="008E584E" w:rsidP="008E584E">
      <w:pPr>
        <w:shd w:val="clear" w:color="auto" w:fill="FFFFFF"/>
        <w:jc w:val="both"/>
        <w:rPr>
          <w:rFonts w:eastAsiaTheme="minorEastAsia"/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- </w:t>
      </w:r>
      <w:proofErr w:type="gramStart"/>
      <w:r w:rsidRPr="001C4306">
        <w:rPr>
          <w:color w:val="000000" w:themeColor="text1"/>
          <w:sz w:val="28"/>
          <w:szCs w:val="28"/>
        </w:rPr>
        <w:t>контроль за</w:t>
      </w:r>
      <w:proofErr w:type="gramEnd"/>
      <w:r w:rsidRPr="001C4306">
        <w:rPr>
          <w:color w:val="000000" w:themeColor="text1"/>
          <w:sz w:val="28"/>
          <w:szCs w:val="28"/>
        </w:rPr>
        <w:t xml:space="preserve"> исполнением органами местного  самоуправления и должностными лицами  местного   самоуправления   полномочий   по   решению   вопросов   местного значения.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За истекш</w:t>
      </w:r>
      <w:r w:rsidR="00247948">
        <w:rPr>
          <w:color w:val="000000" w:themeColor="text1"/>
          <w:sz w:val="28"/>
          <w:szCs w:val="28"/>
        </w:rPr>
        <w:t>ий  период  было   проведено   3</w:t>
      </w:r>
      <w:r w:rsidRPr="001C4306">
        <w:rPr>
          <w:color w:val="000000" w:themeColor="text1"/>
          <w:sz w:val="28"/>
          <w:szCs w:val="28"/>
        </w:rPr>
        <w:t xml:space="preserve">   заседания   Совета  </w:t>
      </w:r>
      <w:r w:rsidR="00247948">
        <w:rPr>
          <w:color w:val="000000" w:themeColor="text1"/>
          <w:sz w:val="28"/>
          <w:szCs w:val="28"/>
        </w:rPr>
        <w:t>пятого</w:t>
      </w:r>
      <w:r w:rsidRPr="001C4306">
        <w:rPr>
          <w:color w:val="000000" w:themeColor="text1"/>
          <w:sz w:val="28"/>
          <w:szCs w:val="28"/>
        </w:rPr>
        <w:t xml:space="preserve"> созыва.   Работали постоянные комиссии при Совете народных депутатов: </w:t>
      </w:r>
    </w:p>
    <w:p w:rsidR="008E584E" w:rsidRPr="001C4306" w:rsidRDefault="008E584E" w:rsidP="008E584E">
      <w:pPr>
        <w:shd w:val="clear" w:color="auto" w:fill="FFFFFF"/>
        <w:jc w:val="both"/>
        <w:rPr>
          <w:rFonts w:eastAsiaTheme="minorEastAsia"/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1.    Комиссия по вопросам правового регулирования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2. Комиссия по вопросам бюджета, налогам, экономической реформы и муниципальной собственности. </w:t>
      </w:r>
    </w:p>
    <w:p w:rsidR="008E584E" w:rsidRPr="001C4306" w:rsidRDefault="008E584E" w:rsidP="008E584E">
      <w:pPr>
        <w:shd w:val="clear" w:color="auto" w:fill="FFFFFF"/>
        <w:jc w:val="both"/>
        <w:rPr>
          <w:rFonts w:eastAsiaTheme="minorEastAsia"/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lastRenderedPageBreak/>
        <w:t xml:space="preserve">3. Комиссия по вопросам социальной политики и здравоохранения, культуры и делам молодежи. 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4. Комиссия по вопросам промышленности, строительства, связи и сферы обслуживания. 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8E584E" w:rsidRPr="001C4306" w:rsidRDefault="00247948" w:rsidP="008E584E">
      <w:pPr>
        <w:shd w:val="clear" w:color="auto" w:fill="FFFFFF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Было принято 34</w:t>
      </w:r>
      <w:r w:rsidR="008E584E" w:rsidRPr="001C4306">
        <w:rPr>
          <w:color w:val="000000" w:themeColor="text1"/>
          <w:sz w:val="28"/>
          <w:szCs w:val="28"/>
        </w:rPr>
        <w:t xml:space="preserve"> решения. Решения все разной направленности: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1.О бюджете:</w:t>
      </w:r>
    </w:p>
    <w:p w:rsidR="00221222" w:rsidRDefault="008E584E" w:rsidP="008E58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21222">
        <w:rPr>
          <w:color w:val="000000" w:themeColor="text1"/>
          <w:sz w:val="28"/>
          <w:szCs w:val="28"/>
        </w:rPr>
        <w:t xml:space="preserve">исполнение и внесение изменений в бюджет </w:t>
      </w:r>
      <w:r w:rsidR="00221222">
        <w:rPr>
          <w:color w:val="000000" w:themeColor="text1"/>
          <w:sz w:val="28"/>
          <w:szCs w:val="28"/>
        </w:rPr>
        <w:t xml:space="preserve"> </w:t>
      </w:r>
      <w:proofErr w:type="spellStart"/>
      <w:r w:rsidR="00221222">
        <w:rPr>
          <w:color w:val="000000" w:themeColor="text1"/>
          <w:sz w:val="28"/>
          <w:szCs w:val="28"/>
        </w:rPr>
        <w:t>Суражского</w:t>
      </w:r>
      <w:proofErr w:type="spellEnd"/>
      <w:r w:rsidR="00221222">
        <w:rPr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="00221222">
        <w:rPr>
          <w:color w:val="000000" w:themeColor="text1"/>
          <w:sz w:val="28"/>
          <w:szCs w:val="28"/>
        </w:rPr>
        <w:t>Суражского</w:t>
      </w:r>
      <w:proofErr w:type="spellEnd"/>
      <w:r w:rsidR="00221222">
        <w:rPr>
          <w:color w:val="000000" w:themeColor="text1"/>
          <w:sz w:val="28"/>
          <w:szCs w:val="28"/>
        </w:rPr>
        <w:t xml:space="preserve"> муниципального района Брянской области</w:t>
      </w:r>
    </w:p>
    <w:p w:rsidR="008E584E" w:rsidRPr="00221222" w:rsidRDefault="008E584E" w:rsidP="008E58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21222">
        <w:rPr>
          <w:color w:val="000000" w:themeColor="text1"/>
          <w:sz w:val="28"/>
          <w:szCs w:val="28"/>
        </w:rPr>
        <w:t xml:space="preserve">Качество исполнения бюджета и другие параметры финансовой деятельности фиксируются в ежегодном отчёте независимого аудитора - Контрольно-счётной палаты </w:t>
      </w:r>
      <w:proofErr w:type="spellStart"/>
      <w:r w:rsidRPr="00221222">
        <w:rPr>
          <w:color w:val="000000" w:themeColor="text1"/>
          <w:sz w:val="28"/>
          <w:szCs w:val="28"/>
        </w:rPr>
        <w:t>Суражского</w:t>
      </w:r>
      <w:proofErr w:type="spellEnd"/>
      <w:r w:rsidRPr="00221222">
        <w:rPr>
          <w:color w:val="000000" w:themeColor="text1"/>
          <w:sz w:val="28"/>
          <w:szCs w:val="28"/>
        </w:rPr>
        <w:t xml:space="preserve"> муниципального района.</w:t>
      </w:r>
    </w:p>
    <w:p w:rsidR="008E584E" w:rsidRPr="001C4306" w:rsidRDefault="008E584E" w:rsidP="008E584E">
      <w:pPr>
        <w:shd w:val="clear" w:color="auto" w:fill="FFFFFF"/>
        <w:tabs>
          <w:tab w:val="left" w:pos="874"/>
        </w:tabs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2.Приведены в соответствие с действующим законодательством ряд принятых ранее нормативно-правовых актов и приняты нормативные правовые акты в новой редакции.</w:t>
      </w:r>
    </w:p>
    <w:p w:rsidR="00015092" w:rsidRDefault="008E584E" w:rsidP="008E584E">
      <w:pPr>
        <w:shd w:val="clear" w:color="auto" w:fill="FFFFFF"/>
        <w:jc w:val="both"/>
        <w:rPr>
          <w:b/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Соответственно детально был рассмотрен и утверж</w:t>
      </w:r>
      <w:r w:rsidR="00247948">
        <w:rPr>
          <w:color w:val="000000" w:themeColor="text1"/>
          <w:sz w:val="28"/>
          <w:szCs w:val="28"/>
        </w:rPr>
        <w:t xml:space="preserve">ден бюджет </w:t>
      </w:r>
      <w:proofErr w:type="spellStart"/>
      <w:r w:rsidR="00221222">
        <w:rPr>
          <w:color w:val="000000" w:themeColor="text1"/>
          <w:sz w:val="28"/>
          <w:szCs w:val="28"/>
        </w:rPr>
        <w:t>Суражского</w:t>
      </w:r>
      <w:proofErr w:type="spellEnd"/>
      <w:r w:rsidR="00221222">
        <w:rPr>
          <w:color w:val="000000" w:themeColor="text1"/>
          <w:sz w:val="28"/>
          <w:szCs w:val="28"/>
        </w:rPr>
        <w:t xml:space="preserve"> городского поселения </w:t>
      </w:r>
      <w:r w:rsidR="00247948">
        <w:rPr>
          <w:color w:val="000000" w:themeColor="text1"/>
          <w:sz w:val="28"/>
          <w:szCs w:val="28"/>
        </w:rPr>
        <w:t>на 2025</w:t>
      </w:r>
      <w:r w:rsidRPr="001C4306">
        <w:rPr>
          <w:color w:val="000000" w:themeColor="text1"/>
          <w:sz w:val="28"/>
          <w:szCs w:val="28"/>
        </w:rPr>
        <w:t xml:space="preserve"> год, включив в себя все рекомендации публичных слушаний.  </w:t>
      </w:r>
    </w:p>
    <w:p w:rsidR="00015092" w:rsidRPr="001C4306" w:rsidRDefault="00015092" w:rsidP="008E584E">
      <w:pPr>
        <w:shd w:val="clear" w:color="auto" w:fill="FFFFFF"/>
        <w:jc w:val="both"/>
        <w:rPr>
          <w:b/>
          <w:color w:val="000000" w:themeColor="text1"/>
          <w:sz w:val="28"/>
          <w:szCs w:val="28"/>
        </w:rPr>
      </w:pP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Работал Малый  Совет  Совета народных  депутатов  города  Суража  </w:t>
      </w:r>
      <w:r w:rsidRPr="001C4306">
        <w:rPr>
          <w:color w:val="000000" w:themeColor="text1"/>
          <w:sz w:val="28"/>
          <w:szCs w:val="28"/>
          <w:lang w:val="en-US"/>
        </w:rPr>
        <w:t>V</w:t>
      </w:r>
      <w:r w:rsidRPr="001C4306">
        <w:rPr>
          <w:color w:val="000000" w:themeColor="text1"/>
          <w:sz w:val="28"/>
          <w:szCs w:val="28"/>
        </w:rPr>
        <w:t xml:space="preserve">    созыва  в следующем составе:</w:t>
      </w:r>
    </w:p>
    <w:p w:rsidR="008E584E" w:rsidRPr="001C4306" w:rsidRDefault="008E584E" w:rsidP="008E584E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Глава города Суража, председатель Совета народных депутатов.</w:t>
      </w:r>
    </w:p>
    <w:p w:rsidR="008E584E" w:rsidRPr="001C4306" w:rsidRDefault="008E584E" w:rsidP="008E584E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Заместитель </w:t>
      </w:r>
      <w:proofErr w:type="gramStart"/>
      <w:r w:rsidRPr="001C4306">
        <w:rPr>
          <w:color w:val="000000" w:themeColor="text1"/>
          <w:sz w:val="28"/>
          <w:szCs w:val="28"/>
        </w:rPr>
        <w:t>председателя Совета народных депутатов города Суража</w:t>
      </w:r>
      <w:proofErr w:type="gramEnd"/>
      <w:r w:rsidRPr="001C4306">
        <w:rPr>
          <w:color w:val="000000" w:themeColor="text1"/>
          <w:sz w:val="28"/>
          <w:szCs w:val="28"/>
        </w:rPr>
        <w:t>.</w:t>
      </w:r>
    </w:p>
    <w:p w:rsidR="008E584E" w:rsidRPr="001C4306" w:rsidRDefault="008E584E" w:rsidP="008E584E">
      <w:pPr>
        <w:widowControl w:val="0"/>
        <w:numPr>
          <w:ilvl w:val="0"/>
          <w:numId w:val="2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Г лава администрации </w:t>
      </w:r>
      <w:proofErr w:type="spellStart"/>
      <w:r w:rsidRPr="001C4306">
        <w:rPr>
          <w:color w:val="000000" w:themeColor="text1"/>
          <w:sz w:val="28"/>
          <w:szCs w:val="28"/>
        </w:rPr>
        <w:t>Суражского</w:t>
      </w:r>
      <w:proofErr w:type="spellEnd"/>
      <w:r w:rsidRPr="001C4306">
        <w:rPr>
          <w:color w:val="000000" w:themeColor="text1"/>
          <w:sz w:val="28"/>
          <w:szCs w:val="28"/>
        </w:rPr>
        <w:t xml:space="preserve"> муниципального района.</w:t>
      </w:r>
    </w:p>
    <w:p w:rsidR="008E584E" w:rsidRPr="001C4306" w:rsidRDefault="008E584E" w:rsidP="008E584E">
      <w:pPr>
        <w:widowControl w:val="0"/>
        <w:numPr>
          <w:ilvl w:val="0"/>
          <w:numId w:val="3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Председатели постоянных </w:t>
      </w:r>
      <w:proofErr w:type="gramStart"/>
      <w:r w:rsidRPr="001C4306">
        <w:rPr>
          <w:color w:val="000000" w:themeColor="text1"/>
          <w:sz w:val="28"/>
          <w:szCs w:val="28"/>
        </w:rPr>
        <w:t>комиссий Совета народных депутатов города Суража</w:t>
      </w:r>
      <w:proofErr w:type="gramEnd"/>
      <w:r w:rsidRPr="001C4306">
        <w:rPr>
          <w:color w:val="000000" w:themeColor="text1"/>
          <w:sz w:val="28"/>
          <w:szCs w:val="28"/>
        </w:rPr>
        <w:t>.</w:t>
      </w:r>
    </w:p>
    <w:p w:rsidR="008E584E" w:rsidRPr="001C4306" w:rsidRDefault="00247948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Проведено 3 </w:t>
      </w:r>
      <w:r w:rsidR="008E584E" w:rsidRPr="001C4306">
        <w:rPr>
          <w:color w:val="000000" w:themeColor="text1"/>
          <w:sz w:val="28"/>
          <w:szCs w:val="28"/>
        </w:rPr>
        <w:t>заседания Малого Совета.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Назначались и проводились   публичные    слушания   по   вопросам,   требующим    общественного обсуждения.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Проводилась работа по приведению в соответствие с законодательством ранее</w:t>
      </w:r>
      <w:r w:rsidRPr="001C4306">
        <w:rPr>
          <w:i/>
          <w:iCs/>
          <w:color w:val="000000" w:themeColor="text1"/>
          <w:sz w:val="28"/>
          <w:szCs w:val="28"/>
        </w:rPr>
        <w:t xml:space="preserve"> </w:t>
      </w:r>
      <w:r w:rsidRPr="001C4306">
        <w:rPr>
          <w:color w:val="000000" w:themeColor="text1"/>
          <w:sz w:val="28"/>
          <w:szCs w:val="28"/>
        </w:rPr>
        <w:t>принятых правовых актов, в том числе вносились изменения в различные Положения, регулирующие решение вопросов местного значения.</w:t>
      </w:r>
    </w:p>
    <w:p w:rsidR="008E584E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В подготовке вопросов к рассмотрению на заседании Совета принимали участие специалисты   районной    администрации,   депутаты.    Рассматриваемые   вопросы предварительно    обсуждаются    на    заседаниях    постоянных    комиссий    Совет</w:t>
      </w:r>
      <w:r w:rsidR="00B968BB">
        <w:rPr>
          <w:color w:val="000000" w:themeColor="text1"/>
          <w:sz w:val="28"/>
          <w:szCs w:val="28"/>
        </w:rPr>
        <w:t>а</w:t>
      </w:r>
      <w:r w:rsidRPr="001C4306">
        <w:rPr>
          <w:color w:val="000000" w:themeColor="text1"/>
          <w:sz w:val="28"/>
          <w:szCs w:val="28"/>
        </w:rPr>
        <w:t xml:space="preserve">  народных депутатов.</w:t>
      </w:r>
    </w:p>
    <w:p w:rsidR="007527F6" w:rsidRPr="001C4306" w:rsidRDefault="007527F6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977ED5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Приоритетом работы депутатов, была и остается поддержка людей, оказавшихся в трудной жизненной ситуации</w:t>
      </w:r>
      <w:r w:rsidR="00977ED5">
        <w:rPr>
          <w:color w:val="000000" w:themeColor="text1"/>
          <w:sz w:val="28"/>
          <w:szCs w:val="28"/>
        </w:rPr>
        <w:t>.</w:t>
      </w:r>
      <w:r w:rsidR="00B968BB">
        <w:rPr>
          <w:color w:val="000000" w:themeColor="text1"/>
          <w:sz w:val="28"/>
          <w:szCs w:val="28"/>
        </w:rPr>
        <w:t xml:space="preserve"> </w:t>
      </w:r>
      <w:r w:rsidR="0087401C">
        <w:rPr>
          <w:color w:val="000000" w:themeColor="text1"/>
          <w:sz w:val="28"/>
          <w:szCs w:val="28"/>
        </w:rPr>
        <w:t>У нас составлен и согласован график приема депутатами.</w:t>
      </w:r>
    </w:p>
    <w:p w:rsidR="00977ED5" w:rsidRDefault="00977ED5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Все обращения </w:t>
      </w:r>
      <w:r w:rsidR="0087401C">
        <w:rPr>
          <w:color w:val="000000" w:themeColor="text1"/>
          <w:sz w:val="28"/>
          <w:szCs w:val="28"/>
        </w:rPr>
        <w:t>будут рассматриваться</w:t>
      </w:r>
      <w:r w:rsidRPr="001C4306">
        <w:rPr>
          <w:color w:val="000000" w:themeColor="text1"/>
          <w:sz w:val="28"/>
          <w:szCs w:val="28"/>
        </w:rPr>
        <w:t xml:space="preserve">, на </w:t>
      </w:r>
      <w:proofErr w:type="gramStart"/>
      <w:r w:rsidRPr="001C4306">
        <w:rPr>
          <w:color w:val="000000" w:themeColor="text1"/>
          <w:sz w:val="28"/>
          <w:szCs w:val="28"/>
        </w:rPr>
        <w:t>вопросы</w:t>
      </w:r>
      <w:proofErr w:type="gramEnd"/>
      <w:r w:rsidRPr="001C4306">
        <w:rPr>
          <w:color w:val="000000" w:themeColor="text1"/>
          <w:sz w:val="28"/>
          <w:szCs w:val="28"/>
        </w:rPr>
        <w:t xml:space="preserve"> требующие дополнительного  времени, </w:t>
      </w:r>
      <w:r w:rsidR="00B968BB">
        <w:rPr>
          <w:color w:val="000000" w:themeColor="text1"/>
          <w:sz w:val="28"/>
          <w:szCs w:val="28"/>
        </w:rPr>
        <w:t xml:space="preserve"> будут</w:t>
      </w:r>
      <w:r w:rsidRPr="001C4306">
        <w:rPr>
          <w:color w:val="000000" w:themeColor="text1"/>
          <w:sz w:val="28"/>
          <w:szCs w:val="28"/>
        </w:rPr>
        <w:t xml:space="preserve"> сделаны запросы в соответствующие структуры  для принятия решения.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lastRenderedPageBreak/>
        <w:t>Количество обращений напрямую зависит от качества решения вопросов местного значения и проблем, с которыми сталкиваются жители города.</w:t>
      </w:r>
    </w:p>
    <w:p w:rsidR="008E584E" w:rsidRPr="001C4306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Самыми     актуальными     для     </w:t>
      </w:r>
      <w:proofErr w:type="spellStart"/>
      <w:r w:rsidRPr="001C4306">
        <w:rPr>
          <w:color w:val="000000" w:themeColor="text1"/>
          <w:sz w:val="28"/>
          <w:szCs w:val="28"/>
        </w:rPr>
        <w:t>суражан</w:t>
      </w:r>
      <w:proofErr w:type="spellEnd"/>
      <w:r w:rsidRPr="001C4306">
        <w:rPr>
          <w:color w:val="000000" w:themeColor="text1"/>
          <w:sz w:val="28"/>
          <w:szCs w:val="28"/>
        </w:rPr>
        <w:t xml:space="preserve">     являются     вопросы,     связанные деятельностью жилищно-коммунального хозяйства. Граждане затрагивают: 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проблемы капитального и текущего ремонта жилищного фонда города,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водоснабжения,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качества предоставления коммунальных услуг,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работы управляющих кампаний,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переселения из ветхих и аварийных домов, 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строительство и ремонт автомобильных дорог, 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пешеходных тротуаров,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благоустройства придомовых территорий многоквартирных домов,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выделения бюджетных сре</w:t>
      </w:r>
      <w:proofErr w:type="gramStart"/>
      <w:r w:rsidRPr="001C4306">
        <w:rPr>
          <w:color w:val="000000" w:themeColor="text1"/>
          <w:sz w:val="28"/>
          <w:szCs w:val="28"/>
        </w:rPr>
        <w:t>дств дл</w:t>
      </w:r>
      <w:proofErr w:type="gramEnd"/>
      <w:r w:rsidRPr="001C4306">
        <w:rPr>
          <w:color w:val="000000" w:themeColor="text1"/>
          <w:sz w:val="28"/>
          <w:szCs w:val="28"/>
        </w:rPr>
        <w:t>я строительства детских игровых</w:t>
      </w:r>
      <w:r w:rsidRPr="001C4306">
        <w:rPr>
          <w:color w:val="000000" w:themeColor="text1"/>
          <w:sz w:val="28"/>
          <w:szCs w:val="28"/>
        </w:rPr>
        <w:br/>
        <w:t>площадок</w:t>
      </w:r>
    </w:p>
    <w:p w:rsidR="008E584E" w:rsidRPr="001C4306" w:rsidRDefault="008E584E" w:rsidP="008E584E">
      <w:pPr>
        <w:widowControl w:val="0"/>
        <w:numPr>
          <w:ilvl w:val="0"/>
          <w:numId w:val="1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а также вопросы, касающиеся земельных споров.</w:t>
      </w:r>
    </w:p>
    <w:p w:rsidR="008E584E" w:rsidRPr="001C4306" w:rsidRDefault="008E584E" w:rsidP="008E584E">
      <w:pPr>
        <w:shd w:val="clear" w:color="auto" w:fill="FFFFFF"/>
        <w:jc w:val="both"/>
        <w:rPr>
          <w:rFonts w:eastAsiaTheme="minorEastAsia"/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 xml:space="preserve">В ходе встреч были даны ответы на вопросы волнующие жителей, одновременно </w:t>
      </w:r>
      <w:r w:rsidRPr="001C4306">
        <w:rPr>
          <w:bCs/>
          <w:color w:val="000000" w:themeColor="text1"/>
          <w:sz w:val="28"/>
          <w:szCs w:val="28"/>
        </w:rPr>
        <w:t>взяты</w:t>
      </w:r>
      <w:r w:rsidRPr="001C4306">
        <w:rPr>
          <w:b/>
          <w:bCs/>
          <w:color w:val="000000" w:themeColor="text1"/>
          <w:sz w:val="28"/>
          <w:szCs w:val="28"/>
        </w:rPr>
        <w:t xml:space="preserve"> </w:t>
      </w:r>
      <w:r w:rsidRPr="001C4306">
        <w:rPr>
          <w:color w:val="000000" w:themeColor="text1"/>
          <w:sz w:val="28"/>
          <w:szCs w:val="28"/>
        </w:rPr>
        <w:t>на контроль для дальнейшего решения совместно всеми структурами - тех вопросов, которые требуют дополнительного финансирования, более глубокого и детального подхода.</w:t>
      </w:r>
    </w:p>
    <w:p w:rsidR="008E584E" w:rsidRDefault="008E584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proofErr w:type="gramStart"/>
      <w:r w:rsidRPr="001C4306">
        <w:rPr>
          <w:color w:val="000000" w:themeColor="text1"/>
          <w:sz w:val="28"/>
          <w:szCs w:val="28"/>
        </w:rPr>
        <w:t xml:space="preserve">Для нормального функционирования бюджетной сферы города необходимо усилить работу по увеличению поступлений собственных доходов в бюджет за счет привлечения инвестиций в город, привлечения средств федерального и областного бюджета в рамках участия города в федеральных и областных целевых программах, а также более эффективного использования земельных ресурсов, муниципального имущества, экономного и рационального использования бюджетных средств бюджетополучателями. </w:t>
      </w:r>
      <w:proofErr w:type="gramEnd"/>
    </w:p>
    <w:p w:rsidR="002448AA" w:rsidRDefault="007527F6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Уже три года длится специальная военная операция, </w:t>
      </w:r>
      <w:proofErr w:type="spellStart"/>
      <w:r>
        <w:rPr>
          <w:color w:val="000000" w:themeColor="text1"/>
          <w:sz w:val="28"/>
          <w:szCs w:val="28"/>
        </w:rPr>
        <w:t>суражане</w:t>
      </w:r>
      <w:proofErr w:type="spellEnd"/>
      <w:r>
        <w:rPr>
          <w:color w:val="000000" w:themeColor="text1"/>
          <w:sz w:val="28"/>
          <w:szCs w:val="28"/>
        </w:rPr>
        <w:t xml:space="preserve"> также участвуют в СВО, защищая нашу  с вами свободу и независимость</w:t>
      </w:r>
      <w:r w:rsidR="00141FDE">
        <w:rPr>
          <w:color w:val="000000" w:themeColor="text1"/>
          <w:sz w:val="28"/>
          <w:szCs w:val="28"/>
        </w:rPr>
        <w:t>. Есть у нас и потери</w:t>
      </w:r>
      <w:proofErr w:type="gramStart"/>
      <w:r w:rsidR="00141FDE">
        <w:rPr>
          <w:color w:val="000000" w:themeColor="text1"/>
          <w:sz w:val="28"/>
          <w:szCs w:val="28"/>
        </w:rPr>
        <w:t xml:space="preserve"> ,</w:t>
      </w:r>
      <w:proofErr w:type="gramEnd"/>
      <w:r w:rsidR="00141FDE">
        <w:rPr>
          <w:color w:val="000000" w:themeColor="text1"/>
          <w:sz w:val="28"/>
          <w:szCs w:val="28"/>
        </w:rPr>
        <w:t xml:space="preserve"> к большому сожалению.</w:t>
      </w:r>
    </w:p>
    <w:p w:rsidR="002448AA" w:rsidRDefault="002448AA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Депутатский корпус  неоднократно  участвовал в оказании материальной</w:t>
      </w:r>
      <w:r w:rsidR="00141FDE">
        <w:rPr>
          <w:color w:val="000000" w:themeColor="text1"/>
          <w:sz w:val="28"/>
          <w:szCs w:val="28"/>
        </w:rPr>
        <w:t xml:space="preserve"> и гуманитарной </w:t>
      </w:r>
      <w:r>
        <w:rPr>
          <w:color w:val="000000" w:themeColor="text1"/>
          <w:sz w:val="28"/>
          <w:szCs w:val="28"/>
        </w:rPr>
        <w:t xml:space="preserve"> помощи участникам специальной военной операции,  участвует в акциях поддержки семей военнослужащих, семей погибших участников спецоперации.</w:t>
      </w:r>
    </w:p>
    <w:p w:rsidR="00141FDE" w:rsidRDefault="00141FD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Глава города и депутаты посетили и вручили новогодние подарки детям….</w:t>
      </w:r>
    </w:p>
    <w:p w:rsidR="00141FDE" w:rsidRPr="001C4306" w:rsidRDefault="00141FDE" w:rsidP="008E584E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141FDE" w:rsidRDefault="008E584E" w:rsidP="00141FDE">
      <w:pPr>
        <w:shd w:val="clear" w:color="auto" w:fill="FFFFFF"/>
        <w:jc w:val="both"/>
        <w:rPr>
          <w:rFonts w:eastAsiaTheme="minorEastAsia"/>
          <w:color w:val="000000" w:themeColor="text1"/>
          <w:sz w:val="28"/>
          <w:szCs w:val="28"/>
        </w:rPr>
      </w:pPr>
      <w:r w:rsidRPr="001C4306">
        <w:rPr>
          <w:color w:val="000000" w:themeColor="text1"/>
          <w:sz w:val="28"/>
          <w:szCs w:val="28"/>
        </w:rPr>
        <w:t>Впереди еще очень много напряженной работы по исполнению намеченных планов и стоящих задач, нацеленных на дальнейшее перспективное развитие нашего города и благо наших жителей. Чтобы достичь намеченных целей необходимо взаимодействие администрации и депутатов Совета народных депутатов, представителей общественных объединений, предприятий, предпринимателей и жителей города Суража.</w:t>
      </w:r>
    </w:p>
    <w:p w:rsidR="008E584E" w:rsidRPr="00141FDE" w:rsidRDefault="00141FDE" w:rsidP="00141FDE">
      <w:pPr>
        <w:tabs>
          <w:tab w:val="left" w:pos="2070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  <w:t>Благодарю за внимание!</w:t>
      </w:r>
    </w:p>
    <w:sectPr w:rsidR="008E584E" w:rsidRPr="00141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B1CF3"/>
    <w:multiLevelType w:val="hybridMultilevel"/>
    <w:tmpl w:val="ABE01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9C3932"/>
    <w:multiLevelType w:val="singleLevel"/>
    <w:tmpl w:val="C2968CEA"/>
    <w:lvl w:ilvl="0">
      <w:start w:val="1"/>
      <w:numFmt w:val="decimal"/>
      <w:lvlText w:val="1.%1."/>
      <w:legacy w:legacy="1" w:legacySpace="0" w:legacyIndent="10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lvl w:ilvl="0">
        <w:start w:val="1"/>
        <w:numFmt w:val="decimal"/>
        <w:lvlText w:val="1.%1."/>
        <w:legacy w:legacy="1" w:legacySpace="0" w:legacyIndent="10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BC"/>
    <w:rsid w:val="00015092"/>
    <w:rsid w:val="00141FDE"/>
    <w:rsid w:val="001635E5"/>
    <w:rsid w:val="00212DD3"/>
    <w:rsid w:val="00221222"/>
    <w:rsid w:val="002448AA"/>
    <w:rsid w:val="00247948"/>
    <w:rsid w:val="00392500"/>
    <w:rsid w:val="003A22BC"/>
    <w:rsid w:val="007527F6"/>
    <w:rsid w:val="0087401C"/>
    <w:rsid w:val="008E584E"/>
    <w:rsid w:val="00977ED5"/>
    <w:rsid w:val="00AE1C84"/>
    <w:rsid w:val="00B968BB"/>
    <w:rsid w:val="00BB42EA"/>
    <w:rsid w:val="00C07438"/>
    <w:rsid w:val="00C65111"/>
    <w:rsid w:val="00CC4942"/>
    <w:rsid w:val="00D36DB8"/>
    <w:rsid w:val="00DA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22B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3A22BC"/>
    <w:pPr>
      <w:jc w:val="center"/>
    </w:pPr>
    <w:rPr>
      <w:b/>
      <w:sz w:val="36"/>
    </w:rPr>
  </w:style>
  <w:style w:type="character" w:customStyle="1" w:styleId="a5">
    <w:name w:val="Название Знак"/>
    <w:basedOn w:val="a0"/>
    <w:link w:val="a4"/>
    <w:uiPriority w:val="99"/>
    <w:rsid w:val="003A22B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No Spacing"/>
    <w:uiPriority w:val="1"/>
    <w:qFormat/>
    <w:rsid w:val="003A22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A22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635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35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22B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Title"/>
    <w:basedOn w:val="a"/>
    <w:link w:val="a5"/>
    <w:uiPriority w:val="99"/>
    <w:qFormat/>
    <w:rsid w:val="003A22BC"/>
    <w:pPr>
      <w:jc w:val="center"/>
    </w:pPr>
    <w:rPr>
      <w:b/>
      <w:sz w:val="36"/>
    </w:rPr>
  </w:style>
  <w:style w:type="character" w:customStyle="1" w:styleId="a5">
    <w:name w:val="Название Знак"/>
    <w:basedOn w:val="a0"/>
    <w:link w:val="a4"/>
    <w:uiPriority w:val="99"/>
    <w:rsid w:val="003A22B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No Spacing"/>
    <w:uiPriority w:val="1"/>
    <w:qFormat/>
    <w:rsid w:val="003A22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A22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635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35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1530</Words>
  <Characters>8723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KOMPX</dc:creator>
  <cp:lastModifiedBy>KOMPX</cp:lastModifiedBy>
  <cp:revision>12</cp:revision>
  <cp:lastPrinted>2025-03-13T08:52:00Z</cp:lastPrinted>
  <dcterms:created xsi:type="dcterms:W3CDTF">2025-01-23T07:59:00Z</dcterms:created>
  <dcterms:modified xsi:type="dcterms:W3CDTF">2025-03-24T07:24:00Z</dcterms:modified>
</cp:coreProperties>
</file>