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A126" w14:textId="032F8E38" w:rsidR="006A13BE" w:rsidRDefault="006A13BE" w:rsidP="006A13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14:paraId="1754E523" w14:textId="77777777" w:rsidR="00157BCF" w:rsidRDefault="006A13BE" w:rsidP="006A13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1D5E78C" w14:textId="7EE91A49" w:rsidR="00596169" w:rsidRPr="006A13BE" w:rsidRDefault="00157BCF" w:rsidP="00157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 w:rsidR="00596169" w:rsidRPr="00596169"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  <w:r w:rsidR="00322A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4620CED5" w14:textId="77777777" w:rsidR="00596169" w:rsidRPr="00596169" w:rsidRDefault="00596169" w:rsidP="00596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169"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  <w:r w:rsidR="00D61E01">
        <w:rPr>
          <w:rFonts w:ascii="Times New Roman" w:hAnsi="Times New Roman" w:cs="Times New Roman"/>
          <w:sz w:val="28"/>
          <w:szCs w:val="28"/>
        </w:rPr>
        <w:t xml:space="preserve">Суражский район </w:t>
      </w:r>
    </w:p>
    <w:p w14:paraId="73ABAD93" w14:textId="5A71CFA9" w:rsidR="00596169" w:rsidRPr="00596169" w:rsidRDefault="00F82C62" w:rsidP="00596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ДУБРОВСКИЙ </w:t>
      </w:r>
      <w:r w:rsidR="00D61E01">
        <w:rPr>
          <w:rFonts w:ascii="Times New Roman" w:hAnsi="Times New Roman" w:cs="Times New Roman"/>
          <w:sz w:val="28"/>
          <w:szCs w:val="28"/>
        </w:rPr>
        <w:t>СЕЛЬСКИЙ</w:t>
      </w:r>
      <w:r w:rsidR="00596169" w:rsidRPr="00596169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tbl>
      <w:tblPr>
        <w:tblW w:w="10035" w:type="dxa"/>
        <w:tblInd w:w="-1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596169" w:rsidRPr="00596169" w14:paraId="49551B21" w14:textId="77777777" w:rsidTr="00F4417E">
        <w:trPr>
          <w:trHeight w:val="13"/>
        </w:trPr>
        <w:tc>
          <w:tcPr>
            <w:tcW w:w="1003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1C2EC555" w14:textId="77777777" w:rsidR="00596169" w:rsidRPr="00596169" w:rsidRDefault="00596169" w:rsidP="00596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169">
              <w:rPr>
                <w:rFonts w:ascii="Times New Roman" w:hAnsi="Times New Roman" w:cs="Times New Roman"/>
                <w:sz w:val="28"/>
                <w:szCs w:val="28"/>
              </w:rPr>
              <w:t>Р Е Ш Е Н И Е</w:t>
            </w:r>
          </w:p>
        </w:tc>
      </w:tr>
    </w:tbl>
    <w:p w14:paraId="60FEA53E" w14:textId="376D84D6" w:rsidR="00596169" w:rsidRPr="00596169" w:rsidRDefault="007E18F4" w:rsidP="00596169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BCF">
        <w:rPr>
          <w:rFonts w:ascii="Times New Roman" w:hAnsi="Times New Roman" w:cs="Times New Roman"/>
          <w:sz w:val="28"/>
          <w:szCs w:val="28"/>
        </w:rPr>
        <w:t xml:space="preserve">7- го </w:t>
      </w:r>
      <w:r w:rsidR="00596169" w:rsidRPr="00596169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82C62">
        <w:rPr>
          <w:rFonts w:ascii="Times New Roman" w:hAnsi="Times New Roman" w:cs="Times New Roman"/>
          <w:sz w:val="28"/>
          <w:szCs w:val="28"/>
        </w:rPr>
        <w:t>Дубровского</w:t>
      </w:r>
      <w:r w:rsidR="00D61E0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96169" w:rsidRPr="00596169">
        <w:rPr>
          <w:rFonts w:ascii="Times New Roman" w:hAnsi="Times New Roman" w:cs="Times New Roman"/>
          <w:sz w:val="28"/>
          <w:szCs w:val="28"/>
        </w:rPr>
        <w:t xml:space="preserve"> Совета народных депутатов V созыва</w:t>
      </w:r>
    </w:p>
    <w:p w14:paraId="241616B7" w14:textId="77777777" w:rsidR="00596169" w:rsidRDefault="00596169" w:rsidP="00596169">
      <w:pPr>
        <w:spacing w:after="0"/>
        <w:jc w:val="center"/>
        <w:rPr>
          <w:sz w:val="28"/>
          <w:szCs w:val="28"/>
        </w:rPr>
      </w:pPr>
    </w:p>
    <w:p w14:paraId="7E722020" w14:textId="63B77077" w:rsidR="007E18F4" w:rsidRPr="007E18F4" w:rsidRDefault="007E18F4" w:rsidP="007E18F4">
      <w:pPr>
        <w:rPr>
          <w:rFonts w:ascii="Times New Roman" w:hAnsi="Times New Roman" w:cs="Times New Roman"/>
          <w:sz w:val="24"/>
          <w:szCs w:val="24"/>
        </w:rPr>
      </w:pPr>
      <w:r w:rsidRPr="007E18F4">
        <w:rPr>
          <w:rFonts w:ascii="Times New Roman" w:hAnsi="Times New Roman" w:cs="Times New Roman"/>
          <w:sz w:val="24"/>
          <w:szCs w:val="24"/>
        </w:rPr>
        <w:t xml:space="preserve">с. </w:t>
      </w:r>
      <w:r w:rsidR="00F82C62">
        <w:rPr>
          <w:rFonts w:ascii="Times New Roman" w:hAnsi="Times New Roman" w:cs="Times New Roman"/>
          <w:sz w:val="24"/>
          <w:szCs w:val="24"/>
        </w:rPr>
        <w:t>Дубровка</w:t>
      </w:r>
      <w:r w:rsidR="00421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№ </w:t>
      </w:r>
      <w:r w:rsidR="00157BCF">
        <w:rPr>
          <w:rFonts w:ascii="Times New Roman" w:hAnsi="Times New Roman" w:cs="Times New Roman"/>
          <w:sz w:val="24"/>
          <w:szCs w:val="24"/>
        </w:rPr>
        <w:t>56</w:t>
      </w:r>
    </w:p>
    <w:p w14:paraId="7B476DEC" w14:textId="6C02752E" w:rsidR="00596169" w:rsidRPr="00C9043A" w:rsidRDefault="00596169" w:rsidP="0059616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C9043A">
        <w:rPr>
          <w:rFonts w:ascii="Times New Roman" w:hAnsi="Times New Roman" w:cs="Times New Roman"/>
          <w:sz w:val="28"/>
          <w:szCs w:val="28"/>
        </w:rPr>
        <w:t xml:space="preserve">О проекте изменений в Устав </w:t>
      </w:r>
      <w:r w:rsidR="00C904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82C62">
        <w:rPr>
          <w:rFonts w:ascii="Times New Roman" w:hAnsi="Times New Roman" w:cs="Times New Roman"/>
          <w:sz w:val="28"/>
          <w:szCs w:val="28"/>
        </w:rPr>
        <w:t>Дубровское</w:t>
      </w:r>
      <w:r w:rsidR="00C9043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61E01" w:rsidRPr="00C9043A">
        <w:rPr>
          <w:rFonts w:ascii="Times New Roman" w:hAnsi="Times New Roman" w:cs="Times New Roman"/>
          <w:sz w:val="28"/>
          <w:szCs w:val="28"/>
        </w:rPr>
        <w:t xml:space="preserve"> </w:t>
      </w:r>
      <w:r w:rsidRPr="00C9043A">
        <w:rPr>
          <w:rFonts w:ascii="Times New Roman" w:hAnsi="Times New Roman" w:cs="Times New Roman"/>
          <w:sz w:val="28"/>
          <w:szCs w:val="28"/>
        </w:rPr>
        <w:t xml:space="preserve">Суражского муниципального района </w:t>
      </w:r>
      <w:proofErr w:type="gramStart"/>
      <w:r w:rsidRPr="00C9043A">
        <w:rPr>
          <w:rFonts w:ascii="Times New Roman" w:hAnsi="Times New Roman" w:cs="Times New Roman"/>
          <w:sz w:val="28"/>
          <w:szCs w:val="28"/>
        </w:rPr>
        <w:t>Брянской  области</w:t>
      </w:r>
      <w:proofErr w:type="gramEnd"/>
    </w:p>
    <w:p w14:paraId="7E50F223" w14:textId="77777777" w:rsidR="00567CBE" w:rsidRDefault="00567CBE" w:rsidP="00596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662F37" w14:textId="7BA9068E" w:rsidR="00596169" w:rsidRPr="00596169" w:rsidRDefault="00596169" w:rsidP="0059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169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надлежащего исполнения положений Федерального закона от 06.10.2003 года № 131-ФЗ «Об общих принципах организации местного самоуправления в Российской Федерации», </w:t>
      </w:r>
      <w:r w:rsidR="00F82C62">
        <w:rPr>
          <w:rFonts w:ascii="Times New Roman" w:hAnsi="Times New Roman" w:cs="Times New Roman"/>
          <w:sz w:val="28"/>
          <w:szCs w:val="28"/>
        </w:rPr>
        <w:t>Дубровский</w:t>
      </w:r>
      <w:r w:rsidRPr="00596169">
        <w:rPr>
          <w:rFonts w:ascii="Times New Roman" w:hAnsi="Times New Roman" w:cs="Times New Roman"/>
          <w:sz w:val="28"/>
          <w:szCs w:val="28"/>
        </w:rPr>
        <w:t xml:space="preserve"> </w:t>
      </w:r>
      <w:r w:rsidR="00D61E01">
        <w:rPr>
          <w:rFonts w:ascii="Times New Roman" w:hAnsi="Times New Roman" w:cs="Times New Roman"/>
          <w:sz w:val="28"/>
          <w:szCs w:val="28"/>
        </w:rPr>
        <w:t>сельский</w:t>
      </w:r>
      <w:r w:rsidRPr="00596169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14:paraId="252E0642" w14:textId="77777777" w:rsidR="00596169" w:rsidRDefault="00596169" w:rsidP="00596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169">
        <w:rPr>
          <w:rFonts w:ascii="Times New Roman" w:hAnsi="Times New Roman" w:cs="Times New Roman"/>
          <w:sz w:val="28"/>
          <w:szCs w:val="28"/>
        </w:rPr>
        <w:tab/>
      </w:r>
      <w:r w:rsidRPr="009F11E4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1B2CB12" w14:textId="77777777" w:rsidR="00567CBE" w:rsidRPr="009F11E4" w:rsidRDefault="00567CBE" w:rsidP="00596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25721D" w14:textId="4B44802C" w:rsidR="00596169" w:rsidRPr="00596169" w:rsidRDefault="00596169" w:rsidP="0059616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96169">
        <w:rPr>
          <w:rFonts w:ascii="Times New Roman" w:hAnsi="Times New Roman" w:cs="Times New Roman"/>
          <w:sz w:val="28"/>
          <w:szCs w:val="28"/>
        </w:rPr>
        <w:t xml:space="preserve">1. Утвердить проект изменений и дополнений в Устав </w:t>
      </w:r>
      <w:proofErr w:type="gramStart"/>
      <w:r w:rsidR="00F82C62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A1121A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A1121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596169">
        <w:rPr>
          <w:rFonts w:ascii="Times New Roman" w:hAnsi="Times New Roman" w:cs="Times New Roman"/>
          <w:sz w:val="28"/>
          <w:szCs w:val="28"/>
        </w:rPr>
        <w:t xml:space="preserve">Суражского муниципального района Брянской области следующего содержания: </w:t>
      </w:r>
    </w:p>
    <w:p w14:paraId="7E97B70C" w14:textId="01A6CDCA" w:rsidR="00981D50" w:rsidRDefault="007A1EB7" w:rsidP="007A1EB7">
      <w:pPr>
        <w:pStyle w:val="ConsPlusCell"/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214625">
        <w:rPr>
          <w:b/>
          <w:sz w:val="28"/>
          <w:szCs w:val="28"/>
          <w:u w:val="single"/>
        </w:rPr>
        <w:t>1.1.</w:t>
      </w:r>
      <w:r w:rsidRPr="00596169">
        <w:rPr>
          <w:sz w:val="28"/>
          <w:szCs w:val="28"/>
        </w:rPr>
        <w:t xml:space="preserve"> </w:t>
      </w:r>
      <w:r w:rsidR="00981D50" w:rsidRPr="00981D50">
        <w:rPr>
          <w:b/>
          <w:sz w:val="28"/>
          <w:szCs w:val="28"/>
        </w:rPr>
        <w:t>В статью 7</w:t>
      </w:r>
      <w:r w:rsidR="00981D50">
        <w:rPr>
          <w:b/>
          <w:sz w:val="28"/>
          <w:szCs w:val="28"/>
        </w:rPr>
        <w:t>. «</w:t>
      </w:r>
      <w:proofErr w:type="gramStart"/>
      <w:r w:rsidR="00981D50">
        <w:rPr>
          <w:b/>
          <w:sz w:val="28"/>
          <w:szCs w:val="28"/>
        </w:rPr>
        <w:t>Вопросы  местного</w:t>
      </w:r>
      <w:proofErr w:type="gramEnd"/>
      <w:r w:rsidR="00981D50">
        <w:rPr>
          <w:b/>
          <w:sz w:val="28"/>
          <w:szCs w:val="28"/>
        </w:rPr>
        <w:t xml:space="preserve"> значения </w:t>
      </w:r>
      <w:r w:rsidR="00F82C62">
        <w:rPr>
          <w:b/>
          <w:sz w:val="28"/>
          <w:szCs w:val="28"/>
        </w:rPr>
        <w:t>Дубровского</w:t>
      </w:r>
      <w:r w:rsidR="00981D50">
        <w:rPr>
          <w:b/>
          <w:sz w:val="28"/>
          <w:szCs w:val="28"/>
        </w:rPr>
        <w:t xml:space="preserve"> сельского поселения» </w:t>
      </w:r>
      <w:proofErr w:type="gramStart"/>
      <w:r w:rsidR="00981D50">
        <w:rPr>
          <w:b/>
          <w:sz w:val="28"/>
          <w:szCs w:val="28"/>
        </w:rPr>
        <w:t>внести  изменения</w:t>
      </w:r>
      <w:proofErr w:type="gramEnd"/>
      <w:r w:rsidR="00981D50">
        <w:rPr>
          <w:b/>
          <w:sz w:val="28"/>
          <w:szCs w:val="28"/>
        </w:rPr>
        <w:t xml:space="preserve"> и дополнения:</w:t>
      </w:r>
    </w:p>
    <w:p w14:paraId="1D563296" w14:textId="77777777" w:rsidR="007A1EB7" w:rsidRPr="00981D50" w:rsidRDefault="00981D50" w:rsidP="007A1EB7">
      <w:pPr>
        <w:pStyle w:val="ConsPlusCell"/>
        <w:tabs>
          <w:tab w:val="left" w:pos="18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-</w:t>
      </w:r>
      <w:r w:rsidRPr="00981D50">
        <w:rPr>
          <w:b/>
          <w:sz w:val="28"/>
          <w:szCs w:val="28"/>
        </w:rPr>
        <w:t xml:space="preserve"> </w:t>
      </w:r>
      <w:r w:rsidR="00C445CB" w:rsidRPr="00521DC9">
        <w:rPr>
          <w:b/>
          <w:sz w:val="28"/>
          <w:szCs w:val="28"/>
        </w:rPr>
        <w:t>п</w:t>
      </w:r>
      <w:r w:rsidR="00530B67">
        <w:rPr>
          <w:b/>
          <w:sz w:val="28"/>
          <w:szCs w:val="28"/>
        </w:rPr>
        <w:t xml:space="preserve">ункт </w:t>
      </w:r>
      <w:r w:rsidR="00C445CB" w:rsidRPr="00521DC9">
        <w:rPr>
          <w:b/>
          <w:sz w:val="28"/>
          <w:szCs w:val="28"/>
        </w:rPr>
        <w:t xml:space="preserve">13 </w:t>
      </w:r>
      <w:proofErr w:type="gramStart"/>
      <w:r w:rsidR="00C445CB" w:rsidRPr="00521DC9">
        <w:rPr>
          <w:b/>
          <w:sz w:val="28"/>
          <w:szCs w:val="28"/>
        </w:rPr>
        <w:t>ч</w:t>
      </w:r>
      <w:r w:rsidR="00530B67">
        <w:rPr>
          <w:b/>
          <w:sz w:val="28"/>
          <w:szCs w:val="28"/>
        </w:rPr>
        <w:t xml:space="preserve">асти </w:t>
      </w:r>
      <w:r w:rsidR="00C445CB" w:rsidRPr="00521DC9">
        <w:rPr>
          <w:b/>
          <w:sz w:val="28"/>
          <w:szCs w:val="28"/>
        </w:rPr>
        <w:t xml:space="preserve"> 1</w:t>
      </w:r>
      <w:proofErr w:type="gramEnd"/>
      <w:r w:rsidR="00C445CB" w:rsidRPr="00521DC9">
        <w:rPr>
          <w:b/>
          <w:sz w:val="28"/>
          <w:szCs w:val="28"/>
        </w:rPr>
        <w:t xml:space="preserve"> ст</w:t>
      </w:r>
      <w:r w:rsidR="00530B67">
        <w:rPr>
          <w:b/>
          <w:sz w:val="28"/>
          <w:szCs w:val="28"/>
        </w:rPr>
        <w:t>атьи</w:t>
      </w:r>
      <w:r w:rsidR="00C445CB" w:rsidRPr="00521DC9">
        <w:rPr>
          <w:b/>
          <w:sz w:val="28"/>
          <w:szCs w:val="28"/>
        </w:rPr>
        <w:t xml:space="preserve"> 7</w:t>
      </w:r>
      <w:r w:rsidR="007A1EB7" w:rsidRPr="00596169">
        <w:rPr>
          <w:bCs/>
          <w:sz w:val="28"/>
          <w:szCs w:val="28"/>
        </w:rPr>
        <w:t xml:space="preserve"> </w:t>
      </w:r>
      <w:r w:rsidR="007A1EB7" w:rsidRPr="00981D50">
        <w:rPr>
          <w:b/>
          <w:bCs/>
          <w:sz w:val="28"/>
          <w:szCs w:val="28"/>
        </w:rPr>
        <w:t>Устав</w:t>
      </w:r>
      <w:r w:rsidR="00C445CB" w:rsidRPr="00981D50">
        <w:rPr>
          <w:b/>
          <w:bCs/>
          <w:sz w:val="28"/>
          <w:szCs w:val="28"/>
        </w:rPr>
        <w:t>а</w:t>
      </w:r>
      <w:r w:rsidR="007A1EB7" w:rsidRPr="00981D50">
        <w:rPr>
          <w:b/>
          <w:bCs/>
          <w:sz w:val="28"/>
          <w:szCs w:val="28"/>
        </w:rPr>
        <w:t xml:space="preserve"> </w:t>
      </w:r>
      <w:r w:rsidR="00C445CB" w:rsidRPr="00981D50">
        <w:rPr>
          <w:b/>
          <w:bCs/>
          <w:sz w:val="28"/>
          <w:szCs w:val="28"/>
        </w:rPr>
        <w:t>изложить в следующей редакции:</w:t>
      </w:r>
    </w:p>
    <w:p w14:paraId="0EDF5546" w14:textId="77777777" w:rsidR="00981D50" w:rsidRDefault="007A1EB7" w:rsidP="00981D50">
      <w:pPr>
        <w:spacing w:after="120"/>
        <w:jc w:val="both"/>
      </w:pPr>
      <w:r w:rsidRPr="00981D50">
        <w:rPr>
          <w:rFonts w:ascii="Times New Roman" w:hAnsi="Times New Roman" w:cs="Times New Roman"/>
          <w:bCs/>
          <w:sz w:val="28"/>
          <w:szCs w:val="28"/>
        </w:rPr>
        <w:t>«</w:t>
      </w:r>
      <w:r w:rsidR="0048665F" w:rsidRPr="00981D50">
        <w:rPr>
          <w:rFonts w:ascii="Times New Roman" w:hAnsi="Times New Roman" w:cs="Times New Roman"/>
          <w:bCs/>
          <w:sz w:val="28"/>
          <w:szCs w:val="28"/>
        </w:rPr>
        <w:t>1</w:t>
      </w:r>
      <w:r w:rsidR="00C445CB" w:rsidRPr="00981D50">
        <w:rPr>
          <w:rFonts w:ascii="Times New Roman" w:hAnsi="Times New Roman" w:cs="Times New Roman"/>
          <w:bCs/>
          <w:sz w:val="28"/>
          <w:szCs w:val="28"/>
        </w:rPr>
        <w:t>3</w:t>
      </w:r>
      <w:r w:rsidRPr="00981D5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445CB" w:rsidRPr="00981D50">
        <w:rPr>
          <w:rFonts w:ascii="Times New Roman" w:hAnsi="Times New Roman" w:cs="Times New Roman"/>
          <w:bCs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981D50" w:rsidRPr="00981D50">
        <w:rPr>
          <w:rFonts w:ascii="Times New Roman" w:hAnsi="Times New Roman" w:cs="Times New Roman"/>
          <w:bCs/>
          <w:sz w:val="28"/>
          <w:szCs w:val="28"/>
        </w:rPr>
        <w:t>»</w:t>
      </w:r>
      <w:r w:rsidR="00C445CB" w:rsidRPr="00981D50">
        <w:rPr>
          <w:rFonts w:ascii="Times New Roman" w:hAnsi="Times New Roman" w:cs="Times New Roman"/>
          <w:bCs/>
          <w:sz w:val="28"/>
          <w:szCs w:val="28"/>
        </w:rPr>
        <w:t>;</w:t>
      </w:r>
      <w:r w:rsidR="00981D50" w:rsidRPr="00981D50">
        <w:rPr>
          <w:rFonts w:ascii="Times New Roman" w:hAnsi="Times New Roman" w:cs="Times New Roman"/>
        </w:rPr>
        <w:t xml:space="preserve"> </w:t>
      </w:r>
    </w:p>
    <w:p w14:paraId="28D71B6C" w14:textId="77777777" w:rsidR="00981D50" w:rsidRPr="00981D50" w:rsidRDefault="00981D50" w:rsidP="00981D5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81D50">
        <w:rPr>
          <w:rFonts w:ascii="Times New Roman" w:hAnsi="Times New Roman" w:cs="Times New Roman"/>
          <w:sz w:val="28"/>
          <w:szCs w:val="28"/>
        </w:rPr>
        <w:t xml:space="preserve">- </w:t>
      </w:r>
      <w:r w:rsidRPr="00981D50">
        <w:rPr>
          <w:rFonts w:ascii="Times New Roman" w:hAnsi="Times New Roman" w:cs="Times New Roman"/>
          <w:b/>
          <w:sz w:val="28"/>
          <w:szCs w:val="28"/>
        </w:rPr>
        <w:t>ч. 1 ст. 7 Устава дополнить п. 15 следующего содержания:</w:t>
      </w:r>
    </w:p>
    <w:p w14:paraId="5F43D287" w14:textId="77777777" w:rsidR="00981D50" w:rsidRPr="00981D50" w:rsidRDefault="00981D50" w:rsidP="00981D50">
      <w:pPr>
        <w:spacing w:after="180"/>
        <w:jc w:val="both"/>
        <w:rPr>
          <w:rFonts w:ascii="Times New Roman" w:hAnsi="Times New Roman" w:cs="Times New Roman"/>
          <w:sz w:val="28"/>
          <w:szCs w:val="28"/>
        </w:rPr>
      </w:pPr>
      <w:r w:rsidRPr="00981D50">
        <w:rPr>
          <w:rFonts w:ascii="Times New Roman" w:hAnsi="Times New Roman" w:cs="Times New Roman"/>
          <w:sz w:val="28"/>
          <w:szCs w:val="28"/>
        </w:rPr>
        <w:t xml:space="preserve">«15) осуществление учета личных подсобных хозяйств, которые ведут граждане </w:t>
      </w:r>
      <w:r w:rsidRPr="00981D50"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 законом от 7 июля 2003 года № 112-ФЗ </w:t>
      </w:r>
      <w:r w:rsidRPr="00981D50">
        <w:rPr>
          <w:rFonts w:ascii="Times New Roman" w:hAnsi="Times New Roman" w:cs="Times New Roman"/>
          <w:sz w:val="28"/>
          <w:szCs w:val="28"/>
        </w:rPr>
        <w:br/>
        <w:t>«О личном подсобном хозяйстве», в похозяйственных книгах»</w:t>
      </w:r>
    </w:p>
    <w:p w14:paraId="47F06C25" w14:textId="3C8D2D5F" w:rsidR="00981D50" w:rsidRPr="002A4EFB" w:rsidRDefault="00981D50" w:rsidP="00981D50">
      <w:pPr>
        <w:pStyle w:val="a8"/>
        <w:spacing w:after="180"/>
        <w:ind w:left="360"/>
        <w:jc w:val="both"/>
        <w:rPr>
          <w:b/>
          <w:szCs w:val="28"/>
        </w:rPr>
      </w:pPr>
      <w:r w:rsidRPr="00157BCF">
        <w:rPr>
          <w:b/>
          <w:bCs/>
          <w:color w:val="404040" w:themeColor="text1" w:themeTint="BF"/>
          <w:szCs w:val="28"/>
        </w:rPr>
        <w:t>1.2.</w:t>
      </w:r>
      <w:r w:rsidR="00A65B0E" w:rsidRPr="002A4EFB">
        <w:rPr>
          <w:b/>
          <w:bCs/>
          <w:i/>
          <w:szCs w:val="28"/>
        </w:rPr>
        <w:tab/>
      </w:r>
      <w:r w:rsidRPr="002A4EFB">
        <w:rPr>
          <w:b/>
          <w:szCs w:val="28"/>
        </w:rPr>
        <w:t xml:space="preserve">В статью 9. «Полномочия органов местного самоуправления </w:t>
      </w:r>
      <w:r w:rsidR="00F82C62">
        <w:rPr>
          <w:b/>
          <w:szCs w:val="28"/>
        </w:rPr>
        <w:t>Дубровского</w:t>
      </w:r>
      <w:r w:rsidRPr="002A4EFB">
        <w:rPr>
          <w:b/>
          <w:szCs w:val="28"/>
        </w:rPr>
        <w:t xml:space="preserve"> сельского поселения по решению местного значения» внести изменения:</w:t>
      </w:r>
    </w:p>
    <w:p w14:paraId="6D719EE1" w14:textId="25E13B9B" w:rsidR="001413E0" w:rsidRPr="001413E0" w:rsidRDefault="001413E0" w:rsidP="001413E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3E0">
        <w:rPr>
          <w:rFonts w:ascii="Times New Roman" w:hAnsi="Times New Roman" w:cs="Times New Roman"/>
          <w:sz w:val="28"/>
          <w:szCs w:val="28"/>
        </w:rPr>
        <w:t xml:space="preserve">- </w:t>
      </w:r>
      <w:r w:rsidR="000721A4" w:rsidRPr="000721A4">
        <w:rPr>
          <w:rFonts w:ascii="Times New Roman" w:hAnsi="Times New Roman" w:cs="Times New Roman"/>
          <w:b/>
          <w:sz w:val="28"/>
          <w:szCs w:val="28"/>
        </w:rPr>
        <w:t>п</w:t>
      </w:r>
      <w:r w:rsidRPr="00157BC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 4.1</w:t>
      </w:r>
      <w:r w:rsidRPr="001413E0">
        <w:rPr>
          <w:rFonts w:ascii="Times New Roman" w:hAnsi="Times New Roman" w:cs="Times New Roman"/>
          <w:b/>
          <w:sz w:val="28"/>
          <w:szCs w:val="28"/>
        </w:rPr>
        <w:t xml:space="preserve"> ч. 1 ст. 9 </w:t>
      </w:r>
      <w:proofErr w:type="gramStart"/>
      <w:r w:rsidRPr="001413E0">
        <w:rPr>
          <w:rFonts w:ascii="Times New Roman" w:hAnsi="Times New Roman" w:cs="Times New Roman"/>
          <w:b/>
          <w:sz w:val="28"/>
          <w:szCs w:val="28"/>
        </w:rPr>
        <w:t>Устава  исключить</w:t>
      </w:r>
      <w:proofErr w:type="gramEnd"/>
      <w:r w:rsidRPr="001413E0">
        <w:rPr>
          <w:rFonts w:ascii="Times New Roman" w:hAnsi="Times New Roman" w:cs="Times New Roman"/>
          <w:b/>
          <w:sz w:val="28"/>
          <w:szCs w:val="28"/>
        </w:rPr>
        <w:t>.</w:t>
      </w:r>
      <w:r w:rsidR="00322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E91CF8" w14:textId="77777777" w:rsidR="001413E0" w:rsidRPr="001413E0" w:rsidRDefault="001413E0" w:rsidP="001413E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0721A4">
        <w:rPr>
          <w:rFonts w:ascii="Times New Roman" w:hAnsi="Times New Roman" w:cs="Times New Roman"/>
          <w:b/>
          <w:sz w:val="28"/>
          <w:szCs w:val="28"/>
        </w:rPr>
        <w:t>п</w:t>
      </w:r>
      <w:r w:rsidRPr="001413E0">
        <w:rPr>
          <w:rFonts w:ascii="Times New Roman" w:hAnsi="Times New Roman" w:cs="Times New Roman"/>
          <w:b/>
          <w:sz w:val="28"/>
          <w:szCs w:val="28"/>
        </w:rPr>
        <w:t xml:space="preserve">ункт 7 части 1 статьи 9 </w:t>
      </w:r>
      <w:proofErr w:type="gramStart"/>
      <w:r w:rsidRPr="001413E0">
        <w:rPr>
          <w:rFonts w:ascii="Times New Roman" w:hAnsi="Times New Roman" w:cs="Times New Roman"/>
          <w:b/>
          <w:sz w:val="28"/>
          <w:szCs w:val="28"/>
        </w:rPr>
        <w:t>Устава  изложить</w:t>
      </w:r>
      <w:proofErr w:type="gramEnd"/>
      <w:r w:rsidRPr="001413E0">
        <w:rPr>
          <w:rFonts w:ascii="Times New Roman" w:hAnsi="Times New Roman" w:cs="Times New Roman"/>
          <w:b/>
          <w:sz w:val="28"/>
          <w:szCs w:val="28"/>
        </w:rPr>
        <w:t xml:space="preserve"> в следующей редакции:</w:t>
      </w:r>
    </w:p>
    <w:p w14:paraId="1C091A0E" w14:textId="77777777" w:rsidR="001413E0" w:rsidRPr="001413E0" w:rsidRDefault="001413E0" w:rsidP="001413E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413E0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</w:t>
      </w:r>
      <w:proofErr w:type="gramStart"/>
      <w:r w:rsidRPr="001413E0">
        <w:rPr>
          <w:rFonts w:ascii="Times New Roman" w:hAnsi="Times New Roman" w:cs="Times New Roman"/>
          <w:sz w:val="28"/>
          <w:szCs w:val="28"/>
        </w:rPr>
        <w:t>образования  официальной</w:t>
      </w:r>
      <w:proofErr w:type="gramEnd"/>
      <w:r w:rsidRPr="001413E0">
        <w:rPr>
          <w:rFonts w:ascii="Times New Roman" w:hAnsi="Times New Roman" w:cs="Times New Roman"/>
          <w:sz w:val="28"/>
          <w:szCs w:val="28"/>
        </w:rPr>
        <w:t xml:space="preserve"> информации»;</w:t>
      </w:r>
    </w:p>
    <w:p w14:paraId="24395B43" w14:textId="31019926" w:rsidR="004F4BF2" w:rsidRPr="001413E0" w:rsidRDefault="001413E0" w:rsidP="00A65B0E">
      <w:pPr>
        <w:pStyle w:val="ConsPlusCell"/>
        <w:tabs>
          <w:tab w:val="left" w:pos="180"/>
        </w:tabs>
        <w:ind w:firstLine="709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  <w:t xml:space="preserve">- </w:t>
      </w:r>
      <w:r w:rsidR="00A65B0E" w:rsidRPr="00521DC9">
        <w:rPr>
          <w:b/>
          <w:sz w:val="28"/>
          <w:szCs w:val="28"/>
        </w:rPr>
        <w:t>п</w:t>
      </w:r>
      <w:r w:rsidR="00530B67">
        <w:rPr>
          <w:b/>
          <w:sz w:val="28"/>
          <w:szCs w:val="28"/>
        </w:rPr>
        <w:t xml:space="preserve">ункт </w:t>
      </w:r>
      <w:r w:rsidR="00A65B0E" w:rsidRPr="00521DC9">
        <w:rPr>
          <w:b/>
          <w:sz w:val="28"/>
          <w:szCs w:val="28"/>
        </w:rPr>
        <w:t>8 ч</w:t>
      </w:r>
      <w:r w:rsidR="00530B67">
        <w:rPr>
          <w:b/>
          <w:sz w:val="28"/>
          <w:szCs w:val="28"/>
        </w:rPr>
        <w:t>асти</w:t>
      </w:r>
      <w:r w:rsidR="00A65B0E" w:rsidRPr="00521DC9">
        <w:rPr>
          <w:b/>
          <w:sz w:val="28"/>
          <w:szCs w:val="28"/>
        </w:rPr>
        <w:t xml:space="preserve"> 1 ст</w:t>
      </w:r>
      <w:r w:rsidR="00530B67">
        <w:rPr>
          <w:b/>
          <w:sz w:val="28"/>
          <w:szCs w:val="28"/>
        </w:rPr>
        <w:t xml:space="preserve">атьи </w:t>
      </w:r>
      <w:r w:rsidR="00A65B0E" w:rsidRPr="00521DC9">
        <w:rPr>
          <w:b/>
          <w:sz w:val="28"/>
          <w:szCs w:val="28"/>
        </w:rPr>
        <w:t xml:space="preserve"> 9</w:t>
      </w:r>
      <w:r w:rsidR="00A65B0E" w:rsidRPr="00596169">
        <w:rPr>
          <w:bCs/>
          <w:sz w:val="28"/>
          <w:szCs w:val="28"/>
        </w:rPr>
        <w:t xml:space="preserve"> </w:t>
      </w:r>
      <w:r w:rsidR="00A65B0E" w:rsidRPr="001413E0">
        <w:rPr>
          <w:b/>
          <w:bCs/>
          <w:sz w:val="28"/>
          <w:szCs w:val="28"/>
        </w:rPr>
        <w:t>Устава изложить в следующей редакции:</w:t>
      </w:r>
      <w:r w:rsidR="00A65B0E">
        <w:rPr>
          <w:bCs/>
          <w:sz w:val="28"/>
          <w:szCs w:val="28"/>
        </w:rPr>
        <w:tab/>
      </w:r>
      <w:r w:rsidR="00A65B0E" w:rsidRPr="00521DC9">
        <w:rPr>
          <w:b/>
          <w:bCs/>
          <w:i/>
          <w:sz w:val="28"/>
          <w:szCs w:val="28"/>
        </w:rPr>
        <w:tab/>
      </w:r>
      <w:r w:rsidR="00530B67"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="00A65B0E" w:rsidRPr="001413E0">
        <w:rPr>
          <w:bCs/>
          <w:sz w:val="28"/>
          <w:szCs w:val="28"/>
        </w:rPr>
        <w:t>8)</w:t>
      </w:r>
      <w:r w:rsidR="00A65B0E" w:rsidRPr="001413E0">
        <w:t xml:space="preserve"> </w:t>
      </w:r>
      <w:r w:rsidR="00A65B0E" w:rsidRPr="001413E0">
        <w:rPr>
          <w:bCs/>
          <w:sz w:val="28"/>
          <w:szCs w:val="28"/>
        </w:rPr>
        <w:t>осуществление международных и внешнеэкономических связей в соответствии с Федеральным законом</w:t>
      </w:r>
      <w:r w:rsidR="002A751A" w:rsidRPr="001413E0">
        <w:rPr>
          <w:bCs/>
          <w:sz w:val="28"/>
          <w:szCs w:val="28"/>
        </w:rPr>
        <w:t xml:space="preserve"> от 06</w:t>
      </w:r>
      <w:r w:rsidR="002A751A" w:rsidRPr="001413E0">
        <w:rPr>
          <w:sz w:val="28"/>
          <w:szCs w:val="28"/>
        </w:rPr>
        <w:t>.</w:t>
      </w:r>
      <w:r w:rsidR="002A751A" w:rsidRPr="001413E0">
        <w:rPr>
          <w:bCs/>
          <w:sz w:val="28"/>
          <w:szCs w:val="28"/>
        </w:rPr>
        <w:t>10</w:t>
      </w:r>
      <w:r w:rsidR="002A751A" w:rsidRPr="001413E0">
        <w:rPr>
          <w:sz w:val="28"/>
          <w:szCs w:val="28"/>
        </w:rPr>
        <w:t>.</w:t>
      </w:r>
      <w:r w:rsidR="002A751A" w:rsidRPr="001413E0">
        <w:rPr>
          <w:bCs/>
          <w:sz w:val="28"/>
          <w:szCs w:val="28"/>
        </w:rPr>
        <w:t>2003</w:t>
      </w:r>
      <w:r w:rsidR="00421EFC">
        <w:rPr>
          <w:bCs/>
          <w:sz w:val="28"/>
          <w:szCs w:val="28"/>
        </w:rPr>
        <w:t xml:space="preserve"> </w:t>
      </w:r>
      <w:r w:rsidR="002A751A" w:rsidRPr="001413E0">
        <w:rPr>
          <w:bCs/>
          <w:sz w:val="28"/>
          <w:szCs w:val="28"/>
        </w:rPr>
        <w:t xml:space="preserve">года  </w:t>
      </w:r>
      <w:r w:rsidR="00A65B0E" w:rsidRPr="001413E0">
        <w:rPr>
          <w:bCs/>
          <w:sz w:val="28"/>
          <w:szCs w:val="28"/>
        </w:rPr>
        <w:t xml:space="preserve"> № 131-ФЗ</w:t>
      </w:r>
      <w:r w:rsidR="002A751A" w:rsidRPr="001413E0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A65B0E" w:rsidRPr="001413E0">
        <w:rPr>
          <w:bCs/>
          <w:sz w:val="28"/>
          <w:szCs w:val="28"/>
        </w:rPr>
        <w:t>;</w:t>
      </w:r>
    </w:p>
    <w:p w14:paraId="476EDA74" w14:textId="77777777" w:rsidR="004F4BF2" w:rsidRPr="00F30E68" w:rsidRDefault="004F4BF2" w:rsidP="00A65B0E">
      <w:pPr>
        <w:pStyle w:val="ConsPlusCell"/>
        <w:tabs>
          <w:tab w:val="left" w:pos="180"/>
        </w:tabs>
        <w:ind w:firstLine="709"/>
        <w:jc w:val="both"/>
        <w:rPr>
          <w:bCs/>
          <w:sz w:val="28"/>
          <w:szCs w:val="28"/>
        </w:rPr>
      </w:pPr>
    </w:p>
    <w:p w14:paraId="02BF6810" w14:textId="255D1D46" w:rsidR="0037013C" w:rsidRDefault="00271F97" w:rsidP="00A65B0E">
      <w:pPr>
        <w:pStyle w:val="ConsPlusCell"/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Pr="00214625">
        <w:rPr>
          <w:b/>
          <w:sz w:val="28"/>
          <w:szCs w:val="28"/>
          <w:u w:val="single"/>
        </w:rPr>
        <w:t>.</w:t>
      </w:r>
      <w:r w:rsidR="0037013C">
        <w:rPr>
          <w:b/>
          <w:sz w:val="28"/>
          <w:szCs w:val="28"/>
          <w:u w:val="single"/>
        </w:rPr>
        <w:t>3</w:t>
      </w:r>
      <w:r w:rsidRPr="00596169">
        <w:rPr>
          <w:sz w:val="28"/>
          <w:szCs w:val="28"/>
        </w:rPr>
        <w:t xml:space="preserve">. </w:t>
      </w:r>
      <w:r w:rsidR="0037013C">
        <w:rPr>
          <w:sz w:val="28"/>
          <w:szCs w:val="28"/>
        </w:rPr>
        <w:t xml:space="preserve"> </w:t>
      </w:r>
      <w:r w:rsidR="0037013C" w:rsidRPr="0037013C">
        <w:rPr>
          <w:b/>
          <w:sz w:val="28"/>
          <w:szCs w:val="28"/>
        </w:rPr>
        <w:t>В статью 17 «Сход граждан» внести изменения:</w:t>
      </w:r>
    </w:p>
    <w:p w14:paraId="0407F213" w14:textId="77777777" w:rsidR="0037013C" w:rsidRDefault="00271F97" w:rsidP="00A65B0E">
      <w:pPr>
        <w:pStyle w:val="ConsPlusCell"/>
        <w:tabs>
          <w:tab w:val="left" w:pos="180"/>
        </w:tabs>
        <w:ind w:firstLine="709"/>
        <w:jc w:val="both"/>
        <w:rPr>
          <w:b/>
          <w:bCs/>
          <w:sz w:val="28"/>
          <w:szCs w:val="28"/>
        </w:rPr>
      </w:pPr>
      <w:r w:rsidRPr="00521DC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ункт 4</w:t>
      </w:r>
      <w:r w:rsidRPr="00521DC9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>асти</w:t>
      </w:r>
      <w:r w:rsidRPr="00521DC9">
        <w:rPr>
          <w:b/>
          <w:sz w:val="28"/>
          <w:szCs w:val="28"/>
        </w:rPr>
        <w:t xml:space="preserve"> 1 </w:t>
      </w:r>
      <w:proofErr w:type="gramStart"/>
      <w:r w:rsidRPr="00521DC9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 xml:space="preserve">атьи </w:t>
      </w:r>
      <w:r w:rsidRPr="00521D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</w:t>
      </w:r>
      <w:proofErr w:type="gramEnd"/>
      <w:r w:rsidRPr="00596169">
        <w:rPr>
          <w:bCs/>
          <w:sz w:val="28"/>
          <w:szCs w:val="28"/>
        </w:rPr>
        <w:t xml:space="preserve"> </w:t>
      </w:r>
      <w:r w:rsidRPr="0037013C">
        <w:rPr>
          <w:b/>
          <w:bCs/>
          <w:sz w:val="28"/>
          <w:szCs w:val="28"/>
        </w:rPr>
        <w:t>Устава изложить в следующей редакции:</w:t>
      </w:r>
    </w:p>
    <w:p w14:paraId="3FDE8897" w14:textId="77777777" w:rsidR="000721A4" w:rsidRDefault="00271F97" w:rsidP="00A65B0E">
      <w:pPr>
        <w:pStyle w:val="ConsPlusCell"/>
        <w:tabs>
          <w:tab w:val="left" w:pos="180"/>
        </w:tabs>
        <w:ind w:firstLine="709"/>
        <w:jc w:val="both"/>
        <w:rPr>
          <w:b/>
          <w:bCs/>
          <w:i/>
          <w:sz w:val="28"/>
          <w:szCs w:val="28"/>
        </w:rPr>
      </w:pPr>
      <w:r w:rsidRPr="0037013C">
        <w:rPr>
          <w:b/>
          <w:bCs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       </w:t>
      </w:r>
    </w:p>
    <w:p w14:paraId="572AD07A" w14:textId="136316CA" w:rsidR="0037013C" w:rsidRDefault="00EA223B" w:rsidP="00A65B0E">
      <w:pPr>
        <w:pStyle w:val="ConsPlusCell"/>
        <w:tabs>
          <w:tab w:val="left" w:pos="18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71F97" w:rsidRPr="0037013C">
        <w:rPr>
          <w:bCs/>
          <w:sz w:val="28"/>
          <w:szCs w:val="28"/>
        </w:rPr>
        <w:t>4</w:t>
      </w:r>
      <w:proofErr w:type="gramStart"/>
      <w:r w:rsidR="00271F97" w:rsidRPr="0037013C">
        <w:rPr>
          <w:bCs/>
          <w:sz w:val="28"/>
          <w:szCs w:val="28"/>
        </w:rPr>
        <w:t>)</w:t>
      </w:r>
      <w:r w:rsidR="00271F97" w:rsidRPr="0037013C">
        <w:rPr>
          <w:sz w:val="28"/>
          <w:szCs w:val="28"/>
        </w:rPr>
        <w:t xml:space="preserve">  в</w:t>
      </w:r>
      <w:proofErr w:type="gramEnd"/>
      <w:r w:rsidR="00271F97" w:rsidRPr="0037013C">
        <w:rPr>
          <w:sz w:val="28"/>
          <w:szCs w:val="28"/>
        </w:rPr>
        <w:t xml:space="preserve"> сельском населенном пункте</w:t>
      </w:r>
      <w:r w:rsidR="00421EFC">
        <w:rPr>
          <w:sz w:val="28"/>
          <w:szCs w:val="28"/>
        </w:rPr>
        <w:t xml:space="preserve"> </w:t>
      </w:r>
      <w:r w:rsidR="00271F97" w:rsidRPr="0037013C">
        <w:rPr>
          <w:sz w:val="28"/>
          <w:szCs w:val="28"/>
        </w:rPr>
        <w:t>по вопросу выдвижения кандидатуры старшего населенного пункта, а также по вопросу досрочного прекращения полномочий старшего населенного пункта</w:t>
      </w:r>
      <w:r w:rsidR="00271F97" w:rsidRPr="0037013C">
        <w:rPr>
          <w:bCs/>
          <w:sz w:val="28"/>
          <w:szCs w:val="28"/>
        </w:rPr>
        <w:t>;</w:t>
      </w:r>
    </w:p>
    <w:p w14:paraId="208CBBC1" w14:textId="77777777" w:rsidR="002A4EFB" w:rsidRDefault="002A4EFB" w:rsidP="00A65B0E">
      <w:pPr>
        <w:pStyle w:val="ConsPlusCell"/>
        <w:tabs>
          <w:tab w:val="left" w:pos="180"/>
        </w:tabs>
        <w:ind w:firstLine="709"/>
        <w:jc w:val="both"/>
        <w:rPr>
          <w:bCs/>
          <w:sz w:val="28"/>
          <w:szCs w:val="28"/>
        </w:rPr>
      </w:pPr>
    </w:p>
    <w:p w14:paraId="520B9003" w14:textId="77777777" w:rsidR="0037013C" w:rsidRPr="00F82C62" w:rsidRDefault="0037013C" w:rsidP="0037013C">
      <w:pPr>
        <w:pStyle w:val="a8"/>
        <w:shd w:val="clear" w:color="auto" w:fill="FFFFFF"/>
        <w:spacing w:after="180"/>
        <w:ind w:left="360"/>
        <w:jc w:val="both"/>
        <w:textAlignment w:val="baseline"/>
        <w:rPr>
          <w:szCs w:val="28"/>
        </w:rPr>
      </w:pPr>
      <w:r w:rsidRPr="00F82C62">
        <w:rPr>
          <w:b/>
          <w:szCs w:val="28"/>
        </w:rPr>
        <w:t>1.4. Статью 23.1 «Старший сельского населенного пункта» изложить в следующей редакции:</w:t>
      </w:r>
    </w:p>
    <w:p w14:paraId="20A0A613" w14:textId="77777777" w:rsidR="0037013C" w:rsidRPr="00F82C62" w:rsidRDefault="0037013C" w:rsidP="0037013C">
      <w:pPr>
        <w:pStyle w:val="a8"/>
        <w:jc w:val="left"/>
        <w:rPr>
          <w:b/>
          <w:szCs w:val="28"/>
        </w:rPr>
      </w:pPr>
      <w:r w:rsidRPr="00F82C62">
        <w:rPr>
          <w:b/>
          <w:szCs w:val="28"/>
        </w:rPr>
        <w:t>- Статья 23.1. Старший населенного пункта</w:t>
      </w:r>
    </w:p>
    <w:p w14:paraId="4E0FD85B" w14:textId="77777777" w:rsidR="00A65B0E" w:rsidRPr="00A65B0E" w:rsidRDefault="00271F97" w:rsidP="00A65B0E">
      <w:pPr>
        <w:pStyle w:val="ConsPlusCell"/>
        <w:tabs>
          <w:tab w:val="left" w:pos="180"/>
        </w:tabs>
        <w:ind w:firstLine="709"/>
        <w:jc w:val="both"/>
        <w:rPr>
          <w:bCs/>
          <w:i/>
          <w:sz w:val="28"/>
          <w:szCs w:val="28"/>
        </w:rPr>
      </w:pPr>
      <w:r w:rsidRPr="0037013C">
        <w:rPr>
          <w:bCs/>
          <w:sz w:val="28"/>
          <w:szCs w:val="28"/>
        </w:rPr>
        <w:tab/>
      </w:r>
      <w:r w:rsidR="00A65B0E">
        <w:rPr>
          <w:bCs/>
          <w:i/>
          <w:sz w:val="28"/>
          <w:szCs w:val="28"/>
        </w:rPr>
        <w:tab/>
      </w:r>
      <w:r w:rsidR="00214625">
        <w:rPr>
          <w:bCs/>
          <w:i/>
          <w:sz w:val="28"/>
          <w:szCs w:val="28"/>
        </w:rPr>
        <w:t xml:space="preserve">    </w:t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A751A">
        <w:rPr>
          <w:bCs/>
          <w:i/>
          <w:sz w:val="28"/>
          <w:szCs w:val="28"/>
        </w:rPr>
        <w:tab/>
      </w:r>
      <w:r w:rsidR="00214625">
        <w:rPr>
          <w:bCs/>
          <w:i/>
          <w:sz w:val="28"/>
          <w:szCs w:val="28"/>
        </w:rPr>
        <w:t xml:space="preserve">    </w:t>
      </w:r>
    </w:p>
    <w:p w14:paraId="50EBF067" w14:textId="77777777" w:rsidR="00CC7DC6" w:rsidRPr="00214625" w:rsidRDefault="00CC7DC6" w:rsidP="00214625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старший населенного пункта.</w:t>
      </w:r>
    </w:p>
    <w:p w14:paraId="067274FD" w14:textId="1FC657FF" w:rsidR="00CC7DC6" w:rsidRPr="00214625" w:rsidRDefault="00CC7DC6" w:rsidP="00214625">
      <w:pPr>
        <w:pStyle w:val="no-indent"/>
        <w:shd w:val="clear" w:color="auto" w:fill="FFFFFF"/>
        <w:spacing w:before="210" w:beforeAutospacing="0" w:after="0" w:afterAutospacing="0" w:line="360" w:lineRule="atLeast"/>
        <w:jc w:val="both"/>
        <w:rPr>
          <w:sz w:val="28"/>
          <w:szCs w:val="28"/>
        </w:rPr>
      </w:pPr>
      <w:r w:rsidRPr="00214625">
        <w:rPr>
          <w:color w:val="828282"/>
          <w:sz w:val="28"/>
          <w:szCs w:val="28"/>
        </w:rPr>
        <w:t xml:space="preserve"> </w:t>
      </w:r>
      <w:r w:rsidR="00214625">
        <w:rPr>
          <w:color w:val="828282"/>
          <w:sz w:val="28"/>
          <w:szCs w:val="28"/>
        </w:rPr>
        <w:t xml:space="preserve">      </w:t>
      </w:r>
      <w:r w:rsidRPr="00214625">
        <w:rPr>
          <w:sz w:val="28"/>
          <w:szCs w:val="28"/>
        </w:rPr>
        <w:t xml:space="preserve">2. Старший населенного пункта назначается </w:t>
      </w:r>
      <w:r w:rsidR="00F82C62">
        <w:rPr>
          <w:sz w:val="28"/>
          <w:szCs w:val="28"/>
        </w:rPr>
        <w:t>Дубровским</w:t>
      </w:r>
      <w:r w:rsidR="005C1001" w:rsidRPr="00214625">
        <w:rPr>
          <w:sz w:val="28"/>
          <w:szCs w:val="28"/>
        </w:rPr>
        <w:t xml:space="preserve"> сельским Советом народных депутатов</w:t>
      </w:r>
      <w:r w:rsidRPr="00214625">
        <w:rPr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пункта. Старший населенного пункта назначается из числа</w:t>
      </w:r>
      <w:r w:rsidRPr="00214625">
        <w:rPr>
          <w:sz w:val="28"/>
        </w:rPr>
        <w:t xml:space="preserve"> </w:t>
      </w:r>
      <w:r w:rsidRPr="00214625">
        <w:rPr>
          <w:sz w:val="28"/>
          <w:szCs w:val="28"/>
        </w:rPr>
        <w:t>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</w:t>
      </w:r>
      <w:r w:rsidR="002A4EFB">
        <w:rPr>
          <w:sz w:val="28"/>
          <w:szCs w:val="28"/>
        </w:rPr>
        <w:t xml:space="preserve">го сельского населенного пункта. </w:t>
      </w:r>
      <w:r w:rsidR="00214625">
        <w:rPr>
          <w:sz w:val="28"/>
          <w:szCs w:val="28"/>
        </w:rPr>
        <w:tab/>
      </w:r>
      <w:r w:rsidR="00214625">
        <w:rPr>
          <w:sz w:val="28"/>
          <w:szCs w:val="28"/>
        </w:rPr>
        <w:tab/>
      </w:r>
      <w:r w:rsidR="00214625">
        <w:rPr>
          <w:sz w:val="28"/>
          <w:szCs w:val="28"/>
        </w:rPr>
        <w:tab/>
      </w:r>
      <w:r w:rsidR="00214625">
        <w:rPr>
          <w:sz w:val="28"/>
          <w:szCs w:val="28"/>
        </w:rPr>
        <w:tab/>
      </w:r>
      <w:r w:rsidR="00214625">
        <w:rPr>
          <w:sz w:val="28"/>
          <w:szCs w:val="28"/>
        </w:rPr>
        <w:tab/>
      </w:r>
      <w:r w:rsidR="00214625">
        <w:rPr>
          <w:sz w:val="28"/>
          <w:szCs w:val="28"/>
        </w:rPr>
        <w:tab/>
      </w:r>
      <w:r w:rsidR="00214625">
        <w:rPr>
          <w:sz w:val="28"/>
          <w:szCs w:val="28"/>
        </w:rPr>
        <w:tab/>
      </w:r>
      <w:r w:rsidR="00214625">
        <w:rPr>
          <w:sz w:val="28"/>
          <w:szCs w:val="28"/>
        </w:rPr>
        <w:tab/>
      </w:r>
      <w:r w:rsidR="00214625">
        <w:rPr>
          <w:sz w:val="28"/>
          <w:szCs w:val="28"/>
        </w:rPr>
        <w:tab/>
      </w:r>
    </w:p>
    <w:p w14:paraId="6FFED204" w14:textId="77777777" w:rsidR="00CC7DC6" w:rsidRDefault="00214625" w:rsidP="00214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7DC6" w:rsidRPr="00214625">
        <w:rPr>
          <w:rFonts w:ascii="Times New Roman" w:hAnsi="Times New Roman" w:cs="Times New Roman"/>
          <w:sz w:val="28"/>
          <w:szCs w:val="28"/>
        </w:rPr>
        <w:t xml:space="preserve">3. Старший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="002E13D6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="00CC7DC6" w:rsidRPr="00214625">
        <w:rPr>
          <w:rFonts w:ascii="Times New Roman" w:hAnsi="Times New Roman" w:cs="Times New Roman"/>
          <w:sz w:val="28"/>
          <w:szCs w:val="28"/>
        </w:rPr>
        <w:t>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14:paraId="1DCBE7EE" w14:textId="77777777" w:rsidR="00CC7DC6" w:rsidRPr="00214625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lastRenderedPageBreak/>
        <w:t xml:space="preserve">4. </w:t>
      </w:r>
      <w:proofErr w:type="gramStart"/>
      <w:r w:rsidRPr="00214625">
        <w:rPr>
          <w:color w:val="000000"/>
          <w:sz w:val="28"/>
          <w:szCs w:val="30"/>
        </w:rPr>
        <w:t>Старшим  населенного</w:t>
      </w:r>
      <w:proofErr w:type="gramEnd"/>
      <w:r w:rsidRPr="00214625">
        <w:rPr>
          <w:color w:val="000000"/>
          <w:sz w:val="28"/>
          <w:szCs w:val="30"/>
        </w:rPr>
        <w:t xml:space="preserve"> пункта не может быть назначено </w:t>
      </w:r>
      <w:proofErr w:type="gramStart"/>
      <w:r w:rsidRPr="00214625">
        <w:rPr>
          <w:color w:val="000000"/>
          <w:sz w:val="28"/>
          <w:szCs w:val="30"/>
        </w:rPr>
        <w:t>лицо:</w:t>
      </w:r>
      <w:r w:rsidR="00530B67">
        <w:rPr>
          <w:color w:val="000000"/>
          <w:sz w:val="28"/>
          <w:szCs w:val="30"/>
        </w:rPr>
        <w:t xml:space="preserve">   </w:t>
      </w:r>
      <w:proofErr w:type="gramEnd"/>
      <w:r w:rsidR="00530B67">
        <w:rPr>
          <w:color w:val="000000"/>
          <w:sz w:val="28"/>
          <w:szCs w:val="30"/>
        </w:rPr>
        <w:t xml:space="preserve">                    </w:t>
      </w:r>
      <w:r w:rsidRPr="00214625">
        <w:rPr>
          <w:color w:val="000000"/>
          <w:sz w:val="28"/>
          <w:szCs w:val="30"/>
        </w:rPr>
        <w:t xml:space="preserve"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="00924F2D">
        <w:rPr>
          <w:color w:val="000000"/>
          <w:sz w:val="28"/>
          <w:szCs w:val="30"/>
        </w:rPr>
        <w:t>представительного органа муниципального образования</w:t>
      </w:r>
      <w:r w:rsidRPr="00214625">
        <w:rPr>
          <w:color w:val="000000"/>
          <w:sz w:val="28"/>
          <w:szCs w:val="30"/>
        </w:rPr>
        <w:t>, осуществляющего свои полномочия на непостоянной основе, или должность муниципальной службы;</w:t>
      </w:r>
    </w:p>
    <w:p w14:paraId="328D4E55" w14:textId="77777777" w:rsidR="00CC7DC6" w:rsidRPr="00214625" w:rsidRDefault="00CC7DC6" w:rsidP="002A4EFB">
      <w:pPr>
        <w:pStyle w:val="a4"/>
        <w:shd w:val="clear" w:color="auto" w:fill="FFFFFF"/>
        <w:spacing w:before="210" w:beforeAutospacing="0" w:after="0" w:afterAutospacing="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t>2) признанное судом недееспособным или ограниченно дееспособным;</w:t>
      </w:r>
    </w:p>
    <w:p w14:paraId="7202E78C" w14:textId="77777777" w:rsidR="004F5AAC" w:rsidRDefault="004F5AAC" w:rsidP="004F5AAC">
      <w:pPr>
        <w:pStyle w:val="a8"/>
        <w:spacing w:after="120"/>
        <w:jc w:val="both"/>
        <w:rPr>
          <w:sz w:val="24"/>
          <w:szCs w:val="24"/>
        </w:rPr>
      </w:pPr>
    </w:p>
    <w:p w14:paraId="7479C970" w14:textId="3CF74514" w:rsidR="004F5AAC" w:rsidRPr="00322AD2" w:rsidRDefault="004F5AAC" w:rsidP="004F5AAC">
      <w:pPr>
        <w:pStyle w:val="a8"/>
        <w:spacing w:after="120"/>
        <w:jc w:val="both"/>
        <w:rPr>
          <w:b/>
          <w:bCs/>
          <w:szCs w:val="28"/>
        </w:rPr>
      </w:pPr>
      <w:r w:rsidRPr="0064439C">
        <w:rPr>
          <w:color w:val="262626" w:themeColor="text1" w:themeTint="D9"/>
          <w:szCs w:val="28"/>
        </w:rPr>
        <w:t>3)</w:t>
      </w:r>
      <w:r w:rsidRPr="00092D43">
        <w:rPr>
          <w:color w:val="FF0000"/>
          <w:szCs w:val="28"/>
        </w:rPr>
        <w:t xml:space="preserve"> </w:t>
      </w:r>
      <w:r w:rsidRPr="00F82C62">
        <w:rPr>
          <w:szCs w:val="28"/>
        </w:rPr>
        <w:t>имеющее непогашенную или неснятую судимость</w:t>
      </w:r>
      <w:r w:rsidR="0064439C" w:rsidRPr="0064439C">
        <w:rPr>
          <w:b/>
          <w:bCs/>
          <w:color w:val="262626" w:themeColor="text1" w:themeTint="D9"/>
          <w:szCs w:val="28"/>
        </w:rPr>
        <w:t>.</w:t>
      </w:r>
    </w:p>
    <w:p w14:paraId="7F31B6F5" w14:textId="36A8F54C" w:rsidR="004F5AAC" w:rsidRPr="0064439C" w:rsidRDefault="004F5AAC" w:rsidP="004F5AAC">
      <w:pPr>
        <w:pStyle w:val="a8"/>
        <w:spacing w:after="120"/>
        <w:jc w:val="both"/>
        <w:rPr>
          <w:color w:val="262626" w:themeColor="text1" w:themeTint="D9"/>
          <w:szCs w:val="28"/>
        </w:rPr>
      </w:pPr>
      <w:r w:rsidRPr="0064439C">
        <w:rPr>
          <w:color w:val="262626" w:themeColor="text1" w:themeTint="D9"/>
          <w:szCs w:val="28"/>
        </w:rPr>
        <w:t>4)</w:t>
      </w:r>
      <w:r w:rsidR="00092D43" w:rsidRPr="0064439C">
        <w:rPr>
          <w:color w:val="262626" w:themeColor="text1" w:themeTint="D9"/>
          <w:szCs w:val="28"/>
        </w:rPr>
        <w:t xml:space="preserve"> </w:t>
      </w:r>
      <w:r w:rsidRPr="00F82C62">
        <w:rPr>
          <w:szCs w:val="28"/>
        </w:rPr>
        <w:t xml:space="preserve">имеющее гражданство иностранного государства, либо вид на жительство или иной документ, подтверждающий право на постоянное проживание гражданина Российской Федерации на территории иностранного </w:t>
      </w:r>
      <w:proofErr w:type="gramStart"/>
      <w:r w:rsidRPr="00F82C62">
        <w:rPr>
          <w:szCs w:val="28"/>
        </w:rPr>
        <w:t>государства</w:t>
      </w:r>
      <w:r w:rsidR="00322AD2" w:rsidRPr="0064439C">
        <w:rPr>
          <w:color w:val="262626" w:themeColor="text1" w:themeTint="D9"/>
          <w:szCs w:val="28"/>
        </w:rPr>
        <w:t>,(</w:t>
      </w:r>
      <w:proofErr w:type="gramEnd"/>
      <w:r w:rsidR="00322AD2" w:rsidRPr="0064439C">
        <w:rPr>
          <w:color w:val="262626" w:themeColor="text1" w:themeTint="D9"/>
          <w:szCs w:val="28"/>
        </w:rPr>
        <w:t>вправе быть старшим населенного пункта,</w:t>
      </w:r>
      <w:r w:rsidR="00EA223B" w:rsidRPr="0064439C">
        <w:rPr>
          <w:color w:val="262626" w:themeColor="text1" w:themeTint="D9"/>
          <w:szCs w:val="28"/>
        </w:rPr>
        <w:t xml:space="preserve"> </w:t>
      </w:r>
      <w:r w:rsidR="00322AD2" w:rsidRPr="0064439C">
        <w:rPr>
          <w:color w:val="262626" w:themeColor="text1" w:themeTint="D9"/>
          <w:szCs w:val="28"/>
        </w:rPr>
        <w:t>если на основании международного договора Российской Федерации такое лицо имеет право на участие в выборах в органы местного самоуправления</w:t>
      </w:r>
      <w:r w:rsidR="00092D43" w:rsidRPr="0064439C">
        <w:rPr>
          <w:color w:val="262626" w:themeColor="text1" w:themeTint="D9"/>
          <w:szCs w:val="28"/>
        </w:rPr>
        <w:t>»</w:t>
      </w:r>
      <w:r w:rsidR="00322AD2" w:rsidRPr="0064439C">
        <w:rPr>
          <w:color w:val="262626" w:themeColor="text1" w:themeTint="D9"/>
          <w:szCs w:val="28"/>
        </w:rPr>
        <w:t>.</w:t>
      </w:r>
    </w:p>
    <w:p w14:paraId="3144DD26" w14:textId="77777777" w:rsidR="004F5AAC" w:rsidRPr="00F82C62" w:rsidRDefault="004F5AAC" w:rsidP="004F5AAC">
      <w:pPr>
        <w:pStyle w:val="a8"/>
        <w:tabs>
          <w:tab w:val="left" w:pos="8370"/>
        </w:tabs>
        <w:spacing w:after="120"/>
        <w:jc w:val="both"/>
        <w:rPr>
          <w:szCs w:val="28"/>
        </w:rPr>
      </w:pPr>
      <w:r w:rsidRPr="00F82C62">
        <w:rPr>
          <w:szCs w:val="28"/>
        </w:rPr>
        <w:t>5) состоящее на учете в наркологическом или психиатрическом диспансере.</w:t>
      </w:r>
      <w:r w:rsidRPr="00F82C62">
        <w:rPr>
          <w:szCs w:val="28"/>
        </w:rPr>
        <w:tab/>
      </w:r>
    </w:p>
    <w:p w14:paraId="39E4D64B" w14:textId="29337CE5" w:rsidR="004F5AAC" w:rsidRDefault="00CC7DC6" w:rsidP="002E13D6">
      <w:pPr>
        <w:pStyle w:val="a4"/>
        <w:shd w:val="clear" w:color="auto" w:fill="FFFFFF"/>
        <w:spacing w:before="210" w:beforeAutospacing="0" w:after="0" w:afterAutospacing="0"/>
        <w:ind w:firstLine="540"/>
        <w:rPr>
          <w:color w:val="FF0000"/>
          <w:sz w:val="28"/>
          <w:szCs w:val="30"/>
        </w:rPr>
      </w:pPr>
      <w:r w:rsidRPr="00214625">
        <w:rPr>
          <w:color w:val="000000"/>
          <w:sz w:val="28"/>
          <w:szCs w:val="30"/>
        </w:rPr>
        <w:t xml:space="preserve">5. Срок полномочий </w:t>
      </w:r>
      <w:r w:rsidR="005C1001" w:rsidRPr="00214625">
        <w:rPr>
          <w:color w:val="000000"/>
          <w:sz w:val="28"/>
          <w:szCs w:val="30"/>
        </w:rPr>
        <w:t>старшего</w:t>
      </w:r>
      <w:r w:rsidRPr="00214625">
        <w:rPr>
          <w:color w:val="000000"/>
          <w:sz w:val="28"/>
          <w:szCs w:val="30"/>
        </w:rPr>
        <w:t xml:space="preserve"> населенного пункта устанавливается уставом </w:t>
      </w:r>
      <w:r w:rsidR="00F82C62">
        <w:rPr>
          <w:color w:val="000000"/>
          <w:sz w:val="28"/>
          <w:szCs w:val="30"/>
        </w:rPr>
        <w:t>Дубровского</w:t>
      </w:r>
      <w:r w:rsidR="005C1001" w:rsidRPr="00214625">
        <w:rPr>
          <w:color w:val="000000"/>
          <w:sz w:val="28"/>
          <w:szCs w:val="30"/>
        </w:rPr>
        <w:t xml:space="preserve"> сельского </w:t>
      </w:r>
      <w:proofErr w:type="gramStart"/>
      <w:r w:rsidR="005C1001" w:rsidRPr="00214625">
        <w:rPr>
          <w:color w:val="000000"/>
          <w:sz w:val="28"/>
          <w:szCs w:val="30"/>
        </w:rPr>
        <w:t xml:space="preserve">поселения </w:t>
      </w:r>
      <w:r w:rsidRPr="00214625">
        <w:rPr>
          <w:color w:val="000000"/>
          <w:sz w:val="28"/>
          <w:szCs w:val="30"/>
        </w:rPr>
        <w:t xml:space="preserve"> </w:t>
      </w:r>
      <w:r w:rsidR="00975429">
        <w:rPr>
          <w:color w:val="000000"/>
          <w:sz w:val="28"/>
          <w:szCs w:val="30"/>
        </w:rPr>
        <w:t>сроком</w:t>
      </w:r>
      <w:proofErr w:type="gramEnd"/>
      <w:r w:rsidR="00975429">
        <w:rPr>
          <w:color w:val="000000"/>
          <w:sz w:val="28"/>
          <w:szCs w:val="30"/>
        </w:rPr>
        <w:t xml:space="preserve"> </w:t>
      </w:r>
      <w:proofErr w:type="gramStart"/>
      <w:r w:rsidR="00975429">
        <w:rPr>
          <w:color w:val="000000"/>
          <w:sz w:val="28"/>
          <w:szCs w:val="30"/>
        </w:rPr>
        <w:t xml:space="preserve">на </w:t>
      </w:r>
      <w:r w:rsidRPr="002E13D6">
        <w:rPr>
          <w:color w:val="FF0000"/>
          <w:sz w:val="28"/>
          <w:szCs w:val="30"/>
        </w:rPr>
        <w:t xml:space="preserve"> </w:t>
      </w:r>
      <w:r w:rsidR="004F5AAC" w:rsidRPr="000721A4">
        <w:rPr>
          <w:sz w:val="28"/>
          <w:szCs w:val="30"/>
        </w:rPr>
        <w:t>5</w:t>
      </w:r>
      <w:proofErr w:type="gramEnd"/>
      <w:r w:rsidR="00A85F74" w:rsidRPr="000721A4">
        <w:rPr>
          <w:sz w:val="28"/>
          <w:szCs w:val="30"/>
        </w:rPr>
        <w:t xml:space="preserve"> </w:t>
      </w:r>
      <w:r w:rsidRPr="000721A4">
        <w:rPr>
          <w:sz w:val="28"/>
          <w:szCs w:val="30"/>
        </w:rPr>
        <w:t>лет.</w:t>
      </w:r>
      <w:r w:rsidR="00924F2D">
        <w:rPr>
          <w:color w:val="FF0000"/>
          <w:sz w:val="28"/>
          <w:szCs w:val="30"/>
        </w:rPr>
        <w:t xml:space="preserve"> </w:t>
      </w:r>
    </w:p>
    <w:p w14:paraId="1AFDCCC5" w14:textId="7F30A9D3" w:rsidR="00CC7DC6" w:rsidRPr="00214625" w:rsidRDefault="00CC7DC6" w:rsidP="002E13D6">
      <w:pPr>
        <w:pStyle w:val="a4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t xml:space="preserve">Полномочия </w:t>
      </w:r>
      <w:r w:rsidR="005C1001" w:rsidRPr="00214625">
        <w:rPr>
          <w:color w:val="000000"/>
          <w:sz w:val="28"/>
          <w:szCs w:val="30"/>
        </w:rPr>
        <w:t>старшего</w:t>
      </w:r>
      <w:r w:rsidRPr="00214625">
        <w:rPr>
          <w:color w:val="000000"/>
          <w:sz w:val="28"/>
          <w:szCs w:val="30"/>
        </w:rPr>
        <w:t xml:space="preserve"> населенного пункта прекращаются досрочно по решению </w:t>
      </w:r>
      <w:r w:rsidR="00F82C62">
        <w:rPr>
          <w:color w:val="000000"/>
          <w:sz w:val="28"/>
          <w:szCs w:val="30"/>
        </w:rPr>
        <w:t>Дубровского</w:t>
      </w:r>
      <w:r w:rsidR="005C1001" w:rsidRPr="00214625">
        <w:rPr>
          <w:color w:val="000000"/>
          <w:sz w:val="28"/>
          <w:szCs w:val="30"/>
        </w:rPr>
        <w:t xml:space="preserve"> сельского Совета народны</w:t>
      </w:r>
      <w:r w:rsidR="005C1001" w:rsidRPr="00214625">
        <w:rPr>
          <w:sz w:val="28"/>
          <w:szCs w:val="28"/>
        </w:rPr>
        <w:t>х</w:t>
      </w:r>
      <w:r w:rsidR="005C1001" w:rsidRPr="00214625">
        <w:rPr>
          <w:color w:val="000000"/>
          <w:sz w:val="28"/>
          <w:szCs w:val="30"/>
        </w:rPr>
        <w:t xml:space="preserve"> депутатов</w:t>
      </w:r>
      <w:r w:rsidRPr="00214625">
        <w:rPr>
          <w:color w:val="000000"/>
          <w:sz w:val="28"/>
          <w:szCs w:val="30"/>
        </w:rPr>
        <w:t xml:space="preserve">, в состав которого входит данный сельский населенный пункт, по представлению схода граждан сельского населенного пункта, а также в случаях, </w:t>
      </w:r>
      <w:r w:rsidR="00924F2D" w:rsidRPr="00214625">
        <w:rPr>
          <w:color w:val="000000"/>
          <w:sz w:val="28"/>
          <w:szCs w:val="30"/>
        </w:rPr>
        <w:t>установленных</w:t>
      </w:r>
      <w:r w:rsidRPr="00214625">
        <w:rPr>
          <w:rStyle w:val="apple-converted-space"/>
          <w:color w:val="000000"/>
          <w:sz w:val="28"/>
          <w:szCs w:val="30"/>
        </w:rPr>
        <w:t> </w:t>
      </w:r>
      <w:hyperlink r:id="rId6" w:anchor="dst100515" w:history="1">
        <w:r w:rsidRPr="0027739F">
          <w:rPr>
            <w:rStyle w:val="a5"/>
            <w:color w:val="262626" w:themeColor="text1" w:themeTint="D9"/>
            <w:sz w:val="28"/>
            <w:szCs w:val="30"/>
          </w:rPr>
          <w:t>пунктами 1</w:t>
        </w:r>
      </w:hyperlink>
      <w:r w:rsidRPr="0027739F">
        <w:rPr>
          <w:rStyle w:val="apple-converted-space"/>
          <w:color w:val="262626" w:themeColor="text1" w:themeTint="D9"/>
          <w:sz w:val="28"/>
          <w:szCs w:val="30"/>
        </w:rPr>
        <w:t> </w:t>
      </w:r>
      <w:r w:rsidRPr="0027739F">
        <w:rPr>
          <w:color w:val="262626" w:themeColor="text1" w:themeTint="D9"/>
          <w:sz w:val="28"/>
          <w:szCs w:val="30"/>
        </w:rPr>
        <w:t>-</w:t>
      </w:r>
      <w:r w:rsidRPr="0027739F">
        <w:rPr>
          <w:rStyle w:val="apple-converted-space"/>
          <w:color w:val="262626" w:themeColor="text1" w:themeTint="D9"/>
          <w:sz w:val="28"/>
          <w:szCs w:val="30"/>
        </w:rPr>
        <w:t> </w:t>
      </w:r>
      <w:hyperlink r:id="rId7" w:anchor="dst52" w:history="1">
        <w:r w:rsidRPr="0027739F">
          <w:rPr>
            <w:rStyle w:val="a5"/>
            <w:color w:val="262626" w:themeColor="text1" w:themeTint="D9"/>
            <w:sz w:val="28"/>
            <w:szCs w:val="30"/>
          </w:rPr>
          <w:t xml:space="preserve">7 </w:t>
        </w:r>
        <w:r w:rsidR="00092D43" w:rsidRPr="0027739F">
          <w:rPr>
            <w:rStyle w:val="a5"/>
            <w:color w:val="262626" w:themeColor="text1" w:themeTint="D9"/>
            <w:sz w:val="28"/>
            <w:szCs w:val="30"/>
          </w:rPr>
          <w:t xml:space="preserve"> и 9</w:t>
        </w:r>
        <w:r w:rsidR="00EA223B" w:rsidRPr="0027739F">
          <w:rPr>
            <w:rStyle w:val="a5"/>
            <w:color w:val="262626" w:themeColor="text1" w:themeTint="D9"/>
            <w:sz w:val="28"/>
            <w:szCs w:val="30"/>
          </w:rPr>
          <w:t>.</w:t>
        </w:r>
        <w:r w:rsidR="00092D43" w:rsidRPr="0027739F">
          <w:rPr>
            <w:rStyle w:val="a5"/>
            <w:color w:val="262626" w:themeColor="text1" w:themeTint="D9"/>
            <w:sz w:val="28"/>
            <w:szCs w:val="30"/>
          </w:rPr>
          <w:t xml:space="preserve">2 </w:t>
        </w:r>
        <w:r w:rsidRPr="0027739F">
          <w:rPr>
            <w:rStyle w:val="a5"/>
            <w:color w:val="262626" w:themeColor="text1" w:themeTint="D9"/>
            <w:sz w:val="28"/>
            <w:szCs w:val="30"/>
          </w:rPr>
          <w:t>части 10 статьи 40</w:t>
        </w:r>
      </w:hyperlink>
      <w:r w:rsidRPr="00214625">
        <w:rPr>
          <w:rStyle w:val="apple-converted-space"/>
          <w:color w:val="000000"/>
          <w:sz w:val="28"/>
          <w:szCs w:val="30"/>
        </w:rPr>
        <w:t> </w:t>
      </w:r>
      <w:r w:rsidRPr="00214625">
        <w:rPr>
          <w:color w:val="000000"/>
          <w:sz w:val="28"/>
          <w:szCs w:val="30"/>
        </w:rPr>
        <w:t xml:space="preserve"> Федерального закона</w:t>
      </w:r>
      <w:r w:rsidR="00521DC9" w:rsidRPr="00214625">
        <w:rPr>
          <w:color w:val="000000"/>
          <w:sz w:val="28"/>
          <w:szCs w:val="30"/>
        </w:rPr>
        <w:t xml:space="preserve"> от 06 октября 2003 года № 131-ФЗ «Об общи</w:t>
      </w:r>
      <w:r w:rsidR="00214625" w:rsidRPr="005C1001">
        <w:rPr>
          <w:sz w:val="28"/>
          <w:szCs w:val="28"/>
        </w:rPr>
        <w:t>х</w:t>
      </w:r>
      <w:r w:rsidR="00521DC9" w:rsidRPr="00214625">
        <w:rPr>
          <w:color w:val="000000"/>
          <w:sz w:val="28"/>
          <w:szCs w:val="30"/>
        </w:rPr>
        <w:t xml:space="preserve"> принципа</w:t>
      </w:r>
      <w:r w:rsidR="00214625" w:rsidRPr="005C1001">
        <w:rPr>
          <w:sz w:val="28"/>
          <w:szCs w:val="28"/>
        </w:rPr>
        <w:t>х</w:t>
      </w:r>
      <w:r w:rsidR="00521DC9" w:rsidRPr="00214625">
        <w:rPr>
          <w:color w:val="000000"/>
          <w:sz w:val="28"/>
          <w:szCs w:val="30"/>
        </w:rPr>
        <w:t xml:space="preserve"> организации местного самоуправления в Российской Федерации»</w:t>
      </w:r>
      <w:r w:rsidRPr="00214625">
        <w:rPr>
          <w:color w:val="000000"/>
          <w:sz w:val="28"/>
          <w:szCs w:val="30"/>
        </w:rPr>
        <w:t>.</w:t>
      </w:r>
    </w:p>
    <w:p w14:paraId="15A56D06" w14:textId="77777777" w:rsidR="00CC7DC6" w:rsidRPr="00214625" w:rsidRDefault="00214625" w:rsidP="002A7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7DC6" w:rsidRPr="0021462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5C1001" w:rsidRPr="00214625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CC7DC6" w:rsidRPr="00214625">
        <w:rPr>
          <w:rFonts w:ascii="Times New Roman" w:hAnsi="Times New Roman" w:cs="Times New Roman"/>
          <w:sz w:val="28"/>
          <w:szCs w:val="28"/>
        </w:rPr>
        <w:t xml:space="preserve"> населенного</w:t>
      </w:r>
      <w:proofErr w:type="gramEnd"/>
      <w:r w:rsidR="00CC7DC6" w:rsidRPr="00214625">
        <w:rPr>
          <w:rFonts w:ascii="Times New Roman" w:hAnsi="Times New Roman" w:cs="Times New Roman"/>
          <w:sz w:val="28"/>
          <w:szCs w:val="28"/>
        </w:rPr>
        <w:t xml:space="preserve"> пункта для решения возложенных на него задач:</w:t>
      </w:r>
    </w:p>
    <w:p w14:paraId="06542F4A" w14:textId="77777777" w:rsidR="00CC7DC6" w:rsidRPr="00214625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14:paraId="66A6CE85" w14:textId="77777777" w:rsidR="00CC7DC6" w:rsidRPr="00214625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14:paraId="284DBDB4" w14:textId="77777777" w:rsidR="00CC7DC6" w:rsidRPr="00214625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14:paraId="49735FC2" w14:textId="77777777" w:rsidR="00CC7DC6" w:rsidRPr="00214625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14:paraId="6A2D663F" w14:textId="77777777" w:rsidR="00CC7DC6" w:rsidRPr="00214625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lastRenderedPageBreak/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14:paraId="6AB877BE" w14:textId="1BE48AEA" w:rsidR="00CC7DC6" w:rsidRPr="00214625" w:rsidRDefault="00CC7DC6" w:rsidP="002A751A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214625">
        <w:rPr>
          <w:color w:val="000000"/>
          <w:sz w:val="28"/>
          <w:szCs w:val="30"/>
        </w:rPr>
        <w:t xml:space="preserve">5) осуществляет иные полномочия и права, предусмотренные уставом муниципального образования и (или) нормативным правовым актом </w:t>
      </w:r>
      <w:r w:rsidR="00F82C62">
        <w:rPr>
          <w:color w:val="000000"/>
          <w:sz w:val="28"/>
          <w:szCs w:val="30"/>
        </w:rPr>
        <w:t>Дубровского</w:t>
      </w:r>
      <w:r w:rsidR="00746B97" w:rsidRPr="00214625">
        <w:rPr>
          <w:color w:val="000000"/>
          <w:sz w:val="28"/>
          <w:szCs w:val="30"/>
        </w:rPr>
        <w:t xml:space="preserve"> сельск</w:t>
      </w:r>
      <w:r w:rsidR="008A7991">
        <w:rPr>
          <w:color w:val="000000"/>
          <w:sz w:val="28"/>
          <w:szCs w:val="30"/>
        </w:rPr>
        <w:t>ого</w:t>
      </w:r>
      <w:r w:rsidR="00746B97" w:rsidRPr="00214625">
        <w:rPr>
          <w:color w:val="000000"/>
          <w:sz w:val="28"/>
          <w:szCs w:val="30"/>
        </w:rPr>
        <w:t xml:space="preserve"> Совет</w:t>
      </w:r>
      <w:r w:rsidR="008A7991">
        <w:rPr>
          <w:color w:val="000000"/>
          <w:sz w:val="28"/>
          <w:szCs w:val="30"/>
        </w:rPr>
        <w:t>а</w:t>
      </w:r>
      <w:r w:rsidR="00746B97" w:rsidRPr="00214625">
        <w:rPr>
          <w:color w:val="000000"/>
          <w:sz w:val="28"/>
          <w:szCs w:val="30"/>
        </w:rPr>
        <w:t xml:space="preserve"> народны</w:t>
      </w:r>
      <w:r w:rsidR="00746B97" w:rsidRPr="00214625">
        <w:rPr>
          <w:sz w:val="28"/>
          <w:szCs w:val="28"/>
        </w:rPr>
        <w:t>х</w:t>
      </w:r>
      <w:r w:rsidR="00746B97" w:rsidRPr="00214625">
        <w:rPr>
          <w:color w:val="000000"/>
          <w:sz w:val="28"/>
          <w:szCs w:val="30"/>
        </w:rPr>
        <w:t xml:space="preserve"> депутатов</w:t>
      </w:r>
      <w:r w:rsidRPr="00214625">
        <w:rPr>
          <w:color w:val="000000"/>
          <w:sz w:val="28"/>
          <w:szCs w:val="30"/>
        </w:rPr>
        <w:t xml:space="preserve"> в соответствии с </w:t>
      </w:r>
      <w:r w:rsidRPr="0027739F">
        <w:rPr>
          <w:color w:val="262626" w:themeColor="text1" w:themeTint="D9"/>
          <w:sz w:val="28"/>
          <w:szCs w:val="30"/>
        </w:rPr>
        <w:t xml:space="preserve">законом </w:t>
      </w:r>
      <w:r w:rsidR="00092D43" w:rsidRPr="0027739F">
        <w:rPr>
          <w:color w:val="262626" w:themeColor="text1" w:themeTint="D9"/>
          <w:sz w:val="28"/>
          <w:szCs w:val="30"/>
        </w:rPr>
        <w:t>Брянской области</w:t>
      </w:r>
      <w:r w:rsidRPr="0027739F">
        <w:rPr>
          <w:color w:val="262626" w:themeColor="text1" w:themeTint="D9"/>
          <w:sz w:val="28"/>
          <w:szCs w:val="30"/>
        </w:rPr>
        <w:t>.</w:t>
      </w:r>
    </w:p>
    <w:p w14:paraId="41D6B3B4" w14:textId="078802B6" w:rsidR="00CC7DC6" w:rsidRDefault="00214625" w:rsidP="002A751A">
      <w:pPr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7DC6" w:rsidRPr="00214625">
        <w:rPr>
          <w:rFonts w:ascii="Times New Roman" w:hAnsi="Times New Roman" w:cs="Times New Roman"/>
          <w:sz w:val="28"/>
          <w:szCs w:val="28"/>
        </w:rPr>
        <w:t xml:space="preserve">7. Гарантии деятельности и иные вопросы </w:t>
      </w:r>
      <w:r w:rsidR="00746B97" w:rsidRPr="00214625">
        <w:rPr>
          <w:rFonts w:ascii="Times New Roman" w:hAnsi="Times New Roman" w:cs="Times New Roman"/>
          <w:sz w:val="28"/>
          <w:szCs w:val="28"/>
        </w:rPr>
        <w:t>старшего</w:t>
      </w:r>
      <w:r w:rsidR="00CC7DC6" w:rsidRPr="00214625">
        <w:rPr>
          <w:rFonts w:ascii="Times New Roman" w:hAnsi="Times New Roman" w:cs="Times New Roman"/>
          <w:sz w:val="28"/>
          <w:szCs w:val="28"/>
        </w:rPr>
        <w:t xml:space="preserve"> населенного пункта могут устанавливаться нормативным правовым актом </w:t>
      </w:r>
      <w:r w:rsidR="00F82C62">
        <w:rPr>
          <w:rFonts w:ascii="Times New Roman" w:hAnsi="Times New Roman" w:cs="Times New Roman"/>
          <w:sz w:val="28"/>
          <w:szCs w:val="28"/>
        </w:rPr>
        <w:t>Дубровского</w:t>
      </w:r>
      <w:r w:rsidR="00521DC9" w:rsidRPr="00214625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gramStart"/>
      <w:r w:rsidR="00521DC9" w:rsidRPr="00214625">
        <w:rPr>
          <w:rFonts w:ascii="Times New Roman" w:hAnsi="Times New Roman" w:cs="Times New Roman"/>
          <w:sz w:val="28"/>
          <w:szCs w:val="28"/>
        </w:rPr>
        <w:t>народных  депутатов</w:t>
      </w:r>
      <w:proofErr w:type="gramEnd"/>
      <w:r w:rsidR="00521DC9" w:rsidRPr="00214625">
        <w:rPr>
          <w:rFonts w:ascii="Times New Roman" w:hAnsi="Times New Roman" w:cs="Times New Roman"/>
          <w:sz w:val="28"/>
          <w:szCs w:val="28"/>
        </w:rPr>
        <w:t xml:space="preserve"> </w:t>
      </w:r>
      <w:r w:rsidR="00CC7DC6" w:rsidRPr="00214625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r w:rsidR="00092D43" w:rsidRPr="0027739F">
        <w:rPr>
          <w:rFonts w:ascii="Times New Roman" w:hAnsi="Times New Roman" w:cs="Times New Roman"/>
          <w:color w:val="262626" w:themeColor="text1" w:themeTint="D9"/>
          <w:sz w:val="28"/>
          <w:szCs w:val="30"/>
        </w:rPr>
        <w:t>Брянской области</w:t>
      </w:r>
      <w:r w:rsidR="008A7991" w:rsidRPr="008A7991">
        <w:rPr>
          <w:rFonts w:ascii="Times New Roman" w:hAnsi="Times New Roman" w:cs="Times New Roman"/>
          <w:color w:val="000000"/>
          <w:sz w:val="28"/>
          <w:szCs w:val="30"/>
        </w:rPr>
        <w:t>.</w:t>
      </w:r>
    </w:p>
    <w:p w14:paraId="64B8C7A5" w14:textId="4C9D7571" w:rsidR="00D21597" w:rsidRPr="00D21597" w:rsidRDefault="00D21597" w:rsidP="00D21597">
      <w:pPr>
        <w:spacing w:afterLines="180" w:after="432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 </w:t>
      </w:r>
      <w:r w:rsidRPr="00D21597">
        <w:rPr>
          <w:rFonts w:ascii="Times New Roman" w:hAnsi="Times New Roman" w:cs="Times New Roman"/>
          <w:b/>
          <w:sz w:val="28"/>
          <w:szCs w:val="28"/>
        </w:rPr>
        <w:t xml:space="preserve">В статью 29. </w:t>
      </w:r>
      <w:proofErr w:type="gramStart"/>
      <w:r w:rsidRPr="00D21597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F82C62">
        <w:rPr>
          <w:rFonts w:ascii="Times New Roman" w:hAnsi="Times New Roman" w:cs="Times New Roman"/>
          <w:b/>
          <w:sz w:val="28"/>
          <w:szCs w:val="28"/>
        </w:rPr>
        <w:t>Дубровская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597">
        <w:rPr>
          <w:rFonts w:ascii="Times New Roman" w:hAnsi="Times New Roman" w:cs="Times New Roman"/>
          <w:b/>
          <w:sz w:val="28"/>
          <w:szCs w:val="28"/>
        </w:rPr>
        <w:t xml:space="preserve"> сельская администрация» внести дополнения:</w:t>
      </w:r>
    </w:p>
    <w:p w14:paraId="1FCFFB2E" w14:textId="77777777" w:rsidR="00D21597" w:rsidRPr="00D21597" w:rsidRDefault="00D21597" w:rsidP="00D21597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597">
        <w:rPr>
          <w:rFonts w:ascii="Times New Roman" w:hAnsi="Times New Roman" w:cs="Times New Roman"/>
          <w:b/>
          <w:sz w:val="28"/>
          <w:szCs w:val="28"/>
        </w:rPr>
        <w:t>- ч. 5 ст. 29 Устава дополнить п. 5.1 следующего содержания:</w:t>
      </w:r>
    </w:p>
    <w:p w14:paraId="08E3DF51" w14:textId="3B440B8D" w:rsidR="00D21597" w:rsidRPr="009A12CB" w:rsidRDefault="00D21597" w:rsidP="00D21597">
      <w:pPr>
        <w:rPr>
          <w:rFonts w:ascii="PT Astra Serif" w:hAnsi="PT Astra Serif"/>
        </w:rPr>
      </w:pPr>
      <w:proofErr w:type="gramStart"/>
      <w:r w:rsidRPr="00D21597">
        <w:rPr>
          <w:rFonts w:ascii="Times New Roman" w:hAnsi="Times New Roman" w:cs="Times New Roman"/>
          <w:b/>
          <w:sz w:val="28"/>
          <w:szCs w:val="28"/>
        </w:rPr>
        <w:t>« 5.1</w:t>
      </w:r>
      <w:proofErr w:type="gramEnd"/>
      <w:r w:rsidRPr="00D2159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21597">
        <w:rPr>
          <w:rFonts w:ascii="Times New Roman" w:hAnsi="Times New Roman" w:cs="Times New Roman"/>
          <w:sz w:val="28"/>
          <w:szCs w:val="28"/>
        </w:rPr>
        <w:t xml:space="preserve">разработка и утверждение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территории </w:t>
      </w:r>
      <w:r w:rsidR="00F82C62">
        <w:rPr>
          <w:rFonts w:ascii="Times New Roman" w:hAnsi="Times New Roman" w:cs="Times New Roman"/>
          <w:sz w:val="28"/>
          <w:szCs w:val="28"/>
        </w:rPr>
        <w:t>Дубровского</w:t>
      </w:r>
      <w:r w:rsidRPr="00D21597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определенном нормативным правовым актом Брянской области</w:t>
      </w:r>
      <w:r w:rsidRPr="009A12CB">
        <w:rPr>
          <w:rFonts w:ascii="PT Astra Serif" w:hAnsi="PT Astra Serif"/>
        </w:rPr>
        <w:t>.</w:t>
      </w:r>
      <w:r>
        <w:rPr>
          <w:rFonts w:ascii="PT Astra Serif" w:hAnsi="PT Astra Serif"/>
        </w:rPr>
        <w:t>»</w:t>
      </w:r>
      <w:r w:rsidRPr="009A12CB">
        <w:rPr>
          <w:rFonts w:ascii="PT Astra Serif" w:hAnsi="PT Astra Serif"/>
        </w:rPr>
        <w:t xml:space="preserve"> </w:t>
      </w:r>
    </w:p>
    <w:p w14:paraId="28FAE478" w14:textId="77777777" w:rsidR="000B355A" w:rsidRDefault="00D21597" w:rsidP="000B355A">
      <w:pPr>
        <w:spacing w:afterLines="180" w:after="432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 </w:t>
      </w:r>
      <w:r w:rsidRPr="00D21597">
        <w:rPr>
          <w:rFonts w:ascii="Times New Roman" w:hAnsi="Times New Roman" w:cs="Times New Roman"/>
          <w:b/>
          <w:sz w:val="28"/>
          <w:szCs w:val="28"/>
        </w:rPr>
        <w:t xml:space="preserve">В статью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D2159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D21597"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597">
        <w:rPr>
          <w:rFonts w:ascii="Times New Roman" w:hAnsi="Times New Roman" w:cs="Times New Roman"/>
          <w:b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b/>
          <w:sz w:val="28"/>
          <w:szCs w:val="28"/>
        </w:rPr>
        <w:t>и сельского поселения</w:t>
      </w:r>
      <w:r w:rsidRPr="00D21597">
        <w:rPr>
          <w:rFonts w:ascii="Times New Roman" w:hAnsi="Times New Roman" w:cs="Times New Roman"/>
          <w:b/>
          <w:sz w:val="28"/>
          <w:szCs w:val="28"/>
        </w:rPr>
        <w:t>» внести дополнения:</w:t>
      </w:r>
    </w:p>
    <w:p w14:paraId="3C1B925B" w14:textId="77777777" w:rsidR="00945ACB" w:rsidRDefault="000B355A" w:rsidP="00945ACB">
      <w:pPr>
        <w:spacing w:afterLines="180" w:after="432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1D50">
        <w:rPr>
          <w:rFonts w:ascii="Times New Roman" w:hAnsi="Times New Roman" w:cs="Times New Roman"/>
          <w:sz w:val="28"/>
          <w:szCs w:val="28"/>
        </w:rPr>
        <w:t xml:space="preserve">- 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 ст.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 Устава дополнить п. </w:t>
      </w:r>
      <w:r>
        <w:rPr>
          <w:rFonts w:ascii="Times New Roman" w:hAnsi="Times New Roman" w:cs="Times New Roman"/>
          <w:b/>
          <w:sz w:val="28"/>
          <w:szCs w:val="28"/>
        </w:rPr>
        <w:t>7.1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14:paraId="08CA80D5" w14:textId="4217CDFE" w:rsidR="007C3724" w:rsidRPr="00945ACB" w:rsidRDefault="007C3724" w:rsidP="00945ACB">
      <w:pPr>
        <w:spacing w:afterLines="180" w:after="432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5ACB">
        <w:rPr>
          <w:rFonts w:ascii="Times New Roman" w:hAnsi="Times New Roman" w:cs="Times New Roman"/>
          <w:b/>
          <w:bCs/>
          <w:sz w:val="28"/>
          <w:szCs w:val="28"/>
        </w:rPr>
        <w:t>7.1</w:t>
      </w:r>
      <w:r w:rsidR="00F82C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ACB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</w:t>
      </w:r>
      <w:bookmarkStart w:id="0" w:name="_Hlk193813669"/>
      <w:r w:rsidRPr="002773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Федеральным законом</w:t>
      </w:r>
      <w:r w:rsidR="009F4BBA" w:rsidRPr="002773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 06.10.2003№ 131-ФЗ « Об общих принципах организации местного самоуправления в Российской Федерации»</w:t>
      </w:r>
      <w:r w:rsidRPr="00945AC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45ACB">
        <w:rPr>
          <w:rFonts w:ascii="Times New Roman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 Федерального закона от 25 декабря 2008 года N 273-ФЗ "О противодействии коррупции".</w:t>
      </w:r>
    </w:p>
    <w:p w14:paraId="5BBD21B3" w14:textId="1EDE9BB7" w:rsidR="00945ACB" w:rsidRPr="002A4EFB" w:rsidRDefault="00945ACB" w:rsidP="00945ACB">
      <w:pPr>
        <w:pStyle w:val="a8"/>
        <w:spacing w:after="180"/>
        <w:ind w:left="360"/>
        <w:jc w:val="both"/>
        <w:rPr>
          <w:b/>
          <w:szCs w:val="28"/>
        </w:rPr>
      </w:pPr>
      <w:r w:rsidRPr="002A4EFB">
        <w:rPr>
          <w:b/>
          <w:szCs w:val="28"/>
        </w:rPr>
        <w:t xml:space="preserve">1.7. В статью 34. «Статус депутата </w:t>
      </w:r>
      <w:r w:rsidR="00F82C62">
        <w:rPr>
          <w:b/>
          <w:szCs w:val="28"/>
        </w:rPr>
        <w:t>Дубровского</w:t>
      </w:r>
      <w:r w:rsidRPr="002A4EFB">
        <w:rPr>
          <w:b/>
          <w:szCs w:val="28"/>
        </w:rPr>
        <w:t xml:space="preserve"> сельского Совета народных депутатов» внести изменения и дополнения:</w:t>
      </w:r>
    </w:p>
    <w:p w14:paraId="01C2C452" w14:textId="77777777" w:rsidR="00D34F29" w:rsidRPr="002A4EFB" w:rsidRDefault="00D34F29" w:rsidP="00D34F29">
      <w:pPr>
        <w:pStyle w:val="a8"/>
        <w:spacing w:after="180"/>
        <w:jc w:val="both"/>
        <w:rPr>
          <w:szCs w:val="28"/>
        </w:rPr>
      </w:pPr>
      <w:r w:rsidRPr="002A4EFB">
        <w:rPr>
          <w:b/>
          <w:szCs w:val="28"/>
        </w:rPr>
        <w:t>-  ст. 34 Устава следует дополнить пунктом 5.2 следующего содержания:</w:t>
      </w:r>
      <w:r w:rsidRPr="002A4EFB">
        <w:rPr>
          <w:szCs w:val="28"/>
        </w:rPr>
        <w:t xml:space="preserve"> </w:t>
      </w:r>
    </w:p>
    <w:p w14:paraId="27F22DAC" w14:textId="25700080" w:rsidR="00D34F29" w:rsidRPr="00D34F29" w:rsidRDefault="00D34F29" w:rsidP="00D34F29">
      <w:pPr>
        <w:pStyle w:val="a4"/>
        <w:shd w:val="clear" w:color="auto" w:fill="FFFFFF"/>
        <w:spacing w:before="210" w:beforeAutospacing="0" w:after="0" w:afterAutospacing="0"/>
        <w:rPr>
          <w:color w:val="000000"/>
          <w:sz w:val="28"/>
          <w:szCs w:val="28"/>
        </w:rPr>
      </w:pPr>
      <w:r w:rsidRPr="00D34F29">
        <w:rPr>
          <w:b/>
          <w:bCs/>
          <w:sz w:val="28"/>
          <w:szCs w:val="28"/>
        </w:rPr>
        <w:t xml:space="preserve"> 5.2</w:t>
      </w:r>
      <w:r w:rsidRPr="00D34F29">
        <w:rPr>
          <w:color w:val="000000"/>
          <w:sz w:val="28"/>
          <w:szCs w:val="28"/>
        </w:rPr>
        <w:t xml:space="preserve"> </w:t>
      </w:r>
      <w:r w:rsidRPr="0027739F">
        <w:rPr>
          <w:color w:val="262626" w:themeColor="text1" w:themeTint="D9"/>
          <w:sz w:val="28"/>
          <w:szCs w:val="28"/>
        </w:rPr>
        <w:t>Депутат, освобожда</w:t>
      </w:r>
      <w:r w:rsidR="009F4BBA" w:rsidRPr="0027739F">
        <w:rPr>
          <w:color w:val="262626" w:themeColor="text1" w:themeTint="D9"/>
          <w:sz w:val="28"/>
          <w:szCs w:val="28"/>
        </w:rPr>
        <w:t>е</w:t>
      </w:r>
      <w:r w:rsidRPr="0027739F">
        <w:rPr>
          <w:color w:val="262626" w:themeColor="text1" w:themeTint="D9"/>
          <w:sz w:val="28"/>
          <w:szCs w:val="28"/>
        </w:rPr>
        <w:t>тся</w:t>
      </w:r>
      <w:r w:rsidRPr="00D34F29">
        <w:rPr>
          <w:color w:val="000000"/>
          <w:sz w:val="28"/>
          <w:szCs w:val="28"/>
        </w:rPr>
        <w:t xml:space="preserve"> от ответственности за несоблюдение ограничений и запретов, требований о предотвращении или об урегулировании конфликта </w:t>
      </w:r>
      <w:r w:rsidRPr="00D34F29">
        <w:rPr>
          <w:color w:val="000000"/>
          <w:sz w:val="28"/>
          <w:szCs w:val="28"/>
        </w:rPr>
        <w:lastRenderedPageBreak/>
        <w:t xml:space="preserve">интересов и неисполнение обязанностей, установленных  </w:t>
      </w:r>
      <w:r w:rsidR="009F4BBA" w:rsidRPr="0027739F">
        <w:rPr>
          <w:color w:val="262626" w:themeColor="text1" w:themeTint="D9"/>
          <w:sz w:val="28"/>
          <w:szCs w:val="28"/>
        </w:rPr>
        <w:t xml:space="preserve">Федеральным законом от 06.10.2003№ 131-ФЗ « Об общих принципах организации местного самоуправления в Российской Федерации» </w:t>
      </w:r>
      <w:r w:rsidRPr="0027739F">
        <w:rPr>
          <w:color w:val="262626" w:themeColor="text1" w:themeTint="D9"/>
          <w:sz w:val="28"/>
          <w:szCs w:val="28"/>
        </w:rPr>
        <w:t xml:space="preserve"> и другими федеральными законами</w:t>
      </w:r>
      <w:r w:rsidRPr="00D34F29">
        <w:rPr>
          <w:color w:val="000000"/>
          <w:sz w:val="28"/>
          <w:szCs w:val="28"/>
        </w:rPr>
        <w:t xml:space="preserve">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r w:rsidRPr="00D34F29">
        <w:rPr>
          <w:rStyle w:val="apple-converted-space"/>
          <w:color w:val="000000"/>
          <w:sz w:val="28"/>
          <w:szCs w:val="28"/>
        </w:rPr>
        <w:t> </w:t>
      </w:r>
      <w:hyperlink r:id="rId8" w:anchor="dst336" w:history="1">
        <w:r w:rsidRPr="00D34F29">
          <w:rPr>
            <w:rStyle w:val="a5"/>
            <w:color w:val="1A0DAB"/>
            <w:sz w:val="28"/>
            <w:szCs w:val="28"/>
          </w:rPr>
          <w:t>частями 3</w:t>
        </w:r>
      </w:hyperlink>
      <w:r w:rsidRPr="00D34F29">
        <w:rPr>
          <w:rStyle w:val="apple-converted-space"/>
          <w:color w:val="000000"/>
          <w:sz w:val="28"/>
          <w:szCs w:val="28"/>
        </w:rPr>
        <w:t> </w:t>
      </w:r>
      <w:r w:rsidRPr="00D34F29">
        <w:rPr>
          <w:color w:val="000000"/>
          <w:sz w:val="28"/>
          <w:szCs w:val="28"/>
        </w:rPr>
        <w:t>-</w:t>
      </w:r>
      <w:r w:rsidRPr="00D34F29">
        <w:rPr>
          <w:rStyle w:val="apple-converted-space"/>
          <w:color w:val="000000"/>
          <w:sz w:val="28"/>
          <w:szCs w:val="28"/>
        </w:rPr>
        <w:t> </w:t>
      </w:r>
      <w:hyperlink r:id="rId9" w:anchor="dst339" w:history="1">
        <w:r w:rsidRPr="00D34F29">
          <w:rPr>
            <w:rStyle w:val="a5"/>
            <w:color w:val="1A0DAB"/>
            <w:sz w:val="28"/>
            <w:szCs w:val="28"/>
          </w:rPr>
          <w:t>6 статьи 13</w:t>
        </w:r>
      </w:hyperlink>
      <w:r w:rsidRPr="00D34F29">
        <w:rPr>
          <w:rStyle w:val="apple-converted-space"/>
          <w:color w:val="000000"/>
          <w:sz w:val="28"/>
          <w:szCs w:val="28"/>
        </w:rPr>
        <w:t> </w:t>
      </w:r>
      <w:r w:rsidRPr="00D34F29">
        <w:rPr>
          <w:color w:val="000000"/>
          <w:sz w:val="28"/>
          <w:szCs w:val="28"/>
        </w:rPr>
        <w:t>Федерального закона от 25 декабря 2008 года N 273-ФЗ "О противодействии коррупции".</w:t>
      </w:r>
    </w:p>
    <w:p w14:paraId="10CED597" w14:textId="2F74100B" w:rsidR="006354DB" w:rsidRPr="009A12CB" w:rsidRDefault="006354DB" w:rsidP="002A4EFB">
      <w:pPr>
        <w:spacing w:after="120"/>
        <w:jc w:val="both"/>
        <w:rPr>
          <w:b/>
          <w:sz w:val="24"/>
          <w:szCs w:val="24"/>
        </w:rPr>
      </w:pPr>
      <w:r w:rsidRPr="001413E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34F29" w:rsidRPr="00D34F29">
        <w:rPr>
          <w:rFonts w:ascii="Times New Roman" w:hAnsi="Times New Roman" w:cs="Times New Roman"/>
          <w:b/>
          <w:sz w:val="28"/>
          <w:szCs w:val="28"/>
        </w:rPr>
        <w:t>п</w:t>
      </w:r>
      <w:r w:rsidRPr="001413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413E0">
        <w:rPr>
          <w:rFonts w:ascii="Times New Roman" w:hAnsi="Times New Roman" w:cs="Times New Roman"/>
          <w:b/>
          <w:sz w:val="28"/>
          <w:szCs w:val="28"/>
        </w:rPr>
        <w:t xml:space="preserve">  ст.</w:t>
      </w:r>
      <w:proofErr w:type="gramEnd"/>
      <w:r w:rsidRPr="001413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141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413E0">
        <w:rPr>
          <w:rFonts w:ascii="Times New Roman" w:hAnsi="Times New Roman" w:cs="Times New Roman"/>
          <w:b/>
          <w:sz w:val="28"/>
          <w:szCs w:val="28"/>
        </w:rPr>
        <w:t xml:space="preserve">Устава </w:t>
      </w:r>
      <w:r w:rsidRPr="006F11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773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исключить</w:t>
      </w:r>
      <w:proofErr w:type="gramEnd"/>
      <w:r w:rsidRPr="001413E0">
        <w:rPr>
          <w:rFonts w:ascii="Times New Roman" w:hAnsi="Times New Roman" w:cs="Times New Roman"/>
          <w:b/>
          <w:sz w:val="28"/>
          <w:szCs w:val="28"/>
        </w:rPr>
        <w:t>.</w:t>
      </w:r>
    </w:p>
    <w:p w14:paraId="69E4AB83" w14:textId="60F84594" w:rsidR="00945ACB" w:rsidRPr="002A4EFB" w:rsidRDefault="00945ACB" w:rsidP="00945ACB">
      <w:pPr>
        <w:pStyle w:val="a8"/>
        <w:spacing w:after="180"/>
        <w:jc w:val="both"/>
        <w:rPr>
          <w:rFonts w:ascii="PT Astra Serif" w:hAnsi="PT Astra Serif"/>
          <w:szCs w:val="28"/>
        </w:rPr>
      </w:pPr>
      <w:r w:rsidRPr="002A4EFB">
        <w:rPr>
          <w:b/>
          <w:szCs w:val="28"/>
        </w:rPr>
        <w:t>-</w:t>
      </w:r>
      <w:r w:rsidRPr="002A4EFB">
        <w:rPr>
          <w:rFonts w:ascii="PT Astra Serif" w:hAnsi="PT Astra Serif"/>
          <w:b/>
          <w:szCs w:val="28"/>
        </w:rPr>
        <w:t xml:space="preserve"> ч. 9 ст. 34 Устава следует дополнить пунктом </w:t>
      </w:r>
      <w:r w:rsidR="0027739F">
        <w:rPr>
          <w:rFonts w:ascii="PT Astra Serif" w:hAnsi="PT Astra Serif"/>
          <w:b/>
          <w:szCs w:val="28"/>
        </w:rPr>
        <w:t>9</w:t>
      </w:r>
      <w:r w:rsidRPr="002A4EFB">
        <w:rPr>
          <w:rFonts w:ascii="PT Astra Serif" w:hAnsi="PT Astra Serif"/>
          <w:b/>
          <w:szCs w:val="28"/>
        </w:rPr>
        <w:t>.2 следующего содержания:</w:t>
      </w:r>
      <w:r w:rsidRPr="002A4EFB">
        <w:rPr>
          <w:rFonts w:ascii="PT Astra Serif" w:hAnsi="PT Astra Serif"/>
          <w:szCs w:val="28"/>
        </w:rPr>
        <w:t xml:space="preserve"> </w:t>
      </w:r>
    </w:p>
    <w:p w14:paraId="126AC81F" w14:textId="77777777" w:rsidR="0027739F" w:rsidRDefault="00945ACB" w:rsidP="001C792E">
      <w:pPr>
        <w:pStyle w:val="a8"/>
        <w:spacing w:after="120"/>
        <w:jc w:val="both"/>
        <w:rPr>
          <w:rFonts w:ascii="PT Astra Serif" w:hAnsi="PT Astra Serif"/>
          <w:szCs w:val="28"/>
        </w:rPr>
      </w:pPr>
      <w:proofErr w:type="gramStart"/>
      <w:r w:rsidRPr="002A4EFB">
        <w:rPr>
          <w:rFonts w:ascii="PT Astra Serif" w:hAnsi="PT Astra Serif"/>
          <w:b/>
          <w:szCs w:val="28"/>
        </w:rPr>
        <w:t>« 9.2</w:t>
      </w:r>
      <w:proofErr w:type="gramEnd"/>
      <w:r w:rsidRPr="002A4EFB">
        <w:rPr>
          <w:rFonts w:ascii="PT Astra Serif" w:hAnsi="PT Astra Serif"/>
          <w:b/>
          <w:szCs w:val="28"/>
        </w:rPr>
        <w:t>)</w:t>
      </w:r>
      <w:r w:rsidRPr="002A4EFB">
        <w:rPr>
          <w:rFonts w:ascii="PT Astra Serif" w:hAnsi="PT Astra Serif"/>
          <w:szCs w:val="28"/>
        </w:rPr>
        <w:t xml:space="preserve"> приобретения им статуса иностранного агента»</w:t>
      </w:r>
    </w:p>
    <w:p w14:paraId="59A97DEF" w14:textId="5582B9D1" w:rsidR="00945ACB" w:rsidRDefault="0027739F" w:rsidP="001C792E">
      <w:pPr>
        <w:pStyle w:val="a8"/>
        <w:spacing w:after="120"/>
        <w:jc w:val="both"/>
        <w:rPr>
          <w:rFonts w:ascii="PT Astra Serif" w:hAnsi="PT Astra Serif"/>
          <w:b/>
          <w:bCs/>
          <w:szCs w:val="28"/>
        </w:rPr>
      </w:pPr>
      <w:r w:rsidRPr="0027739F">
        <w:rPr>
          <w:rFonts w:ascii="PT Astra Serif" w:hAnsi="PT Astra Serif"/>
          <w:b/>
          <w:bCs/>
          <w:szCs w:val="28"/>
        </w:rPr>
        <w:t>- в пункте10.</w:t>
      </w:r>
      <w:proofErr w:type="gramStart"/>
      <w:r w:rsidRPr="0027739F">
        <w:rPr>
          <w:rFonts w:ascii="PT Astra Serif" w:hAnsi="PT Astra Serif"/>
          <w:b/>
          <w:bCs/>
          <w:szCs w:val="28"/>
        </w:rPr>
        <w:t>1)части</w:t>
      </w:r>
      <w:proofErr w:type="gramEnd"/>
      <w:r w:rsidRPr="0027739F">
        <w:rPr>
          <w:rFonts w:ascii="PT Astra Serif" w:hAnsi="PT Astra Serif"/>
          <w:b/>
          <w:bCs/>
          <w:szCs w:val="28"/>
        </w:rPr>
        <w:t xml:space="preserve"> 9 ст.34 Устава изменить нумерацию на часть 10</w:t>
      </w:r>
      <w:r w:rsidR="00945ACB" w:rsidRPr="0027739F">
        <w:rPr>
          <w:rFonts w:ascii="PT Astra Serif" w:hAnsi="PT Astra Serif"/>
          <w:b/>
          <w:bCs/>
          <w:szCs w:val="28"/>
        </w:rPr>
        <w:t xml:space="preserve"> </w:t>
      </w:r>
    </w:p>
    <w:p w14:paraId="34C1DD08" w14:textId="7875222D" w:rsidR="0027739F" w:rsidRDefault="0027739F" w:rsidP="001C792E">
      <w:pPr>
        <w:pStyle w:val="a8"/>
        <w:spacing w:after="120"/>
        <w:jc w:val="both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-ст.34 </w:t>
      </w:r>
      <w:proofErr w:type="gramStart"/>
      <w:r>
        <w:rPr>
          <w:rFonts w:ascii="PT Astra Serif" w:hAnsi="PT Astra Serif"/>
          <w:b/>
          <w:bCs/>
          <w:szCs w:val="28"/>
        </w:rPr>
        <w:t>Устава  следует</w:t>
      </w:r>
      <w:proofErr w:type="gramEnd"/>
      <w:r>
        <w:rPr>
          <w:rFonts w:ascii="PT Astra Serif" w:hAnsi="PT Astra Serif"/>
          <w:b/>
          <w:bCs/>
          <w:szCs w:val="28"/>
        </w:rPr>
        <w:t xml:space="preserve"> дополнить частью 10.1 следующего содержания:</w:t>
      </w:r>
    </w:p>
    <w:p w14:paraId="565123B2" w14:textId="181FBB08" w:rsidR="00945ACB" w:rsidRPr="002A4EFB" w:rsidRDefault="00945ACB" w:rsidP="00945ACB">
      <w:pPr>
        <w:pStyle w:val="a4"/>
        <w:spacing w:before="0" w:beforeAutospacing="0" w:after="120" w:afterAutospacing="0"/>
        <w:contextualSpacing/>
        <w:rPr>
          <w:rFonts w:ascii="PT Astra Serif" w:hAnsi="PT Astra Serif"/>
          <w:sz w:val="28"/>
          <w:szCs w:val="28"/>
        </w:rPr>
      </w:pPr>
      <w:r w:rsidRPr="002A4EFB">
        <w:rPr>
          <w:rFonts w:ascii="PT Astra Serif" w:hAnsi="PT Astra Serif"/>
          <w:sz w:val="28"/>
          <w:szCs w:val="28"/>
        </w:rPr>
        <w:br/>
      </w:r>
      <w:proofErr w:type="gramStart"/>
      <w:r w:rsidRPr="002A4EFB">
        <w:rPr>
          <w:rFonts w:ascii="PT Astra Serif" w:hAnsi="PT Astra Serif"/>
          <w:b/>
          <w:sz w:val="28"/>
          <w:szCs w:val="28"/>
        </w:rPr>
        <w:t>« 10.</w:t>
      </w:r>
      <w:r w:rsidR="0027739F">
        <w:rPr>
          <w:rFonts w:ascii="PT Astra Serif" w:hAnsi="PT Astra Serif"/>
          <w:b/>
          <w:sz w:val="28"/>
          <w:szCs w:val="28"/>
        </w:rPr>
        <w:t>1</w:t>
      </w:r>
      <w:r w:rsidRPr="002A4EFB">
        <w:rPr>
          <w:rFonts w:ascii="PT Astra Serif" w:hAnsi="PT Astra Serif"/>
          <w:b/>
          <w:sz w:val="28"/>
          <w:szCs w:val="28"/>
        </w:rPr>
        <w:t>.</w:t>
      </w:r>
      <w:proofErr w:type="gramEnd"/>
      <w:r w:rsidRPr="002A4EFB">
        <w:rPr>
          <w:rFonts w:ascii="PT Astra Serif" w:hAnsi="PT Astra Serif"/>
          <w:sz w:val="28"/>
          <w:szCs w:val="28"/>
        </w:rPr>
        <w:t xml:space="preserve"> </w:t>
      </w:r>
      <w:r w:rsidR="0027739F">
        <w:rPr>
          <w:rFonts w:ascii="PT Astra Serif" w:hAnsi="PT Astra Serif"/>
          <w:sz w:val="28"/>
          <w:szCs w:val="28"/>
        </w:rPr>
        <w:t>П</w:t>
      </w:r>
      <w:r w:rsidRPr="002A4EFB">
        <w:rPr>
          <w:rFonts w:ascii="PT Astra Serif" w:hAnsi="PT Astra Serif"/>
          <w:sz w:val="28"/>
          <w:szCs w:val="28"/>
        </w:rPr>
        <w:t>олномочия депутата сельского Совета народных депутатов прекращаются досрочно решением сельского Совета народных депутатов в случае отсутствия депутата без уважительных причин на всех заседаниях сельского Совета народных депутатов в течение шести месяцев подряд.»</w:t>
      </w:r>
    </w:p>
    <w:p w14:paraId="01D356C2" w14:textId="77777777" w:rsidR="00DC5FD2" w:rsidRPr="002A4EFB" w:rsidRDefault="00DC5FD2" w:rsidP="00DC5FD2">
      <w:pPr>
        <w:pStyle w:val="a8"/>
        <w:spacing w:after="180"/>
        <w:ind w:left="360"/>
        <w:jc w:val="both"/>
        <w:rPr>
          <w:b/>
          <w:szCs w:val="28"/>
        </w:rPr>
      </w:pPr>
      <w:r w:rsidRPr="002A4EFB">
        <w:rPr>
          <w:b/>
          <w:szCs w:val="28"/>
        </w:rPr>
        <w:t>1.8 В статью 40. «Вступление в силу муниципальных правовых актов» внести изменения и дополнения:</w:t>
      </w:r>
    </w:p>
    <w:p w14:paraId="23B403F4" w14:textId="77777777" w:rsidR="00C10CED" w:rsidRPr="002A4EFB" w:rsidRDefault="00DC5FD2" w:rsidP="00C10CED">
      <w:pPr>
        <w:pStyle w:val="a8"/>
        <w:spacing w:after="120"/>
        <w:ind w:left="360"/>
        <w:jc w:val="both"/>
        <w:rPr>
          <w:b/>
          <w:szCs w:val="28"/>
        </w:rPr>
      </w:pPr>
      <w:r w:rsidRPr="002A4EFB">
        <w:rPr>
          <w:b/>
          <w:szCs w:val="28"/>
        </w:rPr>
        <w:t>-</w:t>
      </w:r>
      <w:r w:rsidR="00C10CED" w:rsidRPr="002A4EFB">
        <w:rPr>
          <w:b/>
          <w:szCs w:val="28"/>
        </w:rPr>
        <w:t xml:space="preserve"> ч. 2 статьи 40. «Вступление в силу муниципальных правовых актов» изложить в следующей редакции:</w:t>
      </w:r>
    </w:p>
    <w:p w14:paraId="4C087950" w14:textId="77777777" w:rsidR="00C10CED" w:rsidRPr="00DC5FD2" w:rsidRDefault="00C10CED" w:rsidP="00C10CED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DC5FD2">
        <w:rPr>
          <w:b/>
          <w:sz w:val="28"/>
          <w:szCs w:val="28"/>
        </w:rPr>
        <w:t>2.</w:t>
      </w:r>
      <w:r w:rsidRPr="00DC5FD2">
        <w:rPr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7C22E274" w14:textId="77777777" w:rsidR="00C10CED" w:rsidRPr="00DC5FD2" w:rsidRDefault="00C10CED" w:rsidP="00C10C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D2">
        <w:rPr>
          <w:rFonts w:ascii="Times New Roman" w:hAnsi="Times New Roman" w:cs="Times New Roman"/>
          <w:sz w:val="28"/>
          <w:szCs w:val="28"/>
        </w:rPr>
        <w:t>Обнародование, в том числе официальное обнародование, осуществляется путем официального опубликования.</w:t>
      </w:r>
    </w:p>
    <w:p w14:paraId="615667A9" w14:textId="6310F917" w:rsidR="00C10CED" w:rsidRPr="00DC5FD2" w:rsidRDefault="00C10CED" w:rsidP="00C10C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D2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</w:t>
      </w:r>
      <w:proofErr w:type="gramStart"/>
      <w:r w:rsidRPr="00DC5FD2">
        <w:rPr>
          <w:rFonts w:ascii="Times New Roman" w:hAnsi="Times New Roman" w:cs="Times New Roman"/>
          <w:sz w:val="28"/>
          <w:szCs w:val="28"/>
        </w:rPr>
        <w:t xml:space="preserve">в </w:t>
      </w:r>
      <w:r w:rsidRPr="00421EFC">
        <w:rPr>
          <w:rFonts w:ascii="Times New Roman" w:hAnsi="Times New Roman" w:cs="Times New Roman"/>
          <w:sz w:val="28"/>
          <w:szCs w:val="28"/>
        </w:rPr>
        <w:t xml:space="preserve">«Муниципальном вестнике </w:t>
      </w:r>
      <w:r w:rsidR="00F82C62" w:rsidRPr="00421EFC">
        <w:rPr>
          <w:rFonts w:ascii="Times New Roman" w:hAnsi="Times New Roman" w:cs="Times New Roman"/>
          <w:sz w:val="28"/>
          <w:szCs w:val="28"/>
        </w:rPr>
        <w:t>Дубровского</w:t>
      </w:r>
      <w:r w:rsidRPr="00421EF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C5F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1EFC">
        <w:rPr>
          <w:rFonts w:ascii="Times New Roman" w:hAnsi="Times New Roman" w:cs="Times New Roman"/>
          <w:iCs/>
          <w:sz w:val="28"/>
          <w:szCs w:val="28"/>
        </w:rPr>
        <w:t>поселения</w:t>
      </w:r>
      <w:r w:rsidRPr="00DC5FD2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  <w:r w:rsidRPr="00DC5FD2">
        <w:rPr>
          <w:rFonts w:ascii="Times New Roman" w:hAnsi="Times New Roman" w:cs="Times New Roman"/>
          <w:sz w:val="28"/>
          <w:szCs w:val="28"/>
        </w:rPr>
        <w:t xml:space="preserve"> </w:t>
      </w:r>
      <w:r w:rsidRPr="002773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издаваем</w:t>
      </w:r>
      <w:r w:rsidR="00E3332A" w:rsidRPr="002773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Pr="002773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</w:t>
      </w:r>
      <w:r w:rsidR="001C792E" w:rsidRPr="002773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количестве </w:t>
      </w:r>
      <w:r w:rsidR="0027739F" w:rsidRPr="002773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1C792E" w:rsidRPr="002773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 экземпляров</w:t>
      </w:r>
      <w:r w:rsidRPr="00DC5FD2">
        <w:rPr>
          <w:rFonts w:ascii="Times New Roman" w:hAnsi="Times New Roman" w:cs="Times New Roman"/>
          <w:sz w:val="28"/>
          <w:szCs w:val="28"/>
        </w:rPr>
        <w:t xml:space="preserve">. Решением Совета народных депутатов определяются специально установленные места и срок для их размещения, лицо ответственное за своевременность и достоверность опубликования муниципальных правовых актов, а также </w:t>
      </w:r>
      <w:proofErr w:type="gramStart"/>
      <w:r w:rsidRPr="00DC5FD2">
        <w:rPr>
          <w:rFonts w:ascii="Times New Roman" w:hAnsi="Times New Roman" w:cs="Times New Roman"/>
          <w:sz w:val="28"/>
          <w:szCs w:val="28"/>
        </w:rPr>
        <w:t>иные условия</w:t>
      </w:r>
      <w:proofErr w:type="gramEnd"/>
      <w:r w:rsidRPr="00DC5FD2">
        <w:rPr>
          <w:rFonts w:ascii="Times New Roman" w:hAnsi="Times New Roman" w:cs="Times New Roman"/>
          <w:sz w:val="28"/>
          <w:szCs w:val="28"/>
        </w:rPr>
        <w:t xml:space="preserve"> обеспечивающие возможность ознакомления граждан с муниципальными правовыми актами.</w:t>
      </w:r>
    </w:p>
    <w:p w14:paraId="4AD3B169" w14:textId="77777777" w:rsidR="00C10CED" w:rsidRPr="00DC5FD2" w:rsidRDefault="00C10CED" w:rsidP="00C10C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D2">
        <w:rPr>
          <w:rFonts w:ascii="Times New Roman" w:hAnsi="Times New Roman" w:cs="Times New Roman"/>
          <w:sz w:val="28"/>
          <w:szCs w:val="28"/>
        </w:rPr>
        <w:t xml:space="preserve">Официальному опубликованию подлежат муниципальные правовые акты или соглашения, заключенные между органами местного самоуправления, за исключением муниципальных правовых актов или их отдельных положений, </w:t>
      </w:r>
      <w:r w:rsidRPr="00DC5FD2">
        <w:rPr>
          <w:rFonts w:ascii="Times New Roman" w:hAnsi="Times New Roman" w:cs="Times New Roman"/>
          <w:sz w:val="28"/>
          <w:szCs w:val="28"/>
        </w:rPr>
        <w:lastRenderedPageBreak/>
        <w:t>содержащих сведения, распространение которых ограничено федеральным законом.</w:t>
      </w:r>
    </w:p>
    <w:p w14:paraId="3649DC04" w14:textId="666598C7" w:rsidR="002A4EFB" w:rsidRPr="00B04C8C" w:rsidRDefault="002A4EFB" w:rsidP="002A4EFB">
      <w:pPr>
        <w:pStyle w:val="ConsPlusCell"/>
        <w:tabs>
          <w:tab w:val="left" w:pos="180"/>
        </w:tabs>
        <w:ind w:firstLine="709"/>
        <w:jc w:val="both"/>
        <w:rPr>
          <w:bCs/>
          <w:sz w:val="28"/>
          <w:szCs w:val="28"/>
        </w:rPr>
      </w:pPr>
      <w:r w:rsidRPr="00B04C8C">
        <w:rPr>
          <w:sz w:val="28"/>
          <w:szCs w:val="28"/>
        </w:rPr>
        <w:t xml:space="preserve">Дополнительно муниципальные правовые акты размещаются на официальном сайте </w:t>
      </w:r>
      <w:r w:rsidRPr="00C9043A">
        <w:rPr>
          <w:sz w:val="28"/>
          <w:szCs w:val="28"/>
        </w:rPr>
        <w:t xml:space="preserve">администрации Суражского  муниципального района </w:t>
      </w:r>
      <w:r>
        <w:rPr>
          <w:sz w:val="28"/>
          <w:szCs w:val="28"/>
        </w:rPr>
        <w:t xml:space="preserve">Брянской области  в </w:t>
      </w:r>
      <w:r w:rsidRPr="00B04C8C">
        <w:rPr>
          <w:sz w:val="28"/>
          <w:szCs w:val="28"/>
        </w:rPr>
        <w:t xml:space="preserve">сети Интернет </w:t>
      </w:r>
      <w:hyperlink r:id="rId10" w:history="1">
        <w:r w:rsidRPr="002C2BC3">
          <w:rPr>
            <w:rStyle w:val="a5"/>
          </w:rPr>
          <w:t>http://</w:t>
        </w:r>
        <w:r w:rsidRPr="000406CC">
          <w:rPr>
            <w:sz w:val="28"/>
            <w:szCs w:val="28"/>
          </w:rPr>
          <w:t xml:space="preserve"> </w:t>
        </w:r>
        <w:r w:rsidRPr="00C9043A">
          <w:rPr>
            <w:sz w:val="28"/>
            <w:szCs w:val="28"/>
          </w:rPr>
          <w:t>(</w:t>
        </w:r>
        <w:hyperlink r:id="rId11" w:history="1">
          <w:r w:rsidRPr="00C9043A">
            <w:rPr>
              <w:rStyle w:val="a5"/>
              <w:sz w:val="28"/>
              <w:szCs w:val="28"/>
              <w:lang w:val="en-US"/>
            </w:rPr>
            <w:t>www</w:t>
          </w:r>
          <w:r w:rsidRPr="00C9043A">
            <w:rPr>
              <w:rStyle w:val="a5"/>
              <w:sz w:val="28"/>
              <w:szCs w:val="28"/>
            </w:rPr>
            <w:t>.</w:t>
          </w:r>
          <w:r w:rsidRPr="00C9043A">
            <w:rPr>
              <w:rStyle w:val="a5"/>
              <w:sz w:val="28"/>
              <w:szCs w:val="28"/>
              <w:lang w:val="en-US"/>
            </w:rPr>
            <w:t>admsur</w:t>
          </w:r>
          <w:r w:rsidRPr="00C9043A">
            <w:rPr>
              <w:rStyle w:val="a5"/>
              <w:sz w:val="28"/>
              <w:szCs w:val="28"/>
            </w:rPr>
            <w:t>.</w:t>
          </w:r>
          <w:r w:rsidRPr="00C9043A">
            <w:rPr>
              <w:rStyle w:val="a5"/>
              <w:sz w:val="28"/>
              <w:szCs w:val="28"/>
              <w:lang w:val="en-US"/>
            </w:rPr>
            <w:t>ru</w:t>
          </w:r>
        </w:hyperlink>
        <w:r w:rsidRPr="00C9043A">
          <w:rPr>
            <w:sz w:val="28"/>
            <w:szCs w:val="28"/>
          </w:rPr>
          <w:t>).</w:t>
        </w:r>
        <w:r w:rsidRPr="002C2BC3">
          <w:rPr>
            <w:rStyle w:val="a5"/>
          </w:rPr>
          <w:t>/ раздел</w:t>
        </w:r>
      </w:hyperlink>
      <w:r w:rsidRPr="009D2A24">
        <w:rPr>
          <w:color w:val="483B3F"/>
        </w:rPr>
        <w:t>:</w:t>
      </w:r>
      <w:r>
        <w:rPr>
          <w:rStyle w:val="a5"/>
        </w:rPr>
        <w:t xml:space="preserve"> поселения / </w:t>
      </w:r>
      <w:r w:rsidR="00F82C62">
        <w:rPr>
          <w:rStyle w:val="a5"/>
        </w:rPr>
        <w:t>Дубровское</w:t>
      </w:r>
      <w:r>
        <w:rPr>
          <w:rStyle w:val="a5"/>
        </w:rPr>
        <w:t xml:space="preserve"> сельское поселение </w:t>
      </w:r>
      <w:r w:rsidR="00E3332A">
        <w:rPr>
          <w:rStyle w:val="a5"/>
        </w:rPr>
        <w:t>/</w:t>
      </w:r>
    </w:p>
    <w:p w14:paraId="4A8A5B3F" w14:textId="77777777" w:rsidR="00C10CED" w:rsidRPr="00DC5FD2" w:rsidRDefault="00C10CED" w:rsidP="00C10CED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DB58E7" w14:textId="77777777" w:rsidR="00DC5FD2" w:rsidRPr="002A4EFB" w:rsidRDefault="00DC5FD2" w:rsidP="00DC5FD2">
      <w:pPr>
        <w:pStyle w:val="a8"/>
        <w:spacing w:after="120"/>
        <w:ind w:left="360"/>
        <w:jc w:val="both"/>
        <w:rPr>
          <w:b/>
          <w:szCs w:val="28"/>
        </w:rPr>
      </w:pPr>
      <w:r w:rsidRPr="002A4EFB">
        <w:rPr>
          <w:b/>
          <w:szCs w:val="28"/>
        </w:rPr>
        <w:t>- ч. 3 статьи 40. «Вступление в силу муниципальных правовых актов» изложить в следующей редакции:</w:t>
      </w:r>
    </w:p>
    <w:p w14:paraId="51EE67AA" w14:textId="77777777" w:rsidR="00DC5FD2" w:rsidRPr="009A12CB" w:rsidRDefault="00DC5FD2" w:rsidP="00C10CED">
      <w:pPr>
        <w:spacing w:after="120"/>
        <w:contextualSpacing/>
        <w:jc w:val="both"/>
        <w:rPr>
          <w:rFonts w:ascii="PT Astra Serif" w:hAnsi="PT Astra Serif"/>
        </w:rPr>
      </w:pPr>
    </w:p>
    <w:p w14:paraId="420BC51E" w14:textId="77777777" w:rsidR="00C10CED" w:rsidRPr="00DC5FD2" w:rsidRDefault="00C10CED" w:rsidP="00C10CED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D2">
        <w:rPr>
          <w:rFonts w:ascii="Times New Roman" w:hAnsi="Times New Roman" w:cs="Times New Roman"/>
          <w:b/>
          <w:sz w:val="28"/>
          <w:szCs w:val="28"/>
        </w:rPr>
        <w:t>3.</w:t>
      </w:r>
      <w:r w:rsidRPr="00DC5FD2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уставу, законам и иным нормативным правовым актам Брянской области, настоящему Уставу.</w:t>
      </w:r>
    </w:p>
    <w:p w14:paraId="5895DA00" w14:textId="77777777" w:rsidR="00C10CED" w:rsidRPr="00DC5FD2" w:rsidRDefault="00C10CED" w:rsidP="00C10C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FD2">
        <w:rPr>
          <w:rFonts w:ascii="Times New Roman" w:hAnsi="Times New Roman" w:cs="Times New Roman"/>
          <w:sz w:val="28"/>
          <w:szCs w:val="28"/>
        </w:rPr>
        <w:t>Муниципальные правовые акты, принятые органами местного самоуправления, подлежат обязательному исполнению на всей территории сельского поселения.</w:t>
      </w:r>
    </w:p>
    <w:p w14:paraId="07D9247F" w14:textId="77777777" w:rsidR="00C10CED" w:rsidRPr="00DC5FD2" w:rsidRDefault="00C10CED" w:rsidP="00C10C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5FD2">
        <w:rPr>
          <w:rFonts w:ascii="Times New Roman" w:hAnsi="Times New Roman" w:cs="Times New Roman"/>
          <w:sz w:val="28"/>
          <w:szCs w:val="28"/>
        </w:rPr>
        <w:t xml:space="preserve">За неисполнение указанных муниципальных правовых актов граждане, руководители организаций, должностные лица органов государственной власти </w:t>
      </w:r>
      <w:r w:rsidRPr="00DC5FD2">
        <w:rPr>
          <w:rFonts w:ascii="Times New Roman" w:hAnsi="Times New Roman" w:cs="Times New Roman"/>
          <w:sz w:val="28"/>
          <w:szCs w:val="28"/>
        </w:rPr>
        <w:br/>
        <w:t>и должностные лица органов местного самоуправления сельского поселения несут ответственность в соответствии с федеральными законами, законами Брянской области».</w:t>
      </w:r>
    </w:p>
    <w:p w14:paraId="3059BE3B" w14:textId="77777777" w:rsidR="007E18F4" w:rsidRDefault="007E18F4" w:rsidP="002A7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E3A9B5" w14:textId="67CE8B6B" w:rsidR="00F5488B" w:rsidRDefault="00F5488B" w:rsidP="00F5488B">
      <w:pPr>
        <w:spacing w:afterLines="180" w:after="432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1.9.  </w:t>
      </w:r>
      <w:r w:rsidRPr="00D21597">
        <w:rPr>
          <w:rFonts w:ascii="Times New Roman" w:hAnsi="Times New Roman" w:cs="Times New Roman"/>
          <w:b/>
          <w:sz w:val="28"/>
          <w:szCs w:val="28"/>
        </w:rPr>
        <w:t xml:space="preserve">В статью 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D215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1. «Удаление главы </w:t>
      </w:r>
      <w:r w:rsidR="00F82C62">
        <w:rPr>
          <w:rFonts w:ascii="Times New Roman" w:hAnsi="Times New Roman" w:cs="Times New Roman"/>
          <w:b/>
          <w:sz w:val="28"/>
          <w:szCs w:val="28"/>
        </w:rPr>
        <w:t>Дубровского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21597">
        <w:rPr>
          <w:rFonts w:ascii="Times New Roman" w:hAnsi="Times New Roman" w:cs="Times New Roman"/>
          <w:b/>
          <w:sz w:val="28"/>
          <w:szCs w:val="28"/>
        </w:rPr>
        <w:t>» внести дополнения:</w:t>
      </w:r>
    </w:p>
    <w:p w14:paraId="21F28183" w14:textId="77777777" w:rsidR="00F5488B" w:rsidRDefault="00F5488B" w:rsidP="00F5488B">
      <w:pPr>
        <w:spacing w:afterLines="180" w:after="432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1D50">
        <w:rPr>
          <w:rFonts w:ascii="Times New Roman" w:hAnsi="Times New Roman" w:cs="Times New Roman"/>
          <w:sz w:val="28"/>
          <w:szCs w:val="28"/>
        </w:rPr>
        <w:t xml:space="preserve">- </w:t>
      </w:r>
      <w:r w:rsidR="000721A4">
        <w:rPr>
          <w:rFonts w:ascii="Times New Roman" w:hAnsi="Times New Roman" w:cs="Times New Roman"/>
          <w:b/>
          <w:sz w:val="28"/>
          <w:szCs w:val="28"/>
        </w:rPr>
        <w:t>ч</w:t>
      </w:r>
      <w:r w:rsidR="00170009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ст. </w:t>
      </w:r>
      <w:r>
        <w:rPr>
          <w:rFonts w:ascii="Times New Roman" w:hAnsi="Times New Roman" w:cs="Times New Roman"/>
          <w:b/>
          <w:sz w:val="28"/>
          <w:szCs w:val="28"/>
        </w:rPr>
        <w:t>57.1.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 Устава дополнить </w:t>
      </w:r>
      <w:r w:rsidR="00170009">
        <w:rPr>
          <w:rFonts w:ascii="Times New Roman" w:hAnsi="Times New Roman" w:cs="Times New Roman"/>
          <w:b/>
          <w:sz w:val="28"/>
          <w:szCs w:val="28"/>
        </w:rPr>
        <w:t>п.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4.1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14:paraId="6F5F42B2" w14:textId="31A74A2E" w:rsidR="00F5488B" w:rsidRPr="00F82C62" w:rsidRDefault="00F5488B" w:rsidP="00F5488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C62">
        <w:rPr>
          <w:rFonts w:ascii="Times New Roman" w:hAnsi="Times New Roman" w:cs="Times New Roman"/>
          <w:sz w:val="28"/>
          <w:szCs w:val="28"/>
        </w:rPr>
        <w:t xml:space="preserve">« </w:t>
      </w:r>
      <w:r w:rsidRPr="00F82C62">
        <w:rPr>
          <w:rFonts w:ascii="Times New Roman" w:hAnsi="Times New Roman" w:cs="Times New Roman"/>
          <w:b/>
          <w:sz w:val="28"/>
          <w:szCs w:val="28"/>
        </w:rPr>
        <w:t>4.1</w:t>
      </w:r>
      <w:proofErr w:type="gramEnd"/>
      <w:r w:rsidRPr="00F82C62">
        <w:rPr>
          <w:rFonts w:ascii="Times New Roman" w:hAnsi="Times New Roman" w:cs="Times New Roman"/>
          <w:sz w:val="28"/>
          <w:szCs w:val="28"/>
        </w:rPr>
        <w:t xml:space="preserve">) приобретение им статуса иностранного агента», </w:t>
      </w:r>
    </w:p>
    <w:p w14:paraId="348EAB23" w14:textId="77777777" w:rsidR="00F5488B" w:rsidRDefault="00F5488B" w:rsidP="00F5488B">
      <w:pPr>
        <w:spacing w:afterLines="180" w:after="432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1D50">
        <w:rPr>
          <w:rFonts w:ascii="Times New Roman" w:hAnsi="Times New Roman" w:cs="Times New Roman"/>
          <w:sz w:val="28"/>
          <w:szCs w:val="28"/>
        </w:rPr>
        <w:t xml:space="preserve">- 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1A4">
        <w:rPr>
          <w:rFonts w:ascii="Times New Roman" w:hAnsi="Times New Roman" w:cs="Times New Roman"/>
          <w:b/>
          <w:sz w:val="28"/>
          <w:szCs w:val="28"/>
        </w:rPr>
        <w:t>ч</w:t>
      </w:r>
      <w:r w:rsidR="00170009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ст. </w:t>
      </w:r>
      <w:r>
        <w:rPr>
          <w:rFonts w:ascii="Times New Roman" w:hAnsi="Times New Roman" w:cs="Times New Roman"/>
          <w:b/>
          <w:sz w:val="28"/>
          <w:szCs w:val="28"/>
        </w:rPr>
        <w:t>57.1.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 Устава дополнить п.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81D50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14:paraId="60483CF2" w14:textId="77777777" w:rsidR="00F5488B" w:rsidRPr="002A4EFB" w:rsidRDefault="00F5488B" w:rsidP="00F5488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EFB">
        <w:rPr>
          <w:rFonts w:ascii="Times New Roman" w:hAnsi="Times New Roman" w:cs="Times New Roman"/>
          <w:sz w:val="28"/>
          <w:szCs w:val="28"/>
        </w:rPr>
        <w:t xml:space="preserve">« </w:t>
      </w:r>
      <w:r w:rsidRPr="002A4EFB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2A4EFB">
        <w:rPr>
          <w:rFonts w:ascii="Times New Roman" w:hAnsi="Times New Roman" w:cs="Times New Roman"/>
          <w:sz w:val="28"/>
          <w:szCs w:val="28"/>
        </w:rPr>
        <w:t>) систематическое недостижение показателей для оценки эффективности деятельности органов местного самоуправления».</w:t>
      </w:r>
    </w:p>
    <w:p w14:paraId="4E570AF2" w14:textId="77777777" w:rsidR="001941BB" w:rsidRDefault="001941BB" w:rsidP="002A7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4BC97E" w14:textId="626293E0" w:rsidR="00C9043A" w:rsidRPr="00461115" w:rsidRDefault="00C9043A" w:rsidP="002A751A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15">
        <w:rPr>
          <w:rFonts w:ascii="Times New Roman" w:hAnsi="Times New Roman" w:cs="Times New Roman"/>
          <w:b/>
          <w:sz w:val="28"/>
          <w:szCs w:val="28"/>
        </w:rPr>
        <w:t>2.</w:t>
      </w:r>
      <w:r w:rsidRPr="00461115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</w:t>
      </w:r>
      <w:r w:rsidR="00461115" w:rsidRPr="00461115">
        <w:rPr>
          <w:rFonts w:ascii="Times New Roman" w:hAnsi="Times New Roman" w:cs="Times New Roman"/>
          <w:sz w:val="28"/>
          <w:szCs w:val="28"/>
        </w:rPr>
        <w:t xml:space="preserve"> вместе с положением «О порядке учета предложений по проекту Устава </w:t>
      </w:r>
      <w:r w:rsidR="00C942A2">
        <w:rPr>
          <w:rFonts w:ascii="Times New Roman" w:hAnsi="Times New Roman" w:cs="Times New Roman"/>
          <w:sz w:val="28"/>
          <w:szCs w:val="28"/>
        </w:rPr>
        <w:t>Дубровского</w:t>
      </w:r>
      <w:r w:rsidR="00461115" w:rsidRPr="00461115">
        <w:rPr>
          <w:rFonts w:ascii="Times New Roman" w:hAnsi="Times New Roman" w:cs="Times New Roman"/>
          <w:sz w:val="28"/>
          <w:szCs w:val="28"/>
        </w:rPr>
        <w:t xml:space="preserve"> сельского поселения, проектами нормативных правовых актов о внесении изменений и дополнений в Устав </w:t>
      </w:r>
      <w:r w:rsidR="00C942A2">
        <w:rPr>
          <w:rFonts w:ascii="Times New Roman" w:hAnsi="Times New Roman" w:cs="Times New Roman"/>
          <w:sz w:val="28"/>
          <w:szCs w:val="28"/>
        </w:rPr>
        <w:t>Дубровского</w:t>
      </w:r>
      <w:r w:rsidR="00461115" w:rsidRPr="00461115">
        <w:rPr>
          <w:rFonts w:ascii="Times New Roman" w:hAnsi="Times New Roman" w:cs="Times New Roman"/>
          <w:sz w:val="28"/>
          <w:szCs w:val="28"/>
        </w:rPr>
        <w:t xml:space="preserve"> сельского поселения  и о порядке участия  граждан в их обсуждении»</w:t>
      </w:r>
      <w:r w:rsidRPr="00461115">
        <w:rPr>
          <w:rFonts w:ascii="Times New Roman" w:hAnsi="Times New Roman" w:cs="Times New Roman"/>
          <w:sz w:val="28"/>
          <w:szCs w:val="28"/>
        </w:rPr>
        <w:t xml:space="preserve"> для опубликования в  информационно-аналитическом бюллетене «Муниципальный вестник </w:t>
      </w:r>
      <w:r w:rsidR="00C942A2">
        <w:rPr>
          <w:rFonts w:ascii="Times New Roman" w:hAnsi="Times New Roman" w:cs="Times New Roman"/>
          <w:sz w:val="28"/>
          <w:szCs w:val="28"/>
        </w:rPr>
        <w:t>Дубровского</w:t>
      </w:r>
      <w:r w:rsidRPr="00461115">
        <w:rPr>
          <w:rFonts w:ascii="Times New Roman" w:hAnsi="Times New Roman" w:cs="Times New Roman"/>
          <w:sz w:val="28"/>
          <w:szCs w:val="28"/>
        </w:rPr>
        <w:t xml:space="preserve"> сельского поселения» и на официальном сайте  администрации Суражского  муниципального района (</w:t>
      </w:r>
      <w:hyperlink r:id="rId12" w:history="1">
        <w:r w:rsidRPr="004611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6111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611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admsur</w:t>
        </w:r>
        <w:proofErr w:type="spellEnd"/>
        <w:r w:rsidRPr="0046111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6111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61115">
        <w:rPr>
          <w:rFonts w:ascii="Times New Roman" w:hAnsi="Times New Roman" w:cs="Times New Roman"/>
          <w:sz w:val="28"/>
          <w:szCs w:val="28"/>
        </w:rPr>
        <w:t>).</w:t>
      </w:r>
    </w:p>
    <w:p w14:paraId="027DCFFA" w14:textId="77777777" w:rsidR="00C9043A" w:rsidRPr="00461115" w:rsidRDefault="00C9043A" w:rsidP="002A751A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05E32" w14:textId="77777777" w:rsidR="00C9043A" w:rsidRPr="00C9043A" w:rsidRDefault="00C9043A" w:rsidP="00C9043A">
      <w:pPr>
        <w:pStyle w:val="a3"/>
        <w:spacing w:after="0" w:line="240" w:lineRule="auto"/>
        <w:ind w:left="1789"/>
        <w:jc w:val="both"/>
        <w:rPr>
          <w:rFonts w:ascii="Times New Roman" w:hAnsi="Times New Roman"/>
          <w:sz w:val="28"/>
          <w:szCs w:val="28"/>
        </w:rPr>
      </w:pPr>
    </w:p>
    <w:p w14:paraId="364A7CBC" w14:textId="77777777" w:rsidR="00596169" w:rsidRPr="00C9043A" w:rsidRDefault="00596169" w:rsidP="00F85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9FF73C" w14:textId="24AC1DF8" w:rsidR="00596169" w:rsidRPr="00C9043A" w:rsidRDefault="00596169" w:rsidP="00F85F7A">
      <w:pPr>
        <w:spacing w:after="0" w:line="240" w:lineRule="auto"/>
        <w:rPr>
          <w:sz w:val="28"/>
          <w:szCs w:val="28"/>
        </w:rPr>
      </w:pPr>
      <w:r w:rsidRPr="00C904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42A2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="00A1121A" w:rsidRPr="00C9043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157BCF">
        <w:rPr>
          <w:rFonts w:ascii="Times New Roman" w:hAnsi="Times New Roman" w:cs="Times New Roman"/>
          <w:sz w:val="28"/>
          <w:szCs w:val="28"/>
        </w:rPr>
        <w:t xml:space="preserve"> </w:t>
      </w:r>
      <w:r w:rsidR="00A1121A" w:rsidRPr="00C904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942A2">
        <w:rPr>
          <w:rFonts w:ascii="Times New Roman" w:hAnsi="Times New Roman" w:cs="Times New Roman"/>
          <w:sz w:val="28"/>
          <w:szCs w:val="28"/>
        </w:rPr>
        <w:t>С.А.Чудопал</w:t>
      </w:r>
      <w:proofErr w:type="spellEnd"/>
    </w:p>
    <w:p w14:paraId="2DDCA8D1" w14:textId="77777777" w:rsidR="006438E8" w:rsidRDefault="006438E8" w:rsidP="006438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38E8" w:rsidSect="00FC3E30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51C8"/>
    <w:multiLevelType w:val="hybridMultilevel"/>
    <w:tmpl w:val="B21E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7911"/>
    <w:multiLevelType w:val="multilevel"/>
    <w:tmpl w:val="B754C9E0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</w:rPr>
    </w:lvl>
  </w:abstractNum>
  <w:num w:numId="1" w16cid:durableId="1315715424">
    <w:abstractNumId w:val="0"/>
  </w:num>
  <w:num w:numId="2" w16cid:durableId="51118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8E8"/>
    <w:rsid w:val="00004776"/>
    <w:rsid w:val="00011CB5"/>
    <w:rsid w:val="00011D49"/>
    <w:rsid w:val="000406CC"/>
    <w:rsid w:val="000721A4"/>
    <w:rsid w:val="0008031B"/>
    <w:rsid w:val="000919BE"/>
    <w:rsid w:val="00092D43"/>
    <w:rsid w:val="000B355A"/>
    <w:rsid w:val="000C6800"/>
    <w:rsid w:val="00136F1E"/>
    <w:rsid w:val="001413E0"/>
    <w:rsid w:val="00157BCF"/>
    <w:rsid w:val="00170009"/>
    <w:rsid w:val="00177711"/>
    <w:rsid w:val="001941BB"/>
    <w:rsid w:val="001C792E"/>
    <w:rsid w:val="001F2197"/>
    <w:rsid w:val="00214625"/>
    <w:rsid w:val="00271F97"/>
    <w:rsid w:val="0027739F"/>
    <w:rsid w:val="00285050"/>
    <w:rsid w:val="00296290"/>
    <w:rsid w:val="002A4EFB"/>
    <w:rsid w:val="002A751A"/>
    <w:rsid w:val="002C1700"/>
    <w:rsid w:val="002D3390"/>
    <w:rsid w:val="002E13D6"/>
    <w:rsid w:val="00304624"/>
    <w:rsid w:val="00322AD2"/>
    <w:rsid w:val="0037013C"/>
    <w:rsid w:val="00397E8A"/>
    <w:rsid w:val="003A7B1C"/>
    <w:rsid w:val="00421EFC"/>
    <w:rsid w:val="00461115"/>
    <w:rsid w:val="0048665F"/>
    <w:rsid w:val="004F4BF2"/>
    <w:rsid w:val="004F5AAC"/>
    <w:rsid w:val="00521DC9"/>
    <w:rsid w:val="00530B67"/>
    <w:rsid w:val="00544DD0"/>
    <w:rsid w:val="00553383"/>
    <w:rsid w:val="00567CBE"/>
    <w:rsid w:val="0058153B"/>
    <w:rsid w:val="00596169"/>
    <w:rsid w:val="005C1001"/>
    <w:rsid w:val="005D5AAE"/>
    <w:rsid w:val="00611BC0"/>
    <w:rsid w:val="00612D43"/>
    <w:rsid w:val="00614169"/>
    <w:rsid w:val="00627DF8"/>
    <w:rsid w:val="006354DB"/>
    <w:rsid w:val="006438E8"/>
    <w:rsid w:val="0064439C"/>
    <w:rsid w:val="006A13BE"/>
    <w:rsid w:val="006C13B2"/>
    <w:rsid w:val="006F11FA"/>
    <w:rsid w:val="00746B97"/>
    <w:rsid w:val="007A1EB7"/>
    <w:rsid w:val="007C3724"/>
    <w:rsid w:val="007E18F4"/>
    <w:rsid w:val="008159A1"/>
    <w:rsid w:val="008346F5"/>
    <w:rsid w:val="008A7991"/>
    <w:rsid w:val="0090000A"/>
    <w:rsid w:val="00924F2D"/>
    <w:rsid w:val="00945ACB"/>
    <w:rsid w:val="00975429"/>
    <w:rsid w:val="00981D50"/>
    <w:rsid w:val="00997C5D"/>
    <w:rsid w:val="009B79E0"/>
    <w:rsid w:val="009F11E4"/>
    <w:rsid w:val="009F4BBA"/>
    <w:rsid w:val="00A1121A"/>
    <w:rsid w:val="00A65B0E"/>
    <w:rsid w:val="00A85F74"/>
    <w:rsid w:val="00AB522F"/>
    <w:rsid w:val="00B04C8C"/>
    <w:rsid w:val="00B0579E"/>
    <w:rsid w:val="00B95E55"/>
    <w:rsid w:val="00C02F3C"/>
    <w:rsid w:val="00C10CED"/>
    <w:rsid w:val="00C162C1"/>
    <w:rsid w:val="00C445CB"/>
    <w:rsid w:val="00C9043A"/>
    <w:rsid w:val="00C942A2"/>
    <w:rsid w:val="00C95244"/>
    <w:rsid w:val="00CC7DC6"/>
    <w:rsid w:val="00CF1B89"/>
    <w:rsid w:val="00D21597"/>
    <w:rsid w:val="00D34F29"/>
    <w:rsid w:val="00D45257"/>
    <w:rsid w:val="00D61E01"/>
    <w:rsid w:val="00DA7E02"/>
    <w:rsid w:val="00DC30A4"/>
    <w:rsid w:val="00DC5FD2"/>
    <w:rsid w:val="00DD1EFD"/>
    <w:rsid w:val="00DE682E"/>
    <w:rsid w:val="00DF3DB8"/>
    <w:rsid w:val="00E02FEB"/>
    <w:rsid w:val="00E3332A"/>
    <w:rsid w:val="00E77E2C"/>
    <w:rsid w:val="00EA223B"/>
    <w:rsid w:val="00EC3088"/>
    <w:rsid w:val="00F30E68"/>
    <w:rsid w:val="00F5488B"/>
    <w:rsid w:val="00F82C62"/>
    <w:rsid w:val="00F85F7A"/>
    <w:rsid w:val="00F953B2"/>
    <w:rsid w:val="00FA2DC3"/>
    <w:rsid w:val="00FC3E30"/>
    <w:rsid w:val="00FC7BD3"/>
    <w:rsid w:val="00F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2CCD"/>
  <w15:docId w15:val="{8B0C1E47-DAD4-4849-BEB7-B3DE2532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8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596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961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82E"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rsid w:val="00CC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7DC6"/>
  </w:style>
  <w:style w:type="paragraph" w:customStyle="1" w:styleId="s1">
    <w:name w:val="s_1"/>
    <w:basedOn w:val="a"/>
    <w:rsid w:val="006C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D452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Заголовок Знак"/>
    <w:basedOn w:val="a0"/>
    <w:link w:val="a8"/>
    <w:uiPriority w:val="99"/>
    <w:rsid w:val="00D45257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FollowedHyperlink"/>
    <w:basedOn w:val="a0"/>
    <w:uiPriority w:val="99"/>
    <w:semiHidden/>
    <w:unhideWhenUsed/>
    <w:rsid w:val="002A4E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826">
          <w:marLeft w:val="0"/>
          <w:marRight w:val="0"/>
          <w:marTop w:val="519"/>
          <w:marBottom w:val="7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4894/98b73280366f58e51bc537f966aaf48159cacda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9798/0f163aa904e0d0db5ff6f72881cd6077268a701e/" TargetMode="External"/><Relationship Id="rId12" Type="http://schemas.openxmlformats.org/officeDocument/2006/relationships/hyperlink" Target="http://www.adms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9798/0f163aa904e0d0db5ff6f72881cd6077268a701e/" TargetMode="External"/><Relationship Id="rId11" Type="http://schemas.openxmlformats.org/officeDocument/2006/relationships/hyperlink" Target="http://www.admsu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sur.ru/%20&#1088;&#1072;&#1079;&#1076;&#1077;&#1083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4894/98b73280366f58e51bc537f966aaf48159cacda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5E3A-0D7E-4926-99F0-C513FC3E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Дубровская администр</cp:lastModifiedBy>
  <cp:revision>59</cp:revision>
  <cp:lastPrinted>2025-02-25T08:13:00Z</cp:lastPrinted>
  <dcterms:created xsi:type="dcterms:W3CDTF">2023-10-13T08:14:00Z</dcterms:created>
  <dcterms:modified xsi:type="dcterms:W3CDTF">2025-04-30T06:34:00Z</dcterms:modified>
</cp:coreProperties>
</file>