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0A0" w:rsidRPr="00AC0D6F" w:rsidRDefault="00F130A0" w:rsidP="00A14014">
      <w:pPr>
        <w:spacing w:after="0" w:line="240" w:lineRule="auto"/>
        <w:jc w:val="center"/>
        <w:rPr>
          <w:rFonts w:ascii="Times New Roman" w:hAnsi="Times New Roman"/>
          <w:b/>
          <w:sz w:val="24"/>
          <w:szCs w:val="24"/>
        </w:rPr>
      </w:pPr>
      <w:r w:rsidRPr="00AC0D6F">
        <w:rPr>
          <w:rFonts w:ascii="Times New Roman" w:hAnsi="Times New Roman"/>
          <w:b/>
          <w:sz w:val="24"/>
          <w:szCs w:val="24"/>
        </w:rPr>
        <w:t>Р</w:t>
      </w:r>
      <w:r>
        <w:rPr>
          <w:rFonts w:ascii="Times New Roman" w:hAnsi="Times New Roman"/>
          <w:b/>
          <w:sz w:val="24"/>
          <w:szCs w:val="24"/>
        </w:rPr>
        <w:t>ОССИЙСКАЯ ФЕДЕРАЦИЯ</w:t>
      </w:r>
    </w:p>
    <w:p w:rsidR="00F130A0" w:rsidRPr="00AC0D6F" w:rsidRDefault="00F130A0" w:rsidP="00A14014">
      <w:pPr>
        <w:spacing w:after="0" w:line="240" w:lineRule="auto"/>
        <w:jc w:val="center"/>
        <w:rPr>
          <w:rFonts w:ascii="Times New Roman" w:hAnsi="Times New Roman"/>
          <w:b/>
          <w:sz w:val="24"/>
          <w:szCs w:val="24"/>
        </w:rPr>
      </w:pPr>
      <w:r>
        <w:rPr>
          <w:rFonts w:ascii="Times New Roman" w:hAnsi="Times New Roman"/>
          <w:b/>
          <w:sz w:val="24"/>
          <w:szCs w:val="24"/>
        </w:rPr>
        <w:t>БРЯНСКАЯ ОБЛАСТЬ СУРАЖСКИЙ РАЙОН</w:t>
      </w:r>
    </w:p>
    <w:p w:rsidR="00F130A0" w:rsidRPr="00AC0D6F" w:rsidRDefault="00F130A0" w:rsidP="00A14014">
      <w:pPr>
        <w:spacing w:after="0" w:line="240" w:lineRule="auto"/>
        <w:rPr>
          <w:rFonts w:ascii="Times New Roman" w:hAnsi="Times New Roman"/>
          <w:b/>
          <w:sz w:val="24"/>
          <w:szCs w:val="24"/>
        </w:rPr>
      </w:pPr>
      <w:r>
        <w:rPr>
          <w:rFonts w:ascii="Times New Roman" w:hAnsi="Times New Roman"/>
          <w:b/>
          <w:sz w:val="24"/>
          <w:szCs w:val="24"/>
        </w:rPr>
        <w:t xml:space="preserve">              ДЕГТЯРЕВСКИЙ СЕЛЬСКИЙ СОВЕТ НАРОДНЫХ ДЕПУТАТОВ</w:t>
      </w:r>
    </w:p>
    <w:p w:rsidR="00F130A0" w:rsidRPr="00AC0D6F" w:rsidRDefault="00F130A0" w:rsidP="00A14014">
      <w:pPr>
        <w:spacing w:after="0" w:line="240" w:lineRule="auto"/>
        <w:jc w:val="center"/>
        <w:rPr>
          <w:rFonts w:ascii="Times New Roman" w:hAnsi="Times New Roman"/>
          <w:b/>
          <w:sz w:val="24"/>
          <w:szCs w:val="24"/>
        </w:rPr>
      </w:pPr>
    </w:p>
    <w:p w:rsidR="00F130A0" w:rsidRDefault="00F130A0" w:rsidP="00A14014">
      <w:pPr>
        <w:spacing w:after="0" w:line="240" w:lineRule="auto"/>
        <w:jc w:val="center"/>
        <w:rPr>
          <w:rFonts w:ascii="Times New Roman" w:hAnsi="Times New Roman"/>
          <w:b/>
          <w:sz w:val="24"/>
          <w:szCs w:val="24"/>
        </w:rPr>
      </w:pPr>
      <w:r w:rsidRPr="00AC0D6F">
        <w:rPr>
          <w:rFonts w:ascii="Times New Roman" w:hAnsi="Times New Roman"/>
          <w:b/>
          <w:sz w:val="24"/>
          <w:szCs w:val="24"/>
        </w:rPr>
        <w:t>РЕШЕНИЕ</w:t>
      </w:r>
    </w:p>
    <w:p w:rsidR="00F130A0" w:rsidRPr="00C0318F" w:rsidRDefault="00F130A0" w:rsidP="00A14014">
      <w:pPr>
        <w:spacing w:after="0" w:line="240" w:lineRule="auto"/>
        <w:jc w:val="center"/>
        <w:rPr>
          <w:rFonts w:ascii="Times New Roman" w:hAnsi="Times New Roman"/>
          <w:b/>
          <w:sz w:val="24"/>
          <w:szCs w:val="24"/>
        </w:rPr>
      </w:pPr>
      <w:r>
        <w:rPr>
          <w:rFonts w:ascii="Times New Roman" w:hAnsi="Times New Roman"/>
          <w:b/>
          <w:sz w:val="24"/>
          <w:szCs w:val="24"/>
        </w:rPr>
        <w:t xml:space="preserve">39-го заседания Дегтяревского сельского Совета народных депутатов </w:t>
      </w:r>
      <w:r>
        <w:rPr>
          <w:rFonts w:ascii="Times New Roman" w:hAnsi="Times New Roman"/>
          <w:b/>
          <w:sz w:val="24"/>
          <w:szCs w:val="24"/>
          <w:lang w:val="en-US"/>
        </w:rPr>
        <w:t>III</w:t>
      </w:r>
      <w:r w:rsidRPr="00C0318F">
        <w:rPr>
          <w:rFonts w:ascii="Times New Roman" w:hAnsi="Times New Roman"/>
          <w:b/>
          <w:sz w:val="24"/>
          <w:szCs w:val="24"/>
        </w:rPr>
        <w:t xml:space="preserve"> </w:t>
      </w:r>
      <w:r>
        <w:rPr>
          <w:rFonts w:ascii="Times New Roman" w:hAnsi="Times New Roman"/>
          <w:b/>
          <w:sz w:val="24"/>
          <w:szCs w:val="24"/>
        </w:rPr>
        <w:t>созыва</w:t>
      </w:r>
    </w:p>
    <w:p w:rsidR="00F130A0" w:rsidRDefault="00F130A0" w:rsidP="00A14014">
      <w:pPr>
        <w:rPr>
          <w:rFonts w:ascii="Times New Roman" w:hAnsi="Times New Roman"/>
          <w:b/>
          <w:bCs/>
          <w:sz w:val="24"/>
          <w:szCs w:val="24"/>
        </w:rPr>
      </w:pPr>
    </w:p>
    <w:p w:rsidR="00F130A0" w:rsidRPr="00170DA9" w:rsidRDefault="00F130A0" w:rsidP="00A14014">
      <w:pPr>
        <w:spacing w:after="0" w:line="240" w:lineRule="auto"/>
        <w:rPr>
          <w:rFonts w:ascii="Times New Roman" w:hAnsi="Times New Roman"/>
          <w:b/>
          <w:bCs/>
          <w:sz w:val="24"/>
          <w:szCs w:val="24"/>
        </w:rPr>
      </w:pPr>
      <w:r>
        <w:rPr>
          <w:rFonts w:ascii="Times New Roman" w:hAnsi="Times New Roman"/>
          <w:b/>
          <w:bCs/>
          <w:sz w:val="24"/>
          <w:szCs w:val="24"/>
        </w:rPr>
        <w:t>26.10.2018 г.                                                                                                           №135</w:t>
      </w:r>
    </w:p>
    <w:p w:rsidR="00F130A0" w:rsidRDefault="00F130A0" w:rsidP="00A14014">
      <w:pPr>
        <w:spacing w:after="0" w:line="240" w:lineRule="auto"/>
        <w:rPr>
          <w:rFonts w:ascii="Times New Roman" w:hAnsi="Times New Roman"/>
        </w:rPr>
      </w:pPr>
      <w:r>
        <w:rPr>
          <w:rFonts w:ascii="Times New Roman" w:hAnsi="Times New Roman"/>
        </w:rPr>
        <w:t>с. Дегтяревка</w:t>
      </w:r>
    </w:p>
    <w:p w:rsidR="00F130A0" w:rsidRPr="00A14014" w:rsidRDefault="00F130A0" w:rsidP="00A14014">
      <w:pPr>
        <w:spacing w:after="0" w:line="240" w:lineRule="auto"/>
        <w:rPr>
          <w:rFonts w:ascii="Times New Roman" w:hAnsi="Times New Roman"/>
        </w:rPr>
      </w:pPr>
    </w:p>
    <w:p w:rsidR="00F130A0" w:rsidRDefault="00F130A0" w:rsidP="00A14014">
      <w:pPr>
        <w:pStyle w:val="NormalWeb"/>
        <w:spacing w:before="0" w:beforeAutospacing="0" w:after="0" w:afterAutospacing="0"/>
        <w:jc w:val="both"/>
      </w:pPr>
      <w:r>
        <w:t xml:space="preserve">Об утверждении Положения о порядке </w:t>
      </w:r>
    </w:p>
    <w:p w:rsidR="00F130A0" w:rsidRDefault="00F130A0" w:rsidP="00A14014">
      <w:pPr>
        <w:pStyle w:val="NormalWeb"/>
        <w:spacing w:before="0" w:beforeAutospacing="0" w:after="0" w:afterAutospacing="0"/>
        <w:jc w:val="both"/>
      </w:pPr>
      <w:r>
        <w:t xml:space="preserve">установления, выплаты и перерасчета </w:t>
      </w:r>
    </w:p>
    <w:p w:rsidR="00F130A0" w:rsidRDefault="00F130A0" w:rsidP="00A14014">
      <w:pPr>
        <w:pStyle w:val="NormalWeb"/>
        <w:spacing w:before="0" w:beforeAutospacing="0" w:after="0" w:afterAutospacing="0"/>
        <w:jc w:val="both"/>
      </w:pPr>
      <w:r>
        <w:t xml:space="preserve">муниципальной пенсии за выслугу лет лицам, </w:t>
      </w:r>
    </w:p>
    <w:p w:rsidR="00F130A0" w:rsidRDefault="00F130A0" w:rsidP="00A14014">
      <w:pPr>
        <w:pStyle w:val="NormalWeb"/>
        <w:spacing w:before="0" w:beforeAutospacing="0" w:after="0" w:afterAutospacing="0"/>
        <w:jc w:val="both"/>
      </w:pPr>
      <w:r>
        <w:t xml:space="preserve">замещавшим муниципальные должности в </w:t>
      </w:r>
    </w:p>
    <w:p w:rsidR="00F130A0" w:rsidRDefault="00F130A0" w:rsidP="00A14014">
      <w:pPr>
        <w:pStyle w:val="NormalWeb"/>
        <w:spacing w:before="0" w:beforeAutospacing="0" w:after="0" w:afterAutospacing="0"/>
        <w:jc w:val="both"/>
      </w:pPr>
      <w:r>
        <w:t xml:space="preserve">муниципальном образовании «Дегтяревское </w:t>
      </w:r>
    </w:p>
    <w:p w:rsidR="00F130A0" w:rsidRDefault="00F130A0" w:rsidP="00A14014">
      <w:pPr>
        <w:pStyle w:val="NormalWeb"/>
        <w:spacing w:before="0" w:beforeAutospacing="0" w:after="0" w:afterAutospacing="0"/>
        <w:jc w:val="both"/>
      </w:pPr>
      <w:r>
        <w:t xml:space="preserve">сельское поселение» </w:t>
      </w:r>
    </w:p>
    <w:p w:rsidR="00F130A0" w:rsidRDefault="00F130A0" w:rsidP="00A14014">
      <w:pPr>
        <w:pStyle w:val="NormalWeb"/>
        <w:spacing w:before="0" w:beforeAutospacing="0" w:after="0" w:afterAutospacing="0"/>
        <w:jc w:val="both"/>
      </w:pPr>
    </w:p>
    <w:p w:rsidR="00F130A0" w:rsidRDefault="00F130A0" w:rsidP="00A14014">
      <w:pPr>
        <w:pStyle w:val="NormalWeb"/>
        <w:spacing w:before="0" w:beforeAutospacing="0" w:after="0" w:afterAutospacing="0"/>
        <w:ind w:firstLine="708"/>
        <w:jc w:val="both"/>
      </w:pPr>
      <w:r>
        <w:t xml:space="preserve">На основании ст. 2 Закона Брянской области от 12.08.2008 N 69-З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 Закона Брянской области от 28.02.2017 N 12-З «О порядке установления и перерасчета пенсии за выслугу лет лицам, замещавшим государственные должности Брянской области», ст. 32 Устава муниципального образования «Дегтяревское сельское поселение», Дегтяревский сельский Совет народных депутатов </w:t>
      </w:r>
    </w:p>
    <w:p w:rsidR="00F130A0" w:rsidRDefault="00F130A0" w:rsidP="00A14014">
      <w:pPr>
        <w:pStyle w:val="NormalWeb"/>
        <w:jc w:val="center"/>
      </w:pPr>
      <w:r>
        <w:t>РЕШИЛ:</w:t>
      </w:r>
    </w:p>
    <w:p w:rsidR="00F130A0" w:rsidRDefault="00F130A0" w:rsidP="00CF4FFC">
      <w:pPr>
        <w:pStyle w:val="NormalWeb"/>
        <w:jc w:val="both"/>
      </w:pPr>
      <w:r>
        <w:t xml:space="preserve">1. Утвердить Положение о порядке установления, выплаты и перерасчета муниципальной пенсии за выслугу лет лицам, замещавшим муниципальные должности в муниципальном образовании «Дегтяревское сельское поселение» согласно приложения к настоящему решению. </w:t>
      </w:r>
    </w:p>
    <w:p w:rsidR="00F130A0" w:rsidRDefault="00F130A0" w:rsidP="00CF4FFC">
      <w:pPr>
        <w:pStyle w:val="NormalWeb"/>
        <w:jc w:val="both"/>
      </w:pPr>
      <w:r>
        <w:t>2. С момента вступления в силу настоящего решения признать утратившим силу:</w:t>
      </w:r>
    </w:p>
    <w:p w:rsidR="00F130A0" w:rsidRDefault="00F130A0" w:rsidP="00A14014">
      <w:pPr>
        <w:pStyle w:val="NormalWeb"/>
        <w:jc w:val="both"/>
      </w:pPr>
      <w:r>
        <w:t>- Решение Дегтяревского сельского Совета народных депутатов №94 от 02 мая 2017 года  «Об утверждении Положения «О порядке, назначения, выплаты и перерасчета ежемесячной доплаты к пенсии лицам, замещавшим муниципальные должности Дегтяревского сельского поселения»».</w:t>
      </w:r>
    </w:p>
    <w:p w:rsidR="00F130A0" w:rsidRDefault="00F130A0" w:rsidP="00CF4FFC">
      <w:pPr>
        <w:pStyle w:val="NormalWeb"/>
        <w:jc w:val="both"/>
      </w:pPr>
      <w:r>
        <w:t>3. Настоящее решение вступает в силу с момента его обнародования (опубликования) и распространяется на правоотношения, возникшие с 1 января 2018 года.</w:t>
      </w:r>
    </w:p>
    <w:p w:rsidR="00F130A0" w:rsidRDefault="00F130A0" w:rsidP="00CF4FFC">
      <w:pPr>
        <w:pStyle w:val="NormalWeb"/>
        <w:jc w:val="both"/>
      </w:pPr>
      <w:r>
        <w:t xml:space="preserve">4. Настоящее решение обнародовать (опубликовать) в соответствии с Уставом Дегтяревского сельского поселения и разместить на официальном сайте администрации  в сети Интернет. </w:t>
      </w:r>
    </w:p>
    <w:p w:rsidR="00F130A0" w:rsidRDefault="00F130A0" w:rsidP="00CF4FFC">
      <w:pPr>
        <w:pStyle w:val="NormalWeb"/>
        <w:jc w:val="both"/>
      </w:pPr>
      <w:r>
        <w:t>Глава Дегтяревского сельского поселения                                        И. П. Полозов</w:t>
      </w:r>
    </w:p>
    <w:p w:rsidR="00F130A0" w:rsidRDefault="00F130A0" w:rsidP="00CF4FFC">
      <w:pPr>
        <w:pStyle w:val="NormalWeb"/>
        <w:jc w:val="both"/>
      </w:pPr>
    </w:p>
    <w:p w:rsidR="00F130A0" w:rsidRDefault="00F130A0" w:rsidP="00CC7951">
      <w:pPr>
        <w:pStyle w:val="NormalWeb"/>
        <w:spacing w:before="0" w:beforeAutospacing="0" w:after="0" w:afterAutospacing="0"/>
      </w:pPr>
      <w:r>
        <w:t xml:space="preserve">                                                                                                                 Приложение к решению </w:t>
      </w:r>
    </w:p>
    <w:p w:rsidR="00F130A0" w:rsidRDefault="00F130A0" w:rsidP="00A47ADC">
      <w:pPr>
        <w:pStyle w:val="NormalWeb"/>
        <w:spacing w:before="0" w:beforeAutospacing="0" w:after="0" w:afterAutospacing="0"/>
        <w:jc w:val="right"/>
      </w:pPr>
      <w:r>
        <w:t xml:space="preserve">Дегтяревского сельского  Совета народных депутатов </w:t>
      </w:r>
    </w:p>
    <w:p w:rsidR="00F130A0" w:rsidRDefault="00F130A0" w:rsidP="00A47ADC">
      <w:pPr>
        <w:pStyle w:val="NormalWeb"/>
        <w:spacing w:before="0" w:beforeAutospacing="0" w:after="0" w:afterAutospacing="0"/>
        <w:jc w:val="right"/>
      </w:pPr>
      <w:r>
        <w:t xml:space="preserve">от 26.10.2018 г. №135 </w:t>
      </w:r>
    </w:p>
    <w:p w:rsidR="00F130A0" w:rsidRPr="00A47ADC" w:rsidRDefault="00F130A0" w:rsidP="00A47ADC">
      <w:pPr>
        <w:pStyle w:val="NormalWeb"/>
        <w:spacing w:before="0" w:beforeAutospacing="0" w:after="0" w:afterAutospacing="0"/>
        <w:jc w:val="center"/>
        <w:rPr>
          <w:b/>
        </w:rPr>
      </w:pPr>
      <w:r w:rsidRPr="00A47ADC">
        <w:rPr>
          <w:b/>
        </w:rPr>
        <w:t>Положение</w:t>
      </w:r>
    </w:p>
    <w:p w:rsidR="00F130A0" w:rsidRPr="00A47ADC" w:rsidRDefault="00F130A0" w:rsidP="00A47ADC">
      <w:pPr>
        <w:pStyle w:val="NormalWeb"/>
        <w:jc w:val="center"/>
        <w:rPr>
          <w:b/>
        </w:rPr>
      </w:pPr>
      <w:r w:rsidRPr="00A47ADC">
        <w:rPr>
          <w:b/>
        </w:rPr>
        <w:t>о порядке установления, выплаты и перерасчета муниципальной пенсии за выслугу лет лицам, замещавшим муниципальные должности в му</w:t>
      </w:r>
      <w:r>
        <w:rPr>
          <w:b/>
        </w:rPr>
        <w:t>ниципальном образовании «Дегтярев</w:t>
      </w:r>
      <w:r w:rsidRPr="00A47ADC">
        <w:rPr>
          <w:b/>
        </w:rPr>
        <w:t>ское сельское поселение»</w:t>
      </w:r>
    </w:p>
    <w:p w:rsidR="00F130A0" w:rsidRDefault="00F130A0" w:rsidP="00CF4FFC">
      <w:pPr>
        <w:pStyle w:val="NormalWeb"/>
        <w:jc w:val="both"/>
      </w:pPr>
      <w:r>
        <w:t xml:space="preserve">Настоящее Положение регламентирует основания, порядок назначения, выплаты, индексации и перерасчета, приостановления и возобновления, прекращения и восстановления муниципальной пенсии за выслугу лет лицам, замещавшим муниципальные должности в муниципальном образовании «Дегтяревское сельское поселение». </w:t>
      </w:r>
    </w:p>
    <w:p w:rsidR="00F130A0" w:rsidRPr="00A47ADC" w:rsidRDefault="00F130A0" w:rsidP="005016B1">
      <w:pPr>
        <w:pStyle w:val="NormalWeb"/>
        <w:jc w:val="center"/>
        <w:rPr>
          <w:b/>
        </w:rPr>
      </w:pPr>
      <w:r w:rsidRPr="00A47ADC">
        <w:rPr>
          <w:b/>
        </w:rPr>
        <w:t>1. Основные понятия</w:t>
      </w:r>
    </w:p>
    <w:p w:rsidR="00F130A0" w:rsidRDefault="00F130A0" w:rsidP="00CF4FFC">
      <w:pPr>
        <w:pStyle w:val="NormalWeb"/>
        <w:jc w:val="both"/>
      </w:pPr>
      <w:r>
        <w:t xml:space="preserve">1. Муниципальная пенсия за выслугу лет - ежемесячная денежная выплата (далее - пенсия), право на получение которой определяется в соответствии с условиями и нормами, установленными настоящим Положением, и которая предоставляется лицам, замещавшим муниципальные должности в муниципальном образовании «Дегтяревское сельское поселение», в целях компенсации им заработка, утраченного в связи с прекращением полномочий по муниципальной должности в муниципальном образовании «Дегтяревское сельское поселение» при достижении установленной настоящим Положением выслуги лет при выходе на страховую пенсию по старости (инвалидности) либо на пенсию, назначаемую в соответствии с Законом Российской Федерации "О занятости населения в Российской Федерации". </w:t>
      </w:r>
    </w:p>
    <w:p w:rsidR="00F130A0" w:rsidRPr="00A47ADC" w:rsidRDefault="00F130A0" w:rsidP="005016B1">
      <w:pPr>
        <w:pStyle w:val="NormalWeb"/>
        <w:jc w:val="center"/>
        <w:rPr>
          <w:b/>
        </w:rPr>
      </w:pPr>
      <w:r w:rsidRPr="00A47ADC">
        <w:rPr>
          <w:b/>
        </w:rPr>
        <w:t>2. Условия установления и размер муниципальной пенсии за выслугу лет лицам, замещавшим муниципальные должности в муниципальном образовании «</w:t>
      </w:r>
      <w:r>
        <w:rPr>
          <w:b/>
        </w:rPr>
        <w:t>Дегтярев</w:t>
      </w:r>
      <w:r w:rsidRPr="00A47ADC">
        <w:rPr>
          <w:b/>
        </w:rPr>
        <w:t>ское сельское поселение»</w:t>
      </w:r>
    </w:p>
    <w:p w:rsidR="00F130A0" w:rsidRDefault="00F130A0" w:rsidP="00CF4FFC">
      <w:pPr>
        <w:pStyle w:val="NormalWeb"/>
        <w:jc w:val="both"/>
      </w:pPr>
      <w:r>
        <w:t xml:space="preserve">1. Лицам, замещавшим муниципальные должности в муниципальном образовании «Дегтяревское сельское поселение», пенсия устанавливается в следующих размерах: </w:t>
      </w:r>
    </w:p>
    <w:p w:rsidR="00F130A0" w:rsidRDefault="00F130A0" w:rsidP="00CF4FFC">
      <w:pPr>
        <w:pStyle w:val="NormalWeb"/>
        <w:jc w:val="both"/>
      </w:pPr>
      <w:r>
        <w:t xml:space="preserve">1) при сроке замещения муниципальной должности в муниципальном образовании «Дегтяревское сельское поселение» от трех до десяти лет - 55 процентов среднемесячного заработка по соответствующей муниципальной должности без предъявления требований к стажу муниципальной службы. В случае наличия у лица, замещавшего муниципальную должность в муниципальном образовании «Дегтяревское сельское поселение» от трех до десяти лет, стажа муниципальной службы свыше двадцати лет - 60 процентов среднемесячного заработка по соответствующей муниципальной должности, свыше двадцати пяти лет - 65 процентов среднемесячного заработка, свыше тридцати лет - 75 процентов среднемесячного заработка по соответствующей муниципальной должности; </w:t>
      </w:r>
    </w:p>
    <w:p w:rsidR="00F130A0" w:rsidRDefault="00F130A0" w:rsidP="00CF4FFC">
      <w:pPr>
        <w:pStyle w:val="NormalWeb"/>
        <w:jc w:val="both"/>
      </w:pPr>
      <w:r>
        <w:t xml:space="preserve">2) при сроке замещения муниципальной должности в муниципальном образовании «Дегтяревское сельское поселение» свыше десяти лет - 75 процентов среднемесячного заработка по соответствующей муниципальной должности без предъявления требований к стажу муниципальной службы. Максимальный размер пенсии лицам, замещавшим муниципальные должности в муниципальном образовании «Дегтяревское сельское поселение», не может превышать 0,4 величины денежного содержания по соответствующей муниципальной должности в муниципальном образовании «Дегтяревское сельское поселение», установленного муниципальным правовым актом. </w:t>
      </w:r>
    </w:p>
    <w:p w:rsidR="00F130A0" w:rsidRDefault="00F130A0" w:rsidP="00CF4FFC">
      <w:pPr>
        <w:pStyle w:val="NormalWeb"/>
        <w:jc w:val="both"/>
      </w:pPr>
      <w:r>
        <w:t xml:space="preserve">2. Лица, замещавшие муниципальные должности в муниципальном образовании «Дегтяревское сельское поселение» (за исключением лиц, определенных пунктом 4 настоящего раздела) свыше трех лет (с учетом установленных пунктом 1 настоящего раздела требований к стажу (периоду) замещения муниципальной должности в муниципальном образовании «Дегтяревское сельское поселение», а также стажу муниципальной службы), имеют право на пенсию при прекращении их полномочий по замещаемой ими муниципальной должности в муниципальном образовании «Дегтяревское сельское поселение» по следующим основаниям: </w:t>
      </w:r>
    </w:p>
    <w:p w:rsidR="00F130A0" w:rsidRDefault="00F130A0" w:rsidP="00CF4FFC">
      <w:pPr>
        <w:pStyle w:val="NormalWeb"/>
        <w:jc w:val="both"/>
      </w:pPr>
      <w:r>
        <w:t xml:space="preserve">1) в связи с не избранием, не назначением на должность по истечении предыдущего срока полномочий; </w:t>
      </w:r>
    </w:p>
    <w:p w:rsidR="00F130A0" w:rsidRDefault="00F130A0" w:rsidP="00CF4FFC">
      <w:pPr>
        <w:pStyle w:val="NormalWeb"/>
        <w:jc w:val="both"/>
      </w:pPr>
      <w:r>
        <w:t xml:space="preserve">2) в случае установления государственной пенсии по инвалидности; </w:t>
      </w:r>
    </w:p>
    <w:p w:rsidR="00F130A0" w:rsidRDefault="00F130A0" w:rsidP="00CF4FFC">
      <w:pPr>
        <w:pStyle w:val="NormalWeb"/>
        <w:jc w:val="both"/>
      </w:pPr>
      <w:r>
        <w:t xml:space="preserve">3) в связи с досрочным прекращением полномочий и в иных случаях (за исключением прекращения полномочий в связи с совершением виновных действий). </w:t>
      </w:r>
    </w:p>
    <w:p w:rsidR="00F130A0" w:rsidRDefault="00F130A0" w:rsidP="00CF4FFC">
      <w:pPr>
        <w:pStyle w:val="NormalWeb"/>
        <w:jc w:val="both"/>
      </w:pPr>
      <w:r>
        <w:t xml:space="preserve">При прекращении полномочий по основаниям, предусмотренным настоящим пунктом, лица, замещавшие муниципальные должности в муниципальном образовании «Дегтяревское сельское поселение, имеют право на пенсию, если до дня прекращения полномочий они замещали муниципальную должности в муниципальном образовании «Дегтяревское сельское поселение» не менее трех лет. </w:t>
      </w:r>
    </w:p>
    <w:p w:rsidR="00F130A0" w:rsidRDefault="00F130A0" w:rsidP="00CF4FFC">
      <w:pPr>
        <w:pStyle w:val="NormalWeb"/>
        <w:jc w:val="both"/>
      </w:pPr>
      <w:r>
        <w:t xml:space="preserve">3. Пенсия не выплачивается: </w:t>
      </w:r>
    </w:p>
    <w:p w:rsidR="00F130A0" w:rsidRDefault="00F130A0" w:rsidP="00CF4FFC">
      <w:pPr>
        <w:pStyle w:val="NormalWeb"/>
        <w:jc w:val="both"/>
      </w:pPr>
      <w:r>
        <w:t xml:space="preserve">а) в период замещения государственной должности Российской Федерации, государственной должности Брянской области (государственной должности иных субъектов Российской Федерации), замещаемой на профессиональной постоянной основе, муниципальной должности, замещаемой на профессиональной постоянной основе, должности государственной гражданской службы Российской Федерации (государственной службы иных видов), должности муниципальной службы; </w:t>
      </w:r>
    </w:p>
    <w:p w:rsidR="00F130A0" w:rsidRDefault="00F130A0" w:rsidP="00CF4FFC">
      <w:pPr>
        <w:pStyle w:val="NormalWeb"/>
        <w:jc w:val="both"/>
      </w:pPr>
      <w:r>
        <w:t xml:space="preserve">б) в случае обнаружения обстоятельств или документов, опровергающих достоверность сведений, представленных в подтверждение права на пенсию; </w:t>
      </w:r>
    </w:p>
    <w:p w:rsidR="00F130A0" w:rsidRDefault="00F130A0" w:rsidP="00CF4FFC">
      <w:pPr>
        <w:pStyle w:val="NormalWeb"/>
        <w:jc w:val="both"/>
      </w:pPr>
      <w:r>
        <w:t xml:space="preserve">в) в случае истечения срока признания лица инвалидом; </w:t>
      </w:r>
    </w:p>
    <w:p w:rsidR="00F130A0" w:rsidRDefault="00F130A0" w:rsidP="00CF4FFC">
      <w:pPr>
        <w:pStyle w:val="NormalWeb"/>
        <w:jc w:val="both"/>
      </w:pPr>
      <w:r>
        <w:t xml:space="preserve">г) в случае смерти лица, получавшего пенсию, а также в случае признания этого лица в установленном порядке умершим или безвестно отсутствующим. </w:t>
      </w:r>
    </w:p>
    <w:p w:rsidR="00F130A0" w:rsidRDefault="00F130A0" w:rsidP="00CF4FFC">
      <w:pPr>
        <w:pStyle w:val="NormalWeb"/>
        <w:jc w:val="both"/>
      </w:pPr>
      <w:r>
        <w:t xml:space="preserve">4. Пенсия не назначается лицам, замещавшим муниципальные должности в муниципальном образовании «Дегтяревское сельское поселение», которым в соответствии с федеральным законодательством, законодательством Брянской области либо законодательством иных субъектов Российской Федерации или муниципальными нормативными правовыми актами или решениями отраслевых ведомств назначены пенсия за выслугу лет или ежемесячная доплата к государственной пенсии, или ежемесячное пожизненное содержание или установлены дополнительное пожизненное ежемесячное материальное обеспечение либо выплата среднего заработка в течение определенного периода в связи с освобождением от государственной должности, должности государственной службы, муниципальной должности, должности муниципальной службы, если они не отказались от получения указанных пенсии за выслугу лет, ежемесячной доплаты, ежемесячного пожизненного содержания, материального обеспечения, среднего заработка. </w:t>
      </w:r>
    </w:p>
    <w:p w:rsidR="00F130A0" w:rsidRDefault="00F130A0" w:rsidP="00CF4FFC">
      <w:pPr>
        <w:pStyle w:val="NormalWeb"/>
        <w:jc w:val="both"/>
      </w:pPr>
      <w:r>
        <w:t xml:space="preserve">5. Пенсия не назначается лицам, замещающим (замещавшим) муниципальные должности в муниципальном образовании «Дегтяревское сельское поселение», в случаях прекращения их полномочий в связи с совершением виновных действий или несоблюдением ограничений, запретов, неисполнением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F130A0" w:rsidRPr="005016B1" w:rsidRDefault="00F130A0" w:rsidP="005016B1">
      <w:pPr>
        <w:pStyle w:val="NormalWeb"/>
        <w:spacing w:before="0" w:beforeAutospacing="0" w:after="0" w:afterAutospacing="0"/>
        <w:jc w:val="center"/>
        <w:rPr>
          <w:b/>
        </w:rPr>
      </w:pPr>
      <w:r w:rsidRPr="005016B1">
        <w:rPr>
          <w:b/>
        </w:rPr>
        <w:t>3. Порядок исчисления стажа лицам, замещавшим муниципальные должности в</w:t>
      </w:r>
    </w:p>
    <w:p w:rsidR="00F130A0" w:rsidRPr="005016B1" w:rsidRDefault="00F130A0" w:rsidP="005016B1">
      <w:pPr>
        <w:pStyle w:val="NormalWeb"/>
        <w:spacing w:before="0" w:beforeAutospacing="0" w:after="0" w:afterAutospacing="0"/>
        <w:jc w:val="center"/>
        <w:rPr>
          <w:b/>
        </w:rPr>
      </w:pPr>
      <w:r w:rsidRPr="005016B1">
        <w:rPr>
          <w:b/>
        </w:rPr>
        <w:t>муниципальном образовании «</w:t>
      </w:r>
      <w:r>
        <w:rPr>
          <w:b/>
        </w:rPr>
        <w:t>Дегтярев</w:t>
      </w:r>
      <w:r w:rsidRPr="005016B1">
        <w:rPr>
          <w:b/>
        </w:rPr>
        <w:t>ское сельское поселение»,</w:t>
      </w:r>
    </w:p>
    <w:p w:rsidR="00F130A0" w:rsidRPr="005016B1" w:rsidRDefault="00F130A0" w:rsidP="005016B1">
      <w:pPr>
        <w:pStyle w:val="NormalWeb"/>
        <w:spacing w:before="0" w:beforeAutospacing="0" w:after="0" w:afterAutospacing="0"/>
        <w:jc w:val="center"/>
        <w:rPr>
          <w:b/>
        </w:rPr>
      </w:pPr>
      <w:r w:rsidRPr="005016B1">
        <w:rPr>
          <w:b/>
        </w:rPr>
        <w:t>при установлении пенсии</w:t>
      </w:r>
    </w:p>
    <w:p w:rsidR="00F130A0" w:rsidRDefault="00F130A0" w:rsidP="005016B1">
      <w:pPr>
        <w:pStyle w:val="NormalWeb"/>
        <w:spacing w:before="0" w:beforeAutospacing="0" w:after="0" w:afterAutospacing="0"/>
        <w:jc w:val="both"/>
      </w:pPr>
      <w:r>
        <w:t xml:space="preserve">1. Лицам, замещавшим муниципальные должности в муниципальном образовании «Дегтяревское сельское поселение» на день вступления в силу настоящего Положения, в стаж муниципальной службы для назначения пенсии засчитываются периоды работы (службы), которые ранее включались (засчитывались) им в установленном порядке в стаж муниципальной службы. </w:t>
      </w:r>
    </w:p>
    <w:p w:rsidR="00F130A0" w:rsidRDefault="00F130A0" w:rsidP="00CF4FFC">
      <w:pPr>
        <w:pStyle w:val="NormalWeb"/>
        <w:jc w:val="both"/>
      </w:pPr>
      <w:r>
        <w:t xml:space="preserve">2. Лицам, замещающим муниципальные должности в муниципальном образовании «Дегтяревское сельское поселение» на день вступления в силу настоящего Положения, в стаж муниципальной службы, учитываемый при установлении пенсии за выслугу лет в соответствии с настоящим Положением, включаются периоды: </w:t>
      </w:r>
    </w:p>
    <w:p w:rsidR="00F130A0" w:rsidRDefault="00F130A0" w:rsidP="00CF4FFC">
      <w:pPr>
        <w:pStyle w:val="NormalWeb"/>
        <w:jc w:val="both"/>
      </w:pPr>
      <w:r>
        <w:t xml:space="preserve">а) замещения должностей муниципальной службы; </w:t>
      </w:r>
    </w:p>
    <w:p w:rsidR="00F130A0" w:rsidRDefault="00F130A0" w:rsidP="00CF4FFC">
      <w:pPr>
        <w:pStyle w:val="NormalWeb"/>
        <w:jc w:val="both"/>
      </w:pPr>
      <w:r>
        <w:t xml:space="preserve">б) замещения муниципальных должностей; </w:t>
      </w:r>
    </w:p>
    <w:p w:rsidR="00F130A0" w:rsidRDefault="00F130A0" w:rsidP="00CF4FFC">
      <w:pPr>
        <w:pStyle w:val="NormalWeb"/>
        <w:jc w:val="both"/>
      </w:pPr>
      <w:r>
        <w:t xml:space="preserve">в) замещения государственных должностей Российской Федерации и государственных должностей субъектов Российской Федерации; </w:t>
      </w:r>
    </w:p>
    <w:p w:rsidR="00F130A0" w:rsidRDefault="00F130A0" w:rsidP="00CF4FFC">
      <w:pPr>
        <w:pStyle w:val="NormalWeb"/>
        <w:jc w:val="both"/>
      </w:pPr>
      <w:r>
        <w:t xml:space="preserve">г) замещения должностей государственной гражданской службы, воинских должностей и должностей федеральной государственной службы иных видов; </w:t>
      </w:r>
    </w:p>
    <w:p w:rsidR="00F130A0" w:rsidRDefault="00F130A0" w:rsidP="00CF4FFC">
      <w:pPr>
        <w:pStyle w:val="NormalWeb"/>
        <w:jc w:val="both"/>
      </w:pPr>
      <w:r>
        <w:t xml:space="preserve">д) замещения иных должностей в соответствии с федеральными законами. </w:t>
      </w:r>
    </w:p>
    <w:p w:rsidR="00F130A0" w:rsidRPr="005016B1" w:rsidRDefault="00F130A0" w:rsidP="005016B1">
      <w:pPr>
        <w:pStyle w:val="NormalWeb"/>
        <w:spacing w:before="0" w:beforeAutospacing="0" w:after="0" w:afterAutospacing="0"/>
        <w:jc w:val="center"/>
        <w:rPr>
          <w:b/>
        </w:rPr>
      </w:pPr>
      <w:r w:rsidRPr="005016B1">
        <w:rPr>
          <w:b/>
        </w:rPr>
        <w:t>4. Расчет среднемесячного заработка лицам, замещающим (замещавшим)</w:t>
      </w:r>
    </w:p>
    <w:p w:rsidR="00F130A0" w:rsidRDefault="00F130A0" w:rsidP="005016B1">
      <w:pPr>
        <w:pStyle w:val="NormalWeb"/>
        <w:spacing w:before="0" w:beforeAutospacing="0" w:after="0" w:afterAutospacing="0"/>
        <w:jc w:val="center"/>
        <w:rPr>
          <w:b/>
        </w:rPr>
      </w:pPr>
      <w:r w:rsidRPr="005016B1">
        <w:rPr>
          <w:b/>
        </w:rPr>
        <w:t>муниципальные должности в муниципальном образовании «</w:t>
      </w:r>
      <w:r>
        <w:rPr>
          <w:b/>
        </w:rPr>
        <w:t>Дегтярев</w:t>
      </w:r>
      <w:r w:rsidRPr="005016B1">
        <w:rPr>
          <w:b/>
        </w:rPr>
        <w:t>ское сельское поселение», для назначения пенсии</w:t>
      </w:r>
    </w:p>
    <w:p w:rsidR="00F130A0" w:rsidRPr="005016B1" w:rsidRDefault="00F130A0" w:rsidP="005016B1">
      <w:pPr>
        <w:pStyle w:val="NormalWeb"/>
        <w:spacing w:before="0" w:beforeAutospacing="0" w:after="0" w:afterAutospacing="0"/>
        <w:jc w:val="center"/>
        <w:rPr>
          <w:b/>
        </w:rPr>
      </w:pPr>
    </w:p>
    <w:p w:rsidR="00F130A0" w:rsidRDefault="00F130A0" w:rsidP="005016B1">
      <w:pPr>
        <w:pStyle w:val="NormalWeb"/>
        <w:spacing w:before="0" w:beforeAutospacing="0" w:after="0" w:afterAutospacing="0"/>
        <w:jc w:val="both"/>
      </w:pPr>
      <w:r>
        <w:t xml:space="preserve">Среднемесячный заработок рассчитывается путем деления заработка, полученного за полные 12 месяцев (далее - расчетный период), предшествующих дню прекращения полномочий по замещаемой муниципальной должности в муниципальном образовании «Дегтяревское сельское поселение», либо за последние полные 12 месяцев, предшествующих дню достижения возраста, дающего право на страховую пенсию по старости (инвалидности), либо на пенсию, назначаемую в соответствии с Законом Российской Федерации "О занятости населения в Российской Федерации", на 12. </w:t>
      </w:r>
    </w:p>
    <w:p w:rsidR="00F130A0" w:rsidRDefault="00F130A0" w:rsidP="00CF4FFC">
      <w:pPr>
        <w:pStyle w:val="NormalWeb"/>
        <w:jc w:val="both"/>
      </w:pPr>
      <w:r>
        <w:t xml:space="preserve">Из числа месяцев, за которые подсчитывается среднемесячный заработок, исключаются неполные месяцы, когда гражданин, замещавший муниципальную должность в муниципальном образовании «Дегтяревское сельское поселение», не работал в связи с временной нетрудоспособностью или в соответствии с законодательством Российской Федерации отстранялся от должности с выплатой соответствующего пособия, установленного федеральным законом, или находился в отпуске без сохранения денежного содержания. При этом исключенные месяцы должны заменяться другими, предшествующими им в расчетном периоде. </w:t>
      </w:r>
    </w:p>
    <w:p w:rsidR="00F130A0" w:rsidRDefault="00F130A0" w:rsidP="00CF4FFC">
      <w:pPr>
        <w:pStyle w:val="NormalWeb"/>
        <w:jc w:val="both"/>
      </w:pPr>
      <w:r>
        <w:t xml:space="preserve">В том случае, если расчетный период в результате подсчета среднемесячного заработка составил менее 12 месяцев, среднемесячный заработок подсчитывается путем деления общей суммы заработка, полученного в расчетном периоде за последние полные месяцы, на число этих месяцев. </w:t>
      </w:r>
    </w:p>
    <w:p w:rsidR="00F130A0" w:rsidRDefault="00F130A0" w:rsidP="00CF4FFC">
      <w:pPr>
        <w:pStyle w:val="NormalWeb"/>
        <w:jc w:val="both"/>
      </w:pPr>
      <w:r>
        <w:t xml:space="preserve">Таким же образом осуществляется расчет среднемесячного заработка в случае прекращения полномочий по замещаемой муниципальной должности в муниципальном образовании «Дегтяревское сельское поселение» при ликвидации организации, в случае сокращения численности или штата работников организации (органа местного самоуправления), если замещение муниципальной должности в муниципальном образовании «Дегтяревское сельское поселение» на день прекращения полномочий по замещаемой муниципальной должности в муниципальном образовании «Дегтяревское сельское поселение» составило менее 12 месяцев. </w:t>
      </w:r>
    </w:p>
    <w:p w:rsidR="00F130A0" w:rsidRDefault="00F130A0" w:rsidP="00CF4FFC">
      <w:pPr>
        <w:pStyle w:val="NormalWeb"/>
        <w:jc w:val="both"/>
      </w:pPr>
      <w:r>
        <w:t xml:space="preserve">При расчете среднемесячного заработка для установления ежемесячной пенсии лицам, замещающим (замещавшим) муниципальные должности в муниципальном образовании «Суражский муниципальный район», не учитываются выплаты материальной помощи, премии по результатам работы, выплаты денежных средств на санаторно-курортное лечение и отдых, выплаты за ученую степень, почетное звание Российской Федерации. </w:t>
      </w:r>
    </w:p>
    <w:p w:rsidR="00F130A0" w:rsidRPr="005016B1" w:rsidRDefault="00F130A0" w:rsidP="005016B1">
      <w:pPr>
        <w:pStyle w:val="NormalWeb"/>
        <w:jc w:val="center"/>
        <w:rPr>
          <w:b/>
        </w:rPr>
      </w:pPr>
      <w:r w:rsidRPr="005016B1">
        <w:rPr>
          <w:b/>
        </w:rPr>
        <w:t>5. Порядок назначения пенсии</w:t>
      </w:r>
    </w:p>
    <w:p w:rsidR="00F130A0" w:rsidRDefault="00F130A0" w:rsidP="00CF4FFC">
      <w:pPr>
        <w:pStyle w:val="NormalWeb"/>
        <w:jc w:val="both"/>
      </w:pPr>
      <w:r>
        <w:t xml:space="preserve">1. Пенсия устанавливается руководителем соответствующего муниципального органа муниципального образования «Дегтяревское сельское поселение» со дня подачи лицом, замещавшим муниципальную должность в муниципальном образовании «Дегтяревское сельское поселение», письменного заявления, но не ранее дня, следующего за днем прекращения полномочий по замещаемой муниципальной должности в муниципальном образовании «Дегтяревское сельское поселение», назначения страховой пенсии. </w:t>
      </w:r>
    </w:p>
    <w:p w:rsidR="00F130A0" w:rsidRDefault="00F130A0" w:rsidP="00CF4FFC">
      <w:pPr>
        <w:pStyle w:val="NormalWeb"/>
        <w:jc w:val="both"/>
      </w:pPr>
      <w:r>
        <w:t xml:space="preserve">2. В случае реорганизации муниципального органа в муниципальном образовании «Дегтяревское сельское поселение», в котором лицо замещало муниципальную должность, решение об установлении пенсии за выслугу лет принимает руководитель муниципального органа, являющегося правопреемником реорганизованного муниципального органа в муниципальном образовании «Дегтяревское сельское поселение»,  а в случае ликвидации муниципального органа в муниципальном образовании «Дегтяревское сельское поселение»- руководитель вышестоящего муниципального органа в муниципальном образовании «Дегтяревское сельское поселение» по отношению к ликвидированному муниципальному органу. </w:t>
      </w:r>
    </w:p>
    <w:p w:rsidR="00F130A0" w:rsidRDefault="00F130A0" w:rsidP="00CF4FFC">
      <w:pPr>
        <w:pStyle w:val="NormalWeb"/>
        <w:jc w:val="both"/>
      </w:pPr>
      <w:r>
        <w:t xml:space="preserve">3. Заявление лица об установлении муниципальной пенсии за выслугу лет регистрируется соответствующим должностным лицом соответствующего органа местного самоуправления в день подачи заявления либо в день его получения органом местного самоуправления в случае отправления заявления по почте. </w:t>
      </w:r>
    </w:p>
    <w:p w:rsidR="00F130A0" w:rsidRDefault="00F130A0" w:rsidP="00CF4FFC">
      <w:pPr>
        <w:pStyle w:val="NormalWeb"/>
        <w:jc w:val="both"/>
      </w:pPr>
      <w:r>
        <w:t xml:space="preserve">4. Орган местного самоуправления в муниципальном образовании «Дегтяревское сельское поселение» в срок не позднее 14 дней со дня регистрации заявления об установлении муниципальной пенсии рассматривает это заявление и уведомляет заявителя о результатах такого рассмотрения. </w:t>
      </w:r>
    </w:p>
    <w:p w:rsidR="00F130A0" w:rsidRDefault="00F130A0" w:rsidP="00CF4FFC">
      <w:pPr>
        <w:pStyle w:val="NormalWeb"/>
        <w:jc w:val="both"/>
      </w:pPr>
      <w:r>
        <w:t xml:space="preserve">5. Решение органа местного самоуправления в муниципальном образовании «Дегтяревское сельское поселение» об установлении муниципальной пенсии не позднее 7 дней со дня его принятия направляется в администрацию поселения. </w:t>
      </w:r>
    </w:p>
    <w:p w:rsidR="00F130A0" w:rsidRDefault="00F130A0" w:rsidP="00CF4FFC">
      <w:pPr>
        <w:pStyle w:val="NormalWeb"/>
        <w:jc w:val="both"/>
      </w:pPr>
      <w:r>
        <w:t xml:space="preserve">К решению об установлении пенсии прилагаются: </w:t>
      </w:r>
    </w:p>
    <w:p w:rsidR="00F130A0" w:rsidRDefault="00F130A0" w:rsidP="00CF4FFC">
      <w:pPr>
        <w:pStyle w:val="NormalWeb"/>
        <w:jc w:val="both"/>
      </w:pPr>
      <w:r>
        <w:t xml:space="preserve">заявление лица, обратившегося за установлением муниципальной пенсии; </w:t>
      </w:r>
    </w:p>
    <w:p w:rsidR="00F130A0" w:rsidRDefault="00F130A0" w:rsidP="00CF4FFC">
      <w:pPr>
        <w:pStyle w:val="NormalWeb"/>
        <w:jc w:val="both"/>
      </w:pPr>
      <w:r>
        <w:t xml:space="preserve">справка о размере среднемесячного заработка; </w:t>
      </w:r>
    </w:p>
    <w:p w:rsidR="00F130A0" w:rsidRDefault="00F130A0" w:rsidP="00CF4FFC">
      <w:pPr>
        <w:pStyle w:val="NormalWeb"/>
        <w:jc w:val="both"/>
      </w:pPr>
      <w:r>
        <w:t xml:space="preserve">справка о периодах муниципальной службы, учитываемых при исчислении стажа муниципальной службы Дегтяревского сельского поселения и о периодах замещения муниципальных должностей, заверенная руководителем соответствующего органа местного самоуправления; </w:t>
      </w:r>
    </w:p>
    <w:p w:rsidR="00F130A0" w:rsidRDefault="00F130A0" w:rsidP="00CF4FFC">
      <w:pPr>
        <w:pStyle w:val="NormalWeb"/>
        <w:jc w:val="both"/>
      </w:pPr>
      <w:r>
        <w:t xml:space="preserve">справка органа, осуществляющего выплату трудовой пенсии, о назначении трудовой пенсии с указанием федерального закона, в соответствии с которым она назначена; </w:t>
      </w:r>
    </w:p>
    <w:p w:rsidR="00F130A0" w:rsidRDefault="00F130A0" w:rsidP="00CF4FFC">
      <w:pPr>
        <w:pStyle w:val="NormalWeb"/>
        <w:jc w:val="both"/>
      </w:pPr>
      <w:r>
        <w:t xml:space="preserve">копия решения об увольнении с муниципальной должности; </w:t>
      </w:r>
    </w:p>
    <w:p w:rsidR="00F130A0" w:rsidRDefault="00F130A0" w:rsidP="00CF4FFC">
      <w:pPr>
        <w:pStyle w:val="NormalWeb"/>
        <w:jc w:val="both"/>
      </w:pPr>
      <w:r>
        <w:t xml:space="preserve">копия трудовой книжки; </w:t>
      </w:r>
    </w:p>
    <w:p w:rsidR="00F130A0" w:rsidRDefault="00F130A0" w:rsidP="00CF4FFC">
      <w:pPr>
        <w:pStyle w:val="NormalWeb"/>
        <w:jc w:val="both"/>
      </w:pPr>
      <w:r>
        <w:t xml:space="preserve">копии иных документов, подтверждающих стаж муниципальной службы. </w:t>
      </w:r>
    </w:p>
    <w:p w:rsidR="00F130A0" w:rsidRPr="004614C1" w:rsidRDefault="00F130A0" w:rsidP="004614C1">
      <w:pPr>
        <w:pStyle w:val="NormalWeb"/>
        <w:jc w:val="center"/>
        <w:rPr>
          <w:b/>
        </w:rPr>
      </w:pPr>
      <w:r w:rsidRPr="004614C1">
        <w:rPr>
          <w:b/>
        </w:rPr>
        <w:t>6. Порядок выплаты пенсии</w:t>
      </w:r>
    </w:p>
    <w:p w:rsidR="00F130A0" w:rsidRDefault="00F130A0" w:rsidP="00CF4FFC">
      <w:pPr>
        <w:pStyle w:val="NormalWeb"/>
        <w:jc w:val="both"/>
      </w:pPr>
      <w:r>
        <w:t xml:space="preserve">1. При получении документов, предусмотренных пунктом 5 раздела 5 настоящего Положения, администрация поселения  в месячный срок осуществляет их проверку, определяет размер пенсии и производит выплату. </w:t>
      </w:r>
    </w:p>
    <w:p w:rsidR="00F130A0" w:rsidRDefault="00F130A0" w:rsidP="00CF4FFC">
      <w:pPr>
        <w:pStyle w:val="NormalWeb"/>
        <w:jc w:val="both"/>
      </w:pPr>
      <w:r>
        <w:t xml:space="preserve">2. Лицо, получающее муниципальную пенсию, в случае избрания (назначения) на одну из должностей, указанных в подпункте "а" пункта 3 раздела 2 настоящего Положения, обязано не позднее чем через 5 дней со дня избрания (назначения) на соответствующую должность сообщить об этом руководителю соответствующего органа местного самоуправления. На основании этого сообщения администрации поселения приостанавливает выплату муниципальной пенсии указанному лицу со дня такого избрания (назначения). </w:t>
      </w:r>
    </w:p>
    <w:p w:rsidR="00F130A0" w:rsidRDefault="00F130A0" w:rsidP="00CF4FFC">
      <w:pPr>
        <w:pStyle w:val="NormalWeb"/>
        <w:jc w:val="both"/>
      </w:pPr>
      <w:r>
        <w:t xml:space="preserve">Помимо этого, пенсия прекращается в случае назначения лицу, получающему пенсию, пенсии за выслугу лет, или ежемесячной доплаты к государственной пенсии, или ежемесячного пожизненного содержания, или установления дополнительного пожизненного ежемесячного материального обеспечения либо выплаты среднего заработка или выплат по решению отраслевых ведомств в течение определенного периода в связи с освобождением от должности в соответствии с пунктом 4 раздела 2 настоящего Положения. Прекращение выплаты пенсии в этом случае администрацией поселения на основании сведений, представленных лицом, получающим пенсию, со дня назначения соответствующих выплат. Сведения о назначении выплат, предусмотренных настоящей частью, лицо, получающее страховую пенсию по старости, обязано направить руководителю соответствующего органа местного самоуправления не позднее чем через 5 дней после такого назначения. </w:t>
      </w:r>
    </w:p>
    <w:p w:rsidR="00F130A0" w:rsidRDefault="00F130A0" w:rsidP="00CF4FFC">
      <w:pPr>
        <w:pStyle w:val="NormalWeb"/>
        <w:jc w:val="both"/>
      </w:pPr>
      <w:r>
        <w:t xml:space="preserve">Пенсия прекращается также в случае обнаружения обстоятельств или документов, опровергающих достоверность сведений, представленных в подтверждение права на пенсию, в случае истечения срока признания лица инвалидом. Прекращение выплаты пенсии в этих случаях производится администрацией поселения с 1-го числа месяца, следующего за месяцем, в котором обнаружены указанные выше обстоятельства или документы, либо истек срок инвалидности, либо наступила трудоспособность соответствующего лица. </w:t>
      </w:r>
    </w:p>
    <w:p w:rsidR="00F130A0" w:rsidRDefault="00F130A0" w:rsidP="00CF4FFC">
      <w:pPr>
        <w:pStyle w:val="NormalWeb"/>
        <w:jc w:val="both"/>
      </w:pPr>
      <w:r>
        <w:t xml:space="preserve">В случае смерти лица, получавшего пенсию, а также в случае признания этого лица в установленном порядке умершим или безвестно отсутствующим выплата пенсии прекращается соответственно с 1-го числа месяца, следующего за месяцем, в котором наступила смерть либо вступило в силу решение суда об объявлении его умершим или безвестно отсутствующим. </w:t>
      </w:r>
    </w:p>
    <w:p w:rsidR="00F130A0" w:rsidRPr="004614C1" w:rsidRDefault="00F130A0" w:rsidP="00CF4FFC">
      <w:pPr>
        <w:pStyle w:val="NormalWeb"/>
        <w:jc w:val="both"/>
      </w:pPr>
      <w:r w:rsidRPr="004614C1">
        <w:t xml:space="preserve">3. Выплата пенсии возобновляется: </w:t>
      </w:r>
    </w:p>
    <w:p w:rsidR="00F130A0" w:rsidRDefault="00F130A0" w:rsidP="00CF4FFC">
      <w:pPr>
        <w:pStyle w:val="NormalWeb"/>
        <w:jc w:val="both"/>
      </w:pPr>
      <w:r>
        <w:t xml:space="preserve">1) в случае отмены решения о признании лица, получающего пенсию, умершим или безвестно отсутствующим, с 1-го числа месяца, следующего за месяцем, в котором вступило в силу соответствующее решение; </w:t>
      </w:r>
    </w:p>
    <w:p w:rsidR="00F130A0" w:rsidRDefault="00F130A0" w:rsidP="00CF4FFC">
      <w:pPr>
        <w:pStyle w:val="NormalWeb"/>
        <w:jc w:val="both"/>
      </w:pPr>
      <w:r>
        <w:t xml:space="preserve">2) по желанию лица, в отношении которого выплата пенсии прекращена, в случае наступления новых обстоятельств или надлежащего подтверждения прежних обстоятельств, дающих право на установление пенсии, если со дня прекращения выплаты пенсии прошло не более 10 лет, с 1-го числа месяца, следующего за месяцем, в котором руководителем соответствующего органа местного самоуправления получены заявление о возобновлении выплаты пенсии и все необходимые документы. </w:t>
      </w:r>
    </w:p>
    <w:p w:rsidR="00F130A0" w:rsidRDefault="00F130A0" w:rsidP="00CF4FFC">
      <w:pPr>
        <w:pStyle w:val="NormalWeb"/>
        <w:jc w:val="both"/>
      </w:pPr>
      <w:r>
        <w:t xml:space="preserve">Решение о возобновлении выплаты пенсии принимается руководителем соответствующего органа местного самоуправления не позднее 14 дней со дня его поступления. </w:t>
      </w:r>
    </w:p>
    <w:p w:rsidR="00F130A0" w:rsidRDefault="00F130A0" w:rsidP="00CF4FFC">
      <w:pPr>
        <w:pStyle w:val="NormalWeb"/>
        <w:jc w:val="both"/>
      </w:pPr>
      <w:r>
        <w:t xml:space="preserve">7. Порядок перерасчета размера пенсии </w:t>
      </w:r>
    </w:p>
    <w:p w:rsidR="00F130A0" w:rsidRDefault="00F130A0" w:rsidP="00CF4FFC">
      <w:pPr>
        <w:pStyle w:val="NormalWeb"/>
        <w:jc w:val="both"/>
      </w:pPr>
      <w:r>
        <w:t xml:space="preserve">Размер пенсии ежегодно, на основании соответствующего муниципального акта, пересчитывается отделом учета и отчетности администрации района (централизованной бухгалтерией) на индекс потребительских цен на товары и услуги (уровень инфляции) за предшествующий финансовый год на основании информации территориального органа государственной статистики по Брянской области и при условии включения необходимых средств в бюджет муниципального района на соответствующий год. </w:t>
      </w:r>
    </w:p>
    <w:p w:rsidR="00F130A0" w:rsidRDefault="00F130A0" w:rsidP="00CF4FFC">
      <w:pPr>
        <w:pStyle w:val="NormalWeb"/>
        <w:jc w:val="both"/>
      </w:pPr>
      <w:r>
        <w:t xml:space="preserve">Перерасчет размера пенсии по заявлению лица, замещавшего муниципальную должность в муниципальном образовании «Дегтяревское сельское поселение», производиться администрацией поселения  и в иных случаях, установленных муниципальными актами. </w:t>
      </w:r>
    </w:p>
    <w:p w:rsidR="00F130A0" w:rsidRDefault="00F130A0" w:rsidP="00CF4FFC">
      <w:pPr>
        <w:pStyle w:val="NormalWeb"/>
        <w:jc w:val="both"/>
      </w:pPr>
      <w:r>
        <w:t xml:space="preserve">8. Финансирование пенсий и ее доставка </w:t>
      </w:r>
    </w:p>
    <w:p w:rsidR="00F130A0" w:rsidRDefault="00F130A0" w:rsidP="00CF4FFC">
      <w:pPr>
        <w:pStyle w:val="NormalWeb"/>
        <w:jc w:val="both"/>
      </w:pPr>
      <w:r>
        <w:t xml:space="preserve">Финансирование выплаты пенсии лицам, указанным в настоящем положении производится за счет средств бюджета Дегтяревского сельского поселения  в размере, определенном решением Дегтяревского сельского Совета народных депутатов о бюджете на соответствующий финансовый год. </w:t>
      </w:r>
    </w:p>
    <w:p w:rsidR="00F130A0" w:rsidRDefault="00F130A0" w:rsidP="00CF4FFC">
      <w:pPr>
        <w:pStyle w:val="NormalWeb"/>
        <w:jc w:val="both"/>
      </w:pPr>
      <w:r>
        <w:t xml:space="preserve">9. Формы документов, необходимых для назначения и выплаты пенсии </w:t>
      </w:r>
    </w:p>
    <w:p w:rsidR="00F130A0" w:rsidRDefault="00F130A0" w:rsidP="00CF4FFC">
      <w:pPr>
        <w:pStyle w:val="NormalWeb"/>
        <w:jc w:val="both"/>
      </w:pPr>
      <w:r>
        <w:t xml:space="preserve">Формы документов, необходимых для назначения и выплаты пенсии, утверждаются органом местного самоуправления, устанавливающим муниципальную пенсию за выслугу лет. </w:t>
      </w:r>
    </w:p>
    <w:p w:rsidR="00F130A0" w:rsidRDefault="00F130A0" w:rsidP="00CF4FFC">
      <w:pPr>
        <w:jc w:val="both"/>
      </w:pPr>
    </w:p>
    <w:sectPr w:rsidR="00F130A0" w:rsidSect="00940D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4FFC"/>
    <w:rsid w:val="0000767C"/>
    <w:rsid w:val="00087D38"/>
    <w:rsid w:val="00170DA9"/>
    <w:rsid w:val="00173DDB"/>
    <w:rsid w:val="001F451A"/>
    <w:rsid w:val="00222047"/>
    <w:rsid w:val="002A5BB0"/>
    <w:rsid w:val="002D2587"/>
    <w:rsid w:val="002E13D3"/>
    <w:rsid w:val="002E4678"/>
    <w:rsid w:val="00322A5E"/>
    <w:rsid w:val="00426C98"/>
    <w:rsid w:val="004614C1"/>
    <w:rsid w:val="00494942"/>
    <w:rsid w:val="005016B1"/>
    <w:rsid w:val="00561CBF"/>
    <w:rsid w:val="00581F1C"/>
    <w:rsid w:val="005B1FE0"/>
    <w:rsid w:val="00622287"/>
    <w:rsid w:val="00656D55"/>
    <w:rsid w:val="00693C5E"/>
    <w:rsid w:val="006E36FF"/>
    <w:rsid w:val="007807CF"/>
    <w:rsid w:val="00785BC5"/>
    <w:rsid w:val="0079359A"/>
    <w:rsid w:val="007D5C20"/>
    <w:rsid w:val="008026BE"/>
    <w:rsid w:val="00940DFB"/>
    <w:rsid w:val="00965285"/>
    <w:rsid w:val="00975250"/>
    <w:rsid w:val="009F6469"/>
    <w:rsid w:val="00A07B03"/>
    <w:rsid w:val="00A14014"/>
    <w:rsid w:val="00A47ADC"/>
    <w:rsid w:val="00A559D8"/>
    <w:rsid w:val="00AC0D6F"/>
    <w:rsid w:val="00BE3327"/>
    <w:rsid w:val="00C0318F"/>
    <w:rsid w:val="00CC7951"/>
    <w:rsid w:val="00CF4FFC"/>
    <w:rsid w:val="00D44B03"/>
    <w:rsid w:val="00DE0254"/>
    <w:rsid w:val="00DE37B8"/>
    <w:rsid w:val="00F130A0"/>
    <w:rsid w:val="00F616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DF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F4F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3">
    <w:name w:val="Style3"/>
    <w:basedOn w:val="Normal"/>
    <w:uiPriority w:val="99"/>
    <w:rsid w:val="00A140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Normal"/>
    <w:uiPriority w:val="99"/>
    <w:rsid w:val="00A14014"/>
    <w:pPr>
      <w:widowControl w:val="0"/>
      <w:autoSpaceDE w:val="0"/>
      <w:autoSpaceDN w:val="0"/>
      <w:adjustRightInd w:val="0"/>
      <w:spacing w:after="0" w:line="281" w:lineRule="exact"/>
    </w:pPr>
    <w:rPr>
      <w:rFonts w:ascii="Times New Roman" w:eastAsia="Times New Roman" w:hAnsi="Times New Roman"/>
      <w:sz w:val="24"/>
      <w:szCs w:val="24"/>
      <w:lang w:eastAsia="ru-RU"/>
    </w:rPr>
  </w:style>
  <w:style w:type="character" w:customStyle="1" w:styleId="FontStyle23">
    <w:name w:val="Font Style23"/>
    <w:basedOn w:val="DefaultParagraphFont"/>
    <w:uiPriority w:val="99"/>
    <w:rsid w:val="00A14014"/>
    <w:rPr>
      <w:rFonts w:ascii="Times New Roman" w:hAnsi="Times New Roman" w:cs="Times New Roman"/>
      <w:i/>
      <w:iCs/>
      <w:spacing w:val="20"/>
      <w:sz w:val="28"/>
      <w:szCs w:val="28"/>
    </w:rPr>
  </w:style>
  <w:style w:type="character" w:customStyle="1" w:styleId="FontStyle25">
    <w:name w:val="Font Style25"/>
    <w:basedOn w:val="DefaultParagraphFont"/>
    <w:uiPriority w:val="99"/>
    <w:rsid w:val="00A14014"/>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143037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8</Pages>
  <Words>3009</Words>
  <Characters>17156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Березинская</dc:creator>
  <cp:keywords/>
  <dc:description/>
  <cp:lastModifiedBy>Пользователь</cp:lastModifiedBy>
  <cp:revision>17</cp:revision>
  <cp:lastPrinted>2018-10-29T10:13:00Z</cp:lastPrinted>
  <dcterms:created xsi:type="dcterms:W3CDTF">2017-09-05T07:59:00Z</dcterms:created>
  <dcterms:modified xsi:type="dcterms:W3CDTF">2018-11-02T05:46:00Z</dcterms:modified>
</cp:coreProperties>
</file>