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181" w:rsidRPr="00754BB5" w:rsidRDefault="00754BB5" w:rsidP="005A7181">
      <w:pPr>
        <w:outlineLvl w:val="0"/>
        <w:rPr>
          <w:b/>
          <w:sz w:val="24"/>
          <w:szCs w:val="24"/>
        </w:rPr>
      </w:pPr>
      <w:r w:rsidRPr="00754BB5">
        <w:rPr>
          <w:b/>
          <w:sz w:val="24"/>
          <w:szCs w:val="24"/>
        </w:rPr>
        <w:t xml:space="preserve">              </w:t>
      </w:r>
      <w:r w:rsidR="005A7181" w:rsidRPr="00754BB5">
        <w:rPr>
          <w:b/>
          <w:sz w:val="24"/>
          <w:szCs w:val="24"/>
        </w:rPr>
        <w:t xml:space="preserve">                                                    Российская Федерация</w:t>
      </w:r>
    </w:p>
    <w:p w:rsidR="005A7181" w:rsidRPr="00754BB5" w:rsidRDefault="005A7181" w:rsidP="005A7181">
      <w:pPr>
        <w:outlineLvl w:val="0"/>
        <w:rPr>
          <w:b/>
          <w:sz w:val="24"/>
          <w:szCs w:val="24"/>
        </w:rPr>
      </w:pPr>
      <w:r w:rsidRPr="00754BB5">
        <w:rPr>
          <w:b/>
          <w:sz w:val="24"/>
          <w:szCs w:val="24"/>
        </w:rPr>
        <w:t xml:space="preserve">                             </w:t>
      </w:r>
      <w:r w:rsidR="00754BB5" w:rsidRPr="00754BB5">
        <w:rPr>
          <w:b/>
          <w:sz w:val="24"/>
          <w:szCs w:val="24"/>
        </w:rPr>
        <w:t xml:space="preserve">                    </w:t>
      </w:r>
      <w:r w:rsidRPr="00754BB5">
        <w:rPr>
          <w:b/>
          <w:sz w:val="24"/>
          <w:szCs w:val="24"/>
        </w:rPr>
        <w:t xml:space="preserve">     Брянская область  Суражский район</w:t>
      </w:r>
    </w:p>
    <w:p w:rsidR="005A7181" w:rsidRPr="00754BB5" w:rsidRDefault="005A7181" w:rsidP="005A7181">
      <w:pPr>
        <w:outlineLvl w:val="0"/>
        <w:rPr>
          <w:b/>
          <w:sz w:val="24"/>
          <w:szCs w:val="24"/>
        </w:rPr>
      </w:pPr>
      <w:r w:rsidRPr="00754BB5">
        <w:rPr>
          <w:b/>
          <w:sz w:val="24"/>
          <w:szCs w:val="24"/>
        </w:rPr>
        <w:t xml:space="preserve">                                             ДЕГТЯРЁВСКАЯ СЕЛЬСКАЯ АДМИНИСТРАЦИЯ</w:t>
      </w:r>
    </w:p>
    <w:p w:rsidR="005A7181" w:rsidRPr="005A7181" w:rsidRDefault="005A7181" w:rsidP="005A7181">
      <w:pPr>
        <w:outlineLvl w:val="0"/>
        <w:rPr>
          <w:b/>
        </w:rPr>
      </w:pPr>
      <w:r>
        <w:rPr>
          <w:sz w:val="18"/>
          <w:szCs w:val="18"/>
        </w:rPr>
        <w:t>243524  Брянская область Суражский район с. Дегтярёвка ул. Советская д.4, телефон 9-45-93, факс 9-45-93 (848330)</w:t>
      </w:r>
    </w:p>
    <w:p w:rsidR="00E731BA" w:rsidRDefault="00E731BA" w:rsidP="004F1A1A">
      <w:pPr>
        <w:pBdr>
          <w:top w:val="thickThinSmallGap" w:sz="24" w:space="0" w:color="auto"/>
        </w:pBdr>
        <w:tabs>
          <w:tab w:val="left" w:pos="3945"/>
        </w:tabs>
        <w:rPr>
          <w:rFonts w:ascii="Times New Roman" w:hAnsi="Times New Roman" w:cs="Times New Roman"/>
          <w:sz w:val="28"/>
          <w:szCs w:val="28"/>
        </w:rPr>
      </w:pPr>
      <w:r>
        <w:rPr>
          <w:rFonts w:ascii="Times New Roman" w:hAnsi="Times New Roman" w:cs="Times New Roman"/>
          <w:sz w:val="28"/>
          <w:szCs w:val="28"/>
        </w:rPr>
        <w:t>ПОСТАНОВЛЕНИЕ</w:t>
      </w:r>
    </w:p>
    <w:p w:rsidR="004F1A1A" w:rsidRPr="004F1A1A" w:rsidRDefault="00E731BA" w:rsidP="004F1A1A">
      <w:pPr>
        <w:pBdr>
          <w:top w:val="thickThinSmallGap" w:sz="24" w:space="0" w:color="auto"/>
        </w:pBdr>
        <w:tabs>
          <w:tab w:val="left" w:pos="3945"/>
        </w:tabs>
        <w:rPr>
          <w:rFonts w:ascii="Times New Roman" w:hAnsi="Times New Roman" w:cs="Times New Roman"/>
          <w:sz w:val="28"/>
          <w:szCs w:val="28"/>
        </w:rPr>
      </w:pPr>
      <w:r>
        <w:rPr>
          <w:rFonts w:ascii="Times New Roman" w:hAnsi="Times New Roman" w:cs="Times New Roman"/>
          <w:sz w:val="28"/>
          <w:szCs w:val="28"/>
        </w:rPr>
        <w:t>от 15.03.2019 г № 10</w:t>
      </w:r>
      <w:r w:rsidR="004F1A1A" w:rsidRPr="004F1A1A">
        <w:rPr>
          <w:rFonts w:ascii="Times New Roman" w:hAnsi="Times New Roman" w:cs="Times New Roman"/>
          <w:sz w:val="28"/>
          <w:szCs w:val="28"/>
        </w:rPr>
        <w:t xml:space="preserve">        </w:t>
      </w:r>
    </w:p>
    <w:tbl>
      <w:tblPr>
        <w:tblW w:w="0" w:type="auto"/>
        <w:tblLook w:val="04A0"/>
      </w:tblPr>
      <w:tblGrid>
        <w:gridCol w:w="6345"/>
      </w:tblGrid>
      <w:tr w:rsidR="004F1A1A" w:rsidRPr="004F1A1A" w:rsidTr="00754BB5">
        <w:trPr>
          <w:trHeight w:val="2115"/>
        </w:trPr>
        <w:tc>
          <w:tcPr>
            <w:tcW w:w="6345" w:type="dxa"/>
          </w:tcPr>
          <w:p w:rsidR="004F1A1A" w:rsidRDefault="004F1A1A" w:rsidP="004F1A1A">
            <w:pPr>
              <w:spacing w:after="0" w:line="240" w:lineRule="auto"/>
              <w:rPr>
                <w:rFonts w:ascii="Times New Roman" w:hAnsi="Times New Roman" w:cs="Times New Roman"/>
                <w:sz w:val="28"/>
                <w:szCs w:val="28"/>
              </w:rPr>
            </w:pPr>
            <w:r>
              <w:rPr>
                <w:rFonts w:ascii="Times New Roman" w:hAnsi="Times New Roman" w:cs="Times New Roman"/>
                <w:sz w:val="28"/>
                <w:szCs w:val="28"/>
              </w:rPr>
              <w:t>Об утверждении Методики оценки</w:t>
            </w:r>
          </w:p>
          <w:p w:rsidR="004F1A1A" w:rsidRDefault="004F1A1A" w:rsidP="004F1A1A">
            <w:pPr>
              <w:spacing w:after="0" w:line="240" w:lineRule="auto"/>
              <w:rPr>
                <w:rFonts w:ascii="Times New Roman" w:hAnsi="Times New Roman" w:cs="Times New Roman"/>
                <w:sz w:val="28"/>
                <w:szCs w:val="28"/>
              </w:rPr>
            </w:pPr>
            <w:r>
              <w:rPr>
                <w:rFonts w:ascii="Times New Roman" w:hAnsi="Times New Roman" w:cs="Times New Roman"/>
                <w:sz w:val="28"/>
                <w:szCs w:val="28"/>
              </w:rPr>
              <w:t>эффективности использования объектов</w:t>
            </w:r>
          </w:p>
          <w:p w:rsidR="004F1A1A" w:rsidRDefault="004F1A1A" w:rsidP="004F1A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недвижимого имущества, </w:t>
            </w:r>
            <w:proofErr w:type="gramStart"/>
            <w:r>
              <w:rPr>
                <w:rFonts w:ascii="Times New Roman" w:hAnsi="Times New Roman" w:cs="Times New Roman"/>
                <w:sz w:val="28"/>
                <w:szCs w:val="28"/>
              </w:rPr>
              <w:t>находящихся</w:t>
            </w:r>
            <w:proofErr w:type="gramEnd"/>
          </w:p>
          <w:p w:rsidR="007774E1" w:rsidRDefault="004F1A1A" w:rsidP="007774E1">
            <w:pPr>
              <w:spacing w:after="0" w:line="240" w:lineRule="auto"/>
              <w:rPr>
                <w:rFonts w:ascii="Times New Roman" w:hAnsi="Times New Roman" w:cs="Times New Roman"/>
                <w:sz w:val="28"/>
                <w:szCs w:val="28"/>
              </w:rPr>
            </w:pPr>
            <w:r>
              <w:rPr>
                <w:rFonts w:ascii="Times New Roman" w:hAnsi="Times New Roman" w:cs="Times New Roman"/>
                <w:sz w:val="28"/>
                <w:szCs w:val="28"/>
              </w:rPr>
              <w:t>в муниципальной собственности</w:t>
            </w:r>
            <w:r w:rsidR="007774E1">
              <w:rPr>
                <w:rFonts w:ascii="Times New Roman" w:hAnsi="Times New Roman" w:cs="Times New Roman"/>
                <w:sz w:val="28"/>
                <w:szCs w:val="28"/>
              </w:rPr>
              <w:t xml:space="preserve"> Дегтяревского</w:t>
            </w:r>
          </w:p>
          <w:p w:rsidR="004F1A1A" w:rsidRDefault="007774E1" w:rsidP="004F1A1A">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r w:rsidR="004F1A1A">
              <w:rPr>
                <w:rFonts w:ascii="Times New Roman" w:hAnsi="Times New Roman" w:cs="Times New Roman"/>
                <w:sz w:val="28"/>
                <w:szCs w:val="28"/>
              </w:rPr>
              <w:t xml:space="preserve">, </w:t>
            </w:r>
            <w:proofErr w:type="gramStart"/>
            <w:r w:rsidR="004F1A1A">
              <w:rPr>
                <w:rFonts w:ascii="Times New Roman" w:hAnsi="Times New Roman" w:cs="Times New Roman"/>
                <w:sz w:val="28"/>
                <w:szCs w:val="28"/>
              </w:rPr>
              <w:t>закреплённых</w:t>
            </w:r>
            <w:proofErr w:type="gramEnd"/>
            <w:r w:rsidR="004F1A1A">
              <w:rPr>
                <w:rFonts w:ascii="Times New Roman" w:hAnsi="Times New Roman" w:cs="Times New Roman"/>
                <w:sz w:val="28"/>
                <w:szCs w:val="28"/>
              </w:rPr>
              <w:t xml:space="preserve"> на праве оперативного</w:t>
            </w:r>
            <w:r>
              <w:rPr>
                <w:rFonts w:ascii="Times New Roman" w:hAnsi="Times New Roman" w:cs="Times New Roman"/>
                <w:sz w:val="28"/>
                <w:szCs w:val="28"/>
              </w:rPr>
              <w:t xml:space="preserve"> </w:t>
            </w:r>
            <w:r w:rsidR="004F1A1A">
              <w:rPr>
                <w:rFonts w:ascii="Times New Roman" w:hAnsi="Times New Roman" w:cs="Times New Roman"/>
                <w:sz w:val="28"/>
                <w:szCs w:val="28"/>
              </w:rPr>
              <w:t>управления или хозяйственного ведения за муниципальными учреждениями, предприятиями.</w:t>
            </w:r>
          </w:p>
          <w:p w:rsidR="004F1A1A" w:rsidRPr="004F1A1A" w:rsidRDefault="004F1A1A" w:rsidP="00754BB5">
            <w:pPr>
              <w:tabs>
                <w:tab w:val="left" w:pos="3945"/>
              </w:tabs>
              <w:rPr>
                <w:rFonts w:ascii="Times New Roman" w:hAnsi="Times New Roman" w:cs="Times New Roman"/>
                <w:sz w:val="28"/>
                <w:szCs w:val="28"/>
              </w:rPr>
            </w:pPr>
          </w:p>
        </w:tc>
      </w:tr>
    </w:tbl>
    <w:p w:rsidR="004F1A1A" w:rsidRPr="004F1A1A" w:rsidRDefault="004F1A1A" w:rsidP="004F1A1A">
      <w:pPr>
        <w:spacing w:after="0" w:line="240" w:lineRule="auto"/>
        <w:jc w:val="both"/>
        <w:rPr>
          <w:rFonts w:ascii="Times New Roman" w:hAnsi="Times New Roman" w:cs="Times New Roman"/>
          <w:sz w:val="28"/>
          <w:szCs w:val="28"/>
        </w:rPr>
      </w:pPr>
      <w:r w:rsidRPr="004F1A1A">
        <w:rPr>
          <w:rFonts w:ascii="Times New Roman" w:hAnsi="Times New Roman" w:cs="Times New Roman"/>
          <w:sz w:val="28"/>
          <w:szCs w:val="28"/>
        </w:rPr>
        <w:t xml:space="preserve">        </w:t>
      </w:r>
      <w:r>
        <w:rPr>
          <w:rFonts w:ascii="Times New Roman" w:hAnsi="Times New Roman" w:cs="Times New Roman"/>
          <w:sz w:val="28"/>
          <w:szCs w:val="28"/>
        </w:rPr>
        <w:t>Во исполнение поручения АО «Корпорация «МСП» по протоколу совещания с органами исполнительной власти субъектов Российской Федерации по вопросам имущественной поддержки субъектов малого и среднего предпринимательства от 09.06.2018 г. № 092-ИП-ВКС</w:t>
      </w:r>
    </w:p>
    <w:p w:rsidR="004F1A1A" w:rsidRDefault="004F1A1A" w:rsidP="004F1A1A">
      <w:pPr>
        <w:tabs>
          <w:tab w:val="left" w:pos="3945"/>
        </w:tabs>
        <w:jc w:val="both"/>
        <w:rPr>
          <w:rFonts w:ascii="Times New Roman" w:hAnsi="Times New Roman" w:cs="Times New Roman"/>
          <w:b/>
          <w:sz w:val="28"/>
          <w:szCs w:val="28"/>
        </w:rPr>
      </w:pPr>
    </w:p>
    <w:p w:rsidR="004F1A1A" w:rsidRPr="004F1A1A" w:rsidRDefault="004F1A1A" w:rsidP="004F1A1A">
      <w:pPr>
        <w:tabs>
          <w:tab w:val="left" w:pos="3945"/>
        </w:tabs>
        <w:jc w:val="both"/>
        <w:rPr>
          <w:rFonts w:ascii="Times New Roman" w:hAnsi="Times New Roman" w:cs="Times New Roman"/>
          <w:b/>
          <w:sz w:val="28"/>
          <w:szCs w:val="28"/>
        </w:rPr>
      </w:pPr>
      <w:r w:rsidRPr="004F1A1A">
        <w:rPr>
          <w:rFonts w:ascii="Times New Roman" w:hAnsi="Times New Roman" w:cs="Times New Roman"/>
          <w:b/>
          <w:sz w:val="28"/>
          <w:szCs w:val="28"/>
        </w:rPr>
        <w:t>ПОСТАНОВЛЯ</w:t>
      </w:r>
      <w:r w:rsidR="007774E1">
        <w:rPr>
          <w:rFonts w:ascii="Times New Roman" w:hAnsi="Times New Roman" w:cs="Times New Roman"/>
          <w:b/>
          <w:sz w:val="28"/>
          <w:szCs w:val="28"/>
        </w:rPr>
        <w:t>Ю</w:t>
      </w:r>
      <w:r w:rsidRPr="004F1A1A">
        <w:rPr>
          <w:rFonts w:ascii="Times New Roman" w:hAnsi="Times New Roman" w:cs="Times New Roman"/>
          <w:b/>
          <w:sz w:val="28"/>
          <w:szCs w:val="28"/>
        </w:rPr>
        <w:t xml:space="preserve">: </w:t>
      </w:r>
    </w:p>
    <w:p w:rsidR="004F1A1A" w:rsidRPr="00F84FC6" w:rsidRDefault="004F1A1A" w:rsidP="004F1A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4FC6">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F84FC6">
        <w:rPr>
          <w:rFonts w:ascii="Times New Roman" w:hAnsi="Times New Roman" w:cs="Times New Roman"/>
          <w:sz w:val="28"/>
          <w:szCs w:val="28"/>
        </w:rPr>
        <w:t xml:space="preserve">Утвердить Методику оценки эффективности использования объектов недвижимого имущества, находящихся в муниципальной собственности </w:t>
      </w:r>
      <w:r w:rsidR="007774E1">
        <w:rPr>
          <w:rFonts w:ascii="Times New Roman" w:hAnsi="Times New Roman" w:cs="Times New Roman"/>
          <w:sz w:val="28"/>
          <w:szCs w:val="28"/>
        </w:rPr>
        <w:t>Дегтяревского сельского поселения</w:t>
      </w:r>
      <w:r w:rsidRPr="00F84FC6">
        <w:rPr>
          <w:rFonts w:ascii="Times New Roman" w:hAnsi="Times New Roman" w:cs="Times New Roman"/>
          <w:sz w:val="28"/>
          <w:szCs w:val="28"/>
        </w:rPr>
        <w:t>, закреплённых на праве оперативного управления или хозяйственного ведения за муниципальными учреждениями, предприятиями (прилагается).</w:t>
      </w:r>
    </w:p>
    <w:p w:rsidR="004F1A1A" w:rsidRPr="004F1A1A" w:rsidRDefault="004F1A1A" w:rsidP="004F1A1A">
      <w:pPr>
        <w:tabs>
          <w:tab w:val="left" w:pos="3945"/>
        </w:tabs>
        <w:jc w:val="both"/>
        <w:rPr>
          <w:rFonts w:ascii="Times New Roman" w:hAnsi="Times New Roman" w:cs="Times New Roman"/>
          <w:sz w:val="28"/>
          <w:szCs w:val="28"/>
        </w:rPr>
      </w:pPr>
      <w:r>
        <w:rPr>
          <w:rFonts w:ascii="Times New Roman" w:hAnsi="Times New Roman" w:cs="Times New Roman"/>
          <w:sz w:val="28"/>
          <w:szCs w:val="28"/>
        </w:rPr>
        <w:t xml:space="preserve">         </w:t>
      </w:r>
      <w:r w:rsidRPr="004F1A1A">
        <w:rPr>
          <w:rFonts w:ascii="Times New Roman" w:hAnsi="Times New Roman" w:cs="Times New Roman"/>
          <w:sz w:val="28"/>
          <w:szCs w:val="28"/>
        </w:rPr>
        <w:t>2. Настоящее постановление подлежит опубликованию на официальном сайте администрации Суражского района Брянской области.</w:t>
      </w:r>
    </w:p>
    <w:p w:rsidR="004F1A1A" w:rsidRPr="004F1A1A" w:rsidRDefault="004F1A1A" w:rsidP="004F1A1A">
      <w:pPr>
        <w:tabs>
          <w:tab w:val="left" w:pos="3945"/>
        </w:tabs>
        <w:jc w:val="both"/>
        <w:rPr>
          <w:rFonts w:ascii="Times New Roman" w:hAnsi="Times New Roman" w:cs="Times New Roman"/>
          <w:sz w:val="28"/>
          <w:szCs w:val="28"/>
        </w:rPr>
      </w:pPr>
      <w:r>
        <w:rPr>
          <w:rFonts w:ascii="Times New Roman" w:hAnsi="Times New Roman" w:cs="Times New Roman"/>
          <w:sz w:val="28"/>
          <w:szCs w:val="28"/>
        </w:rPr>
        <w:t xml:space="preserve">         </w:t>
      </w:r>
      <w:r w:rsidRPr="004F1A1A">
        <w:rPr>
          <w:rFonts w:ascii="Times New Roman" w:hAnsi="Times New Roman" w:cs="Times New Roman"/>
          <w:sz w:val="28"/>
          <w:szCs w:val="28"/>
        </w:rPr>
        <w:t>3. Постановление вступает в силу с момента его подписания.</w:t>
      </w:r>
    </w:p>
    <w:p w:rsidR="004F1A1A" w:rsidRPr="004F1A1A" w:rsidRDefault="004F1A1A" w:rsidP="004F1A1A">
      <w:pPr>
        <w:tabs>
          <w:tab w:val="left" w:pos="3945"/>
        </w:tabs>
        <w:jc w:val="both"/>
        <w:rPr>
          <w:rFonts w:ascii="Times New Roman" w:hAnsi="Times New Roman" w:cs="Times New Roman"/>
          <w:sz w:val="28"/>
          <w:szCs w:val="28"/>
        </w:rPr>
      </w:pPr>
      <w:r>
        <w:rPr>
          <w:rFonts w:ascii="Times New Roman" w:hAnsi="Times New Roman" w:cs="Times New Roman"/>
          <w:sz w:val="28"/>
          <w:szCs w:val="28"/>
        </w:rPr>
        <w:t xml:space="preserve">          </w:t>
      </w:r>
      <w:r w:rsidRPr="004F1A1A">
        <w:rPr>
          <w:rFonts w:ascii="Times New Roman" w:hAnsi="Times New Roman" w:cs="Times New Roman"/>
          <w:sz w:val="28"/>
          <w:szCs w:val="28"/>
        </w:rPr>
        <w:t xml:space="preserve">4. </w:t>
      </w:r>
      <w:r w:rsidR="007774E1">
        <w:rPr>
          <w:rFonts w:ascii="Times New Roman" w:hAnsi="Times New Roman" w:cs="Times New Roman"/>
          <w:sz w:val="28"/>
          <w:szCs w:val="28"/>
        </w:rPr>
        <w:t xml:space="preserve">Старшему инспектору администрации </w:t>
      </w:r>
      <w:proofErr w:type="spellStart"/>
      <w:r w:rsidR="007774E1">
        <w:rPr>
          <w:rFonts w:ascii="Times New Roman" w:hAnsi="Times New Roman" w:cs="Times New Roman"/>
          <w:sz w:val="28"/>
          <w:szCs w:val="28"/>
        </w:rPr>
        <w:t>Павлюченко</w:t>
      </w:r>
      <w:proofErr w:type="spellEnd"/>
      <w:r w:rsidR="007774E1">
        <w:rPr>
          <w:rFonts w:ascii="Times New Roman" w:hAnsi="Times New Roman" w:cs="Times New Roman"/>
          <w:sz w:val="28"/>
          <w:szCs w:val="28"/>
        </w:rPr>
        <w:t xml:space="preserve"> Е. И.</w:t>
      </w:r>
      <w:r w:rsidRPr="004F1A1A">
        <w:rPr>
          <w:rFonts w:ascii="Times New Roman" w:hAnsi="Times New Roman" w:cs="Times New Roman"/>
          <w:sz w:val="28"/>
          <w:szCs w:val="28"/>
        </w:rPr>
        <w:t xml:space="preserve"> настоящее постановление довести до заинтересованных лиц.</w:t>
      </w:r>
    </w:p>
    <w:p w:rsidR="004F1A1A" w:rsidRPr="004F1A1A" w:rsidRDefault="004F1A1A" w:rsidP="004F1A1A">
      <w:pPr>
        <w:tabs>
          <w:tab w:val="left" w:pos="3945"/>
        </w:tabs>
        <w:jc w:val="both"/>
        <w:rPr>
          <w:rFonts w:ascii="Times New Roman" w:hAnsi="Times New Roman" w:cs="Times New Roman"/>
          <w:sz w:val="28"/>
          <w:szCs w:val="28"/>
        </w:rPr>
      </w:pPr>
      <w:r w:rsidRPr="004F1A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1A1A">
        <w:rPr>
          <w:rFonts w:ascii="Times New Roman" w:hAnsi="Times New Roman" w:cs="Times New Roman"/>
          <w:sz w:val="28"/>
          <w:szCs w:val="28"/>
        </w:rPr>
        <w:t xml:space="preserve">5. </w:t>
      </w:r>
      <w:proofErr w:type="gramStart"/>
      <w:r w:rsidRPr="004F1A1A">
        <w:rPr>
          <w:rFonts w:ascii="Times New Roman" w:hAnsi="Times New Roman" w:cs="Times New Roman"/>
          <w:sz w:val="28"/>
          <w:szCs w:val="28"/>
        </w:rPr>
        <w:t>Контроль за</w:t>
      </w:r>
      <w:proofErr w:type="gramEnd"/>
      <w:r w:rsidRPr="004F1A1A">
        <w:rPr>
          <w:rFonts w:ascii="Times New Roman" w:hAnsi="Times New Roman" w:cs="Times New Roman"/>
          <w:sz w:val="28"/>
          <w:szCs w:val="28"/>
        </w:rPr>
        <w:t xml:space="preserve"> исполнением настоящего постановления оставляю за собой.</w:t>
      </w:r>
    </w:p>
    <w:p w:rsidR="008657B5" w:rsidRDefault="004F1A1A" w:rsidP="00B761DB">
      <w:pPr>
        <w:tabs>
          <w:tab w:val="left" w:pos="3945"/>
        </w:tabs>
        <w:rPr>
          <w:rFonts w:ascii="Times New Roman" w:hAnsi="Times New Roman" w:cs="Times New Roman"/>
          <w:b/>
          <w:sz w:val="28"/>
          <w:szCs w:val="28"/>
        </w:rPr>
      </w:pPr>
      <w:r w:rsidRPr="004F1A1A">
        <w:rPr>
          <w:rFonts w:ascii="Times New Roman" w:hAnsi="Times New Roman" w:cs="Times New Roman"/>
          <w:b/>
          <w:sz w:val="28"/>
          <w:szCs w:val="28"/>
        </w:rPr>
        <w:t>Глава</w:t>
      </w:r>
      <w:r w:rsidR="007774E1">
        <w:rPr>
          <w:rFonts w:ascii="Times New Roman" w:hAnsi="Times New Roman" w:cs="Times New Roman"/>
          <w:b/>
          <w:sz w:val="28"/>
          <w:szCs w:val="28"/>
        </w:rPr>
        <w:t xml:space="preserve"> сельской </w:t>
      </w:r>
      <w:r w:rsidRPr="004F1A1A">
        <w:rPr>
          <w:rFonts w:ascii="Times New Roman" w:hAnsi="Times New Roman" w:cs="Times New Roman"/>
          <w:b/>
          <w:sz w:val="28"/>
          <w:szCs w:val="28"/>
        </w:rPr>
        <w:t xml:space="preserve"> администрации</w:t>
      </w:r>
      <w:r w:rsidR="007774E1">
        <w:rPr>
          <w:rFonts w:ascii="Times New Roman" w:hAnsi="Times New Roman" w:cs="Times New Roman"/>
          <w:b/>
          <w:sz w:val="28"/>
          <w:szCs w:val="28"/>
        </w:rPr>
        <w:t xml:space="preserve">                                  И. П. Полозов</w:t>
      </w:r>
    </w:p>
    <w:p w:rsidR="00E731BA" w:rsidRPr="007774E1" w:rsidRDefault="00E731BA" w:rsidP="00B761DB">
      <w:pPr>
        <w:tabs>
          <w:tab w:val="left" w:pos="3945"/>
        </w:tabs>
        <w:rPr>
          <w:rFonts w:ascii="Times New Roman" w:hAnsi="Times New Roman" w:cs="Times New Roman"/>
          <w:b/>
          <w:sz w:val="28"/>
          <w:szCs w:val="28"/>
        </w:rPr>
      </w:pPr>
    </w:p>
    <w:p w:rsidR="008657B5" w:rsidRPr="00D03436" w:rsidRDefault="008657B5" w:rsidP="008657B5">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color w:val="2D2D2D"/>
          <w:sz w:val="21"/>
          <w:szCs w:val="21"/>
          <w:lang w:eastAsia="ru-RU"/>
        </w:rPr>
        <w:lastRenderedPageBreak/>
        <w:t xml:space="preserve">                                                                                                                                           </w:t>
      </w:r>
      <w:r w:rsidRPr="00D03436">
        <w:rPr>
          <w:rFonts w:ascii="Times New Roman" w:eastAsia="Times New Roman" w:hAnsi="Times New Roman" w:cs="Times New Roman"/>
          <w:color w:val="2D2D2D"/>
          <w:sz w:val="21"/>
          <w:szCs w:val="21"/>
          <w:lang w:eastAsia="ru-RU"/>
        </w:rPr>
        <w:t>Утверждена</w:t>
      </w:r>
    </w:p>
    <w:p w:rsidR="007774E1"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r w:rsidRPr="00D03436">
        <w:rPr>
          <w:rFonts w:ascii="Times New Roman" w:eastAsia="Times New Roman" w:hAnsi="Times New Roman" w:cs="Times New Roman"/>
          <w:color w:val="2D2D2D"/>
          <w:sz w:val="24"/>
          <w:szCs w:val="24"/>
          <w:lang w:eastAsia="ru-RU"/>
        </w:rPr>
        <w:t xml:space="preserve">                                                                                                 постановлением </w:t>
      </w:r>
      <w:proofErr w:type="gramStart"/>
      <w:r w:rsidR="007774E1">
        <w:rPr>
          <w:rFonts w:ascii="Times New Roman" w:eastAsia="Times New Roman" w:hAnsi="Times New Roman" w:cs="Times New Roman"/>
          <w:color w:val="2D2D2D"/>
          <w:sz w:val="24"/>
          <w:szCs w:val="24"/>
          <w:lang w:eastAsia="ru-RU"/>
        </w:rPr>
        <w:t>сельской</w:t>
      </w:r>
      <w:proofErr w:type="gramEnd"/>
    </w:p>
    <w:p w:rsidR="008657B5" w:rsidRPr="00D03436" w:rsidRDefault="007774E1" w:rsidP="008657B5">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                                                                                 </w:t>
      </w:r>
      <w:r w:rsidR="008657B5" w:rsidRPr="00D03436">
        <w:rPr>
          <w:rFonts w:ascii="Times New Roman" w:eastAsia="Times New Roman" w:hAnsi="Times New Roman" w:cs="Times New Roman"/>
          <w:color w:val="2D2D2D"/>
          <w:sz w:val="24"/>
          <w:szCs w:val="24"/>
          <w:lang w:eastAsia="ru-RU"/>
        </w:rPr>
        <w:t>администрации</w:t>
      </w:r>
    </w:p>
    <w:p w:rsidR="008657B5" w:rsidRPr="00D03436"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r w:rsidRPr="00D03436">
        <w:rPr>
          <w:rFonts w:ascii="Times New Roman" w:eastAsia="Times New Roman" w:hAnsi="Times New Roman" w:cs="Times New Roman"/>
          <w:color w:val="2D2D2D"/>
          <w:sz w:val="24"/>
          <w:szCs w:val="24"/>
          <w:lang w:eastAsia="ru-RU"/>
        </w:rPr>
        <w:t xml:space="preserve">                                                                                          </w:t>
      </w:r>
    </w:p>
    <w:p w:rsidR="008657B5" w:rsidRPr="00D03436"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                                                                                          от 1</w:t>
      </w:r>
      <w:r w:rsidR="007774E1">
        <w:rPr>
          <w:rFonts w:ascii="Times New Roman" w:eastAsia="Times New Roman" w:hAnsi="Times New Roman" w:cs="Times New Roman"/>
          <w:color w:val="2D2D2D"/>
          <w:sz w:val="24"/>
          <w:szCs w:val="24"/>
          <w:lang w:eastAsia="ru-RU"/>
        </w:rPr>
        <w:t>5</w:t>
      </w:r>
      <w:r>
        <w:rPr>
          <w:rFonts w:ascii="Times New Roman" w:eastAsia="Times New Roman" w:hAnsi="Times New Roman" w:cs="Times New Roman"/>
          <w:color w:val="2D2D2D"/>
          <w:sz w:val="24"/>
          <w:szCs w:val="24"/>
          <w:lang w:eastAsia="ru-RU"/>
        </w:rPr>
        <w:t xml:space="preserve"> </w:t>
      </w:r>
      <w:r w:rsidR="007774E1">
        <w:rPr>
          <w:rFonts w:ascii="Times New Roman" w:eastAsia="Times New Roman" w:hAnsi="Times New Roman" w:cs="Times New Roman"/>
          <w:color w:val="2D2D2D"/>
          <w:sz w:val="24"/>
          <w:szCs w:val="24"/>
          <w:lang w:eastAsia="ru-RU"/>
        </w:rPr>
        <w:t>марта</w:t>
      </w:r>
      <w:r>
        <w:rPr>
          <w:rFonts w:ascii="Times New Roman" w:eastAsia="Times New Roman" w:hAnsi="Times New Roman" w:cs="Times New Roman"/>
          <w:color w:val="2D2D2D"/>
          <w:sz w:val="24"/>
          <w:szCs w:val="24"/>
          <w:lang w:eastAsia="ru-RU"/>
        </w:rPr>
        <w:t xml:space="preserve"> </w:t>
      </w:r>
      <w:r w:rsidR="007774E1">
        <w:rPr>
          <w:rFonts w:ascii="Times New Roman" w:eastAsia="Times New Roman" w:hAnsi="Times New Roman" w:cs="Times New Roman"/>
          <w:color w:val="2D2D2D"/>
          <w:sz w:val="24"/>
          <w:szCs w:val="24"/>
          <w:lang w:eastAsia="ru-RU"/>
        </w:rPr>
        <w:t>2019</w:t>
      </w:r>
      <w:r w:rsidRPr="00D03436">
        <w:rPr>
          <w:rFonts w:ascii="Times New Roman" w:eastAsia="Times New Roman" w:hAnsi="Times New Roman" w:cs="Times New Roman"/>
          <w:color w:val="2D2D2D"/>
          <w:sz w:val="24"/>
          <w:szCs w:val="24"/>
          <w:lang w:eastAsia="ru-RU"/>
        </w:rPr>
        <w:t xml:space="preserve"> г.</w:t>
      </w:r>
      <w:r w:rsidR="007774E1">
        <w:rPr>
          <w:rFonts w:ascii="Times New Roman" w:eastAsia="Times New Roman" w:hAnsi="Times New Roman" w:cs="Times New Roman"/>
          <w:color w:val="2D2D2D"/>
          <w:sz w:val="24"/>
          <w:szCs w:val="24"/>
          <w:lang w:eastAsia="ru-RU"/>
        </w:rPr>
        <w:t xml:space="preserve"> № 10</w:t>
      </w:r>
    </w:p>
    <w:p w:rsidR="008657B5" w:rsidRPr="00D03436"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p>
    <w:p w:rsidR="008657B5" w:rsidRPr="00D03436"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p>
    <w:p w:rsidR="008657B5" w:rsidRPr="00D03436"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8"/>
          <w:szCs w:val="28"/>
          <w:lang w:eastAsia="ru-RU"/>
        </w:rPr>
      </w:pPr>
      <w:r w:rsidRPr="00D03436">
        <w:rPr>
          <w:rFonts w:ascii="Times New Roman" w:eastAsia="Times New Roman" w:hAnsi="Times New Roman" w:cs="Times New Roman"/>
          <w:color w:val="2D2D2D"/>
          <w:sz w:val="28"/>
          <w:szCs w:val="28"/>
          <w:lang w:eastAsia="ru-RU"/>
        </w:rPr>
        <w:t xml:space="preserve">Методика оценки эффективности  использования объектов недвижимого имущества, находящихся в муниципальной собственности </w:t>
      </w:r>
      <w:r w:rsidR="00754BB5">
        <w:rPr>
          <w:rFonts w:ascii="Times New Roman" w:eastAsia="Times New Roman" w:hAnsi="Times New Roman" w:cs="Times New Roman"/>
          <w:color w:val="2D2D2D"/>
          <w:sz w:val="28"/>
          <w:szCs w:val="28"/>
          <w:lang w:eastAsia="ru-RU"/>
        </w:rPr>
        <w:t>Дегтяревского сельского поселения</w:t>
      </w:r>
      <w:r w:rsidRPr="00D03436">
        <w:rPr>
          <w:rFonts w:ascii="Times New Roman" w:eastAsia="Times New Roman" w:hAnsi="Times New Roman" w:cs="Times New Roman"/>
          <w:color w:val="2D2D2D"/>
          <w:sz w:val="28"/>
          <w:szCs w:val="28"/>
          <w:lang w:eastAsia="ru-RU"/>
        </w:rPr>
        <w:t>, закрепленных на праве оперативного управления или хозяйственного ведения за муниципальными учреждениями, предприятиями.</w:t>
      </w:r>
    </w:p>
    <w:p w:rsidR="008657B5" w:rsidRPr="00D03436" w:rsidRDefault="008657B5" w:rsidP="008657B5">
      <w:pPr>
        <w:pStyle w:val="a3"/>
        <w:numPr>
          <w:ilvl w:val="0"/>
          <w:numId w:val="3"/>
        </w:num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4"/>
          <w:szCs w:val="24"/>
          <w:lang w:eastAsia="ru-RU"/>
        </w:rPr>
      </w:pPr>
      <w:r w:rsidRPr="00D03436">
        <w:rPr>
          <w:rFonts w:ascii="Times New Roman" w:eastAsia="Times New Roman" w:hAnsi="Times New Roman" w:cs="Times New Roman"/>
          <w:color w:val="4C4C4C"/>
          <w:sz w:val="24"/>
          <w:szCs w:val="24"/>
          <w:lang w:eastAsia="ru-RU"/>
        </w:rPr>
        <w:t>Общие положения</w:t>
      </w:r>
    </w:p>
    <w:p w:rsidR="008657B5" w:rsidRPr="00D03436" w:rsidRDefault="008657B5" w:rsidP="008657B5">
      <w:pPr>
        <w:shd w:val="clear" w:color="auto" w:fill="FFFFFF"/>
        <w:spacing w:after="0" w:line="315" w:lineRule="atLeast"/>
        <w:jc w:val="both"/>
        <w:textAlignment w:val="baseline"/>
        <w:rPr>
          <w:rFonts w:ascii="Times New Roman" w:eastAsia="Times New Roman" w:hAnsi="Times New Roman" w:cs="Times New Roman"/>
          <w:color w:val="2D2D2D"/>
          <w:lang w:eastAsia="ru-RU"/>
        </w:rPr>
      </w:pPr>
      <w:r w:rsidRPr="00D03436">
        <w:rPr>
          <w:rFonts w:ascii="Times New Roman" w:eastAsia="Times New Roman" w:hAnsi="Times New Roman" w:cs="Times New Roman"/>
          <w:color w:val="2D2D2D"/>
          <w:lang w:eastAsia="ru-RU"/>
        </w:rPr>
        <w:t xml:space="preserve">1.1. Настоящая Методика определяет процедуру взаимодействия </w:t>
      </w:r>
      <w:r w:rsidR="00754BB5">
        <w:rPr>
          <w:rFonts w:ascii="Times New Roman" w:eastAsia="Times New Roman" w:hAnsi="Times New Roman" w:cs="Times New Roman"/>
          <w:color w:val="2D2D2D"/>
          <w:lang w:eastAsia="ru-RU"/>
        </w:rPr>
        <w:t>сельской администрации</w:t>
      </w:r>
      <w:r w:rsidRPr="00D03436">
        <w:rPr>
          <w:rFonts w:ascii="Times New Roman" w:eastAsia="Times New Roman" w:hAnsi="Times New Roman" w:cs="Times New Roman"/>
          <w:color w:val="2D2D2D"/>
          <w:lang w:eastAsia="ru-RU"/>
        </w:rPr>
        <w:t xml:space="preserve"> и муниципальных учреждений, муниципальных предприятий  по осуществлению оценки эффективности использования объектов недвижимого имущества, находящегося в муниципальной собственности </w:t>
      </w:r>
      <w:r w:rsidR="00754BB5">
        <w:rPr>
          <w:rFonts w:ascii="Times New Roman" w:eastAsia="Times New Roman" w:hAnsi="Times New Roman" w:cs="Times New Roman"/>
          <w:color w:val="2D2D2D"/>
          <w:lang w:eastAsia="ru-RU"/>
        </w:rPr>
        <w:t>сельского поселения</w:t>
      </w:r>
      <w:r w:rsidRPr="00D03436">
        <w:rPr>
          <w:rFonts w:ascii="Times New Roman" w:eastAsia="Times New Roman" w:hAnsi="Times New Roman" w:cs="Times New Roman"/>
          <w:color w:val="2D2D2D"/>
          <w:lang w:eastAsia="ru-RU"/>
        </w:rPr>
        <w:t>, включая земельные участки</w:t>
      </w:r>
      <w:r>
        <w:rPr>
          <w:rFonts w:ascii="Times New Roman" w:eastAsia="Times New Roman" w:hAnsi="Times New Roman" w:cs="Times New Roman"/>
          <w:color w:val="2D2D2D"/>
          <w:lang w:eastAsia="ru-RU"/>
        </w:rPr>
        <w:t xml:space="preserve"> </w:t>
      </w:r>
      <w:r w:rsidRPr="00D03436">
        <w:rPr>
          <w:rFonts w:ascii="Times New Roman" w:eastAsia="Times New Roman" w:hAnsi="Times New Roman" w:cs="Times New Roman"/>
          <w:color w:val="2D2D2D"/>
          <w:lang w:eastAsia="ru-RU"/>
        </w:rPr>
        <w:t>(дале</w:t>
      </w:r>
      <w:proofErr w:type="gramStart"/>
      <w:r w:rsidRPr="00D03436">
        <w:rPr>
          <w:rFonts w:ascii="Times New Roman" w:eastAsia="Times New Roman" w:hAnsi="Times New Roman" w:cs="Times New Roman"/>
          <w:color w:val="2D2D2D"/>
          <w:lang w:eastAsia="ru-RU"/>
        </w:rPr>
        <w:t>е-</w:t>
      </w:r>
      <w:proofErr w:type="gramEnd"/>
      <w:r w:rsidRPr="00D03436">
        <w:rPr>
          <w:rFonts w:ascii="Times New Roman" w:eastAsia="Times New Roman" w:hAnsi="Times New Roman" w:cs="Times New Roman"/>
          <w:color w:val="2D2D2D"/>
          <w:lang w:eastAsia="ru-RU"/>
        </w:rPr>
        <w:t xml:space="preserve"> недвижимое имущество).</w:t>
      </w:r>
    </w:p>
    <w:p w:rsidR="008657B5" w:rsidRPr="00B37271" w:rsidRDefault="008657B5" w:rsidP="008657B5">
      <w:pPr>
        <w:shd w:val="clear" w:color="auto" w:fill="FFFFFF"/>
        <w:spacing w:after="0" w:line="315" w:lineRule="atLeast"/>
        <w:jc w:val="both"/>
        <w:textAlignment w:val="baseline"/>
        <w:rPr>
          <w:rFonts w:ascii="Times New Roman" w:eastAsia="Times New Roman" w:hAnsi="Times New Roman" w:cs="Times New Roman"/>
          <w:color w:val="2D2D2D"/>
          <w:lang w:eastAsia="ru-RU"/>
        </w:rPr>
      </w:pPr>
      <w:r w:rsidRPr="00D03436">
        <w:rPr>
          <w:rFonts w:ascii="Times New Roman" w:eastAsia="Times New Roman" w:hAnsi="Times New Roman" w:cs="Times New Roman"/>
          <w:color w:val="2D2D2D"/>
          <w:lang w:eastAsia="ru-RU"/>
        </w:rPr>
        <w:t>1.2. Оценка эффективности использования недвижимого имущества осуществляется в целях повышения эффективности управления и распоряжения муниципальным имуществом, увеличения доходов от его использования и оптимизации механизмов управления таким недвижимым имущес</w:t>
      </w:r>
      <w:r w:rsidRPr="00B37271">
        <w:rPr>
          <w:rFonts w:ascii="Times New Roman" w:eastAsia="Times New Roman" w:hAnsi="Times New Roman" w:cs="Times New Roman"/>
          <w:color w:val="2D2D2D"/>
          <w:lang w:eastAsia="ru-RU"/>
        </w:rPr>
        <w:t>твом.</w:t>
      </w:r>
    </w:p>
    <w:p w:rsidR="008657B5" w:rsidRPr="00BB3ACF"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sz w:val="24"/>
          <w:szCs w:val="24"/>
          <w:lang w:eastAsia="ru-RU"/>
        </w:rPr>
      </w:pPr>
      <w:r w:rsidRPr="00BB3ACF">
        <w:rPr>
          <w:rFonts w:ascii="Arial" w:eastAsia="Times New Roman" w:hAnsi="Arial" w:cs="Arial"/>
          <w:color w:val="4C4C4C"/>
          <w:sz w:val="24"/>
          <w:szCs w:val="24"/>
          <w:lang w:eastAsia="ru-RU"/>
        </w:rPr>
        <w:t xml:space="preserve">2. Порядок </w:t>
      </w:r>
      <w:proofErr w:type="gramStart"/>
      <w:r w:rsidRPr="00BB3ACF">
        <w:rPr>
          <w:rFonts w:ascii="Arial" w:eastAsia="Times New Roman" w:hAnsi="Arial" w:cs="Arial"/>
          <w:color w:val="4C4C4C"/>
          <w:sz w:val="24"/>
          <w:szCs w:val="24"/>
          <w:lang w:eastAsia="ru-RU"/>
        </w:rPr>
        <w:t>проведения оценки эффективности использования объектов недвижимого имущества</w:t>
      </w:r>
      <w:proofErr w:type="gramEnd"/>
    </w:p>
    <w:p w:rsidR="008657B5" w:rsidRPr="00B37271" w:rsidRDefault="008657B5" w:rsidP="008657B5">
      <w:pPr>
        <w:shd w:val="clear" w:color="auto" w:fill="FFFFFF"/>
        <w:spacing w:after="0" w:line="315" w:lineRule="atLeast"/>
        <w:textAlignment w:val="baseline"/>
        <w:rPr>
          <w:rFonts w:ascii="Times New Roman" w:eastAsia="Times New Roman" w:hAnsi="Times New Roman" w:cs="Times New Roman"/>
          <w:color w:val="2D2D2D"/>
          <w:lang w:eastAsia="ru-RU"/>
        </w:rPr>
      </w:pPr>
      <w:r w:rsidRPr="00B37271">
        <w:rPr>
          <w:rFonts w:ascii="Times New Roman" w:eastAsia="Times New Roman" w:hAnsi="Times New Roman" w:cs="Times New Roman"/>
          <w:color w:val="2D2D2D"/>
          <w:lang w:eastAsia="ru-RU"/>
        </w:rPr>
        <w:t>2.1. Муници</w:t>
      </w:r>
      <w:r w:rsidR="00754BB5">
        <w:rPr>
          <w:rFonts w:ascii="Times New Roman" w:eastAsia="Times New Roman" w:hAnsi="Times New Roman" w:cs="Times New Roman"/>
          <w:color w:val="2D2D2D"/>
          <w:lang w:eastAsia="ru-RU"/>
        </w:rPr>
        <w:t xml:space="preserve">пальные учреждения, расположенные на территории сельского поселения, </w:t>
      </w:r>
      <w:r w:rsidRPr="00B37271">
        <w:rPr>
          <w:rFonts w:ascii="Times New Roman" w:eastAsia="Times New Roman" w:hAnsi="Times New Roman" w:cs="Times New Roman"/>
          <w:color w:val="2D2D2D"/>
          <w:lang w:eastAsia="ru-RU"/>
        </w:rPr>
        <w:t xml:space="preserve">ежегодно не позднее   1 апреля года, следующего за отчетным, для проведения оценки эффективности использования и управления муниципальным имущество представляют в </w:t>
      </w:r>
      <w:r w:rsidR="00754BB5">
        <w:rPr>
          <w:rFonts w:ascii="Times New Roman" w:eastAsia="Times New Roman" w:hAnsi="Times New Roman" w:cs="Times New Roman"/>
          <w:color w:val="2D2D2D"/>
          <w:lang w:eastAsia="ru-RU"/>
        </w:rPr>
        <w:t xml:space="preserve">сельскую </w:t>
      </w:r>
      <w:r w:rsidRPr="00B37271">
        <w:rPr>
          <w:rFonts w:ascii="Times New Roman" w:eastAsia="Times New Roman" w:hAnsi="Times New Roman" w:cs="Times New Roman"/>
          <w:color w:val="2D2D2D"/>
          <w:lang w:eastAsia="ru-RU"/>
        </w:rPr>
        <w:t xml:space="preserve"> администрацию</w:t>
      </w:r>
      <w:proofErr w:type="gramStart"/>
      <w:r w:rsidRPr="00B37271">
        <w:rPr>
          <w:rFonts w:ascii="Times New Roman" w:eastAsia="Times New Roman" w:hAnsi="Times New Roman" w:cs="Times New Roman"/>
          <w:color w:val="2D2D2D"/>
          <w:lang w:eastAsia="ru-RU"/>
        </w:rPr>
        <w:t xml:space="preserve"> ,</w:t>
      </w:r>
      <w:proofErr w:type="gramEnd"/>
      <w:r w:rsidRPr="00B37271">
        <w:rPr>
          <w:rFonts w:ascii="Times New Roman" w:eastAsia="Times New Roman" w:hAnsi="Times New Roman" w:cs="Times New Roman"/>
          <w:color w:val="2D2D2D"/>
          <w:lang w:eastAsia="ru-RU"/>
        </w:rPr>
        <w:t xml:space="preserve"> следующие сведения:</w:t>
      </w:r>
      <w:r w:rsidRPr="00B37271">
        <w:rPr>
          <w:rFonts w:ascii="Times New Roman" w:eastAsia="Times New Roman" w:hAnsi="Times New Roman" w:cs="Times New Roman"/>
          <w:color w:val="2D2D2D"/>
          <w:lang w:eastAsia="ru-RU"/>
        </w:rPr>
        <w:br/>
        <w:t>- сведения об объектах недвижимого имущества по форме согласно приложению 1;</w:t>
      </w:r>
      <w:r w:rsidRPr="00B37271">
        <w:rPr>
          <w:rFonts w:ascii="Times New Roman" w:eastAsia="Times New Roman" w:hAnsi="Times New Roman" w:cs="Times New Roman"/>
          <w:color w:val="2D2D2D"/>
          <w:lang w:eastAsia="ru-RU"/>
        </w:rPr>
        <w:br/>
        <w:t>- сведения о земельных участках по форме согласно приложению 2;</w:t>
      </w:r>
      <w:r w:rsidRPr="00B37271">
        <w:rPr>
          <w:rFonts w:ascii="Times New Roman" w:eastAsia="Times New Roman" w:hAnsi="Times New Roman" w:cs="Times New Roman"/>
          <w:color w:val="2D2D2D"/>
          <w:lang w:eastAsia="ru-RU"/>
        </w:rPr>
        <w:br/>
        <w:t>- сведения об арендаторах (пользователях) объектов недвижимости по форме согласно приложению 3;</w:t>
      </w:r>
      <w:r w:rsidRPr="00B37271">
        <w:rPr>
          <w:rFonts w:ascii="Times New Roman" w:eastAsia="Times New Roman" w:hAnsi="Times New Roman" w:cs="Times New Roman"/>
          <w:color w:val="2D2D2D"/>
          <w:lang w:eastAsia="ru-RU"/>
        </w:rPr>
        <w:br/>
        <w:t>- значения показателей эффективности использован</w:t>
      </w:r>
      <w:r w:rsidR="00754BB5">
        <w:rPr>
          <w:rFonts w:ascii="Times New Roman" w:eastAsia="Times New Roman" w:hAnsi="Times New Roman" w:cs="Times New Roman"/>
          <w:color w:val="2D2D2D"/>
          <w:lang w:eastAsia="ru-RU"/>
        </w:rPr>
        <w:t xml:space="preserve">ия имущества </w:t>
      </w:r>
      <w:r w:rsidRPr="00B37271">
        <w:rPr>
          <w:rFonts w:ascii="Times New Roman" w:eastAsia="Times New Roman" w:hAnsi="Times New Roman" w:cs="Times New Roman"/>
          <w:color w:val="2D2D2D"/>
          <w:lang w:eastAsia="ru-RU"/>
        </w:rPr>
        <w:t xml:space="preserve"> бюджетными учреждениями  </w:t>
      </w:r>
      <w:r w:rsidR="00754BB5">
        <w:rPr>
          <w:rFonts w:ascii="Times New Roman" w:eastAsia="Times New Roman" w:hAnsi="Times New Roman" w:cs="Times New Roman"/>
          <w:color w:val="2D2D2D"/>
          <w:lang w:eastAsia="ru-RU"/>
        </w:rPr>
        <w:t>сельского поселения</w:t>
      </w:r>
      <w:r w:rsidRPr="00B37271">
        <w:rPr>
          <w:rFonts w:ascii="Times New Roman" w:eastAsia="Times New Roman" w:hAnsi="Times New Roman" w:cs="Times New Roman"/>
          <w:color w:val="2D2D2D"/>
          <w:lang w:eastAsia="ru-RU"/>
        </w:rPr>
        <w:t xml:space="preserve">  по форме согласно приложению 4.</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 xml:space="preserve">Сведения, указанные в абзацах втором - четвертом настоящего пункта, представляются в отношении каждого объекта недвижимости, закрепленного за </w:t>
      </w:r>
      <w:r w:rsidR="00754BB5">
        <w:rPr>
          <w:rFonts w:ascii="Times New Roman" w:eastAsia="Times New Roman" w:hAnsi="Times New Roman" w:cs="Times New Roman"/>
          <w:color w:val="2D2D2D"/>
          <w:lang w:eastAsia="ru-RU"/>
        </w:rPr>
        <w:t xml:space="preserve">муниципальными учреждениями </w:t>
      </w:r>
      <w:r w:rsidRPr="00B37271">
        <w:rPr>
          <w:rFonts w:ascii="Times New Roman" w:eastAsia="Times New Roman" w:hAnsi="Times New Roman" w:cs="Times New Roman"/>
          <w:color w:val="2D2D2D"/>
          <w:lang w:eastAsia="ru-RU"/>
        </w:rPr>
        <w:t xml:space="preserve">по состоянию на 1 января года, следующего </w:t>
      </w:r>
      <w:proofErr w:type="gramStart"/>
      <w:r w:rsidRPr="00B37271">
        <w:rPr>
          <w:rFonts w:ascii="Times New Roman" w:eastAsia="Times New Roman" w:hAnsi="Times New Roman" w:cs="Times New Roman"/>
          <w:color w:val="2D2D2D"/>
          <w:lang w:eastAsia="ru-RU"/>
        </w:rPr>
        <w:t>за</w:t>
      </w:r>
      <w:proofErr w:type="gramEnd"/>
      <w:r w:rsidRPr="00B37271">
        <w:rPr>
          <w:rFonts w:ascii="Times New Roman" w:eastAsia="Times New Roman" w:hAnsi="Times New Roman" w:cs="Times New Roman"/>
          <w:color w:val="2D2D2D"/>
          <w:lang w:eastAsia="ru-RU"/>
        </w:rPr>
        <w:t xml:space="preserve"> отчетным.</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r>
      <w:proofErr w:type="gramStart"/>
      <w:r w:rsidRPr="00B37271">
        <w:rPr>
          <w:rFonts w:ascii="Times New Roman" w:eastAsia="Times New Roman" w:hAnsi="Times New Roman" w:cs="Times New Roman"/>
          <w:color w:val="2D2D2D"/>
          <w:lang w:eastAsia="ru-RU"/>
        </w:rPr>
        <w:t>Сведения, указанные в абзаце пятом настоящего пункта, представляются в отношении всей совокупности имущества, закрепленного за муниципальным</w:t>
      </w:r>
      <w:r w:rsidR="00754BB5">
        <w:rPr>
          <w:rFonts w:ascii="Times New Roman" w:eastAsia="Times New Roman" w:hAnsi="Times New Roman" w:cs="Times New Roman"/>
          <w:color w:val="2D2D2D"/>
          <w:lang w:eastAsia="ru-RU"/>
        </w:rPr>
        <w:t>и учреждения</w:t>
      </w:r>
      <w:r w:rsidRPr="00B37271">
        <w:rPr>
          <w:rFonts w:ascii="Times New Roman" w:eastAsia="Times New Roman" w:hAnsi="Times New Roman" w:cs="Times New Roman"/>
          <w:color w:val="2D2D2D"/>
          <w:lang w:eastAsia="ru-RU"/>
        </w:rPr>
        <w:t>м</w:t>
      </w:r>
      <w:r w:rsidR="00754BB5">
        <w:rPr>
          <w:rFonts w:ascii="Times New Roman" w:eastAsia="Times New Roman" w:hAnsi="Times New Roman" w:cs="Times New Roman"/>
          <w:color w:val="2D2D2D"/>
          <w:lang w:eastAsia="ru-RU"/>
        </w:rPr>
        <w:t xml:space="preserve">и сельского поселения </w:t>
      </w:r>
      <w:r w:rsidRPr="00B37271">
        <w:rPr>
          <w:rFonts w:ascii="Times New Roman" w:eastAsia="Times New Roman" w:hAnsi="Times New Roman" w:cs="Times New Roman"/>
          <w:color w:val="2D2D2D"/>
          <w:lang w:eastAsia="ru-RU"/>
        </w:rPr>
        <w:t xml:space="preserve"> по состоянию на 1 января года, следующего за отчетным.</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2.2.</w:t>
      </w:r>
      <w:r w:rsidR="00754BB5">
        <w:rPr>
          <w:rFonts w:ascii="Times New Roman" w:eastAsia="Times New Roman" w:hAnsi="Times New Roman" w:cs="Times New Roman"/>
          <w:color w:val="2D2D2D"/>
          <w:lang w:eastAsia="ru-RU"/>
        </w:rPr>
        <w:t xml:space="preserve">Сельская администрация </w:t>
      </w:r>
      <w:r w:rsidRPr="00B37271">
        <w:rPr>
          <w:rFonts w:ascii="Times New Roman" w:eastAsia="Times New Roman" w:hAnsi="Times New Roman" w:cs="Times New Roman"/>
          <w:color w:val="2D2D2D"/>
          <w:lang w:eastAsia="ru-RU"/>
        </w:rPr>
        <w:t xml:space="preserve"> ежегодно в срок до 1 мая года, сле</w:t>
      </w:r>
      <w:r w:rsidR="00754BB5">
        <w:rPr>
          <w:rFonts w:ascii="Times New Roman" w:eastAsia="Times New Roman" w:hAnsi="Times New Roman" w:cs="Times New Roman"/>
          <w:color w:val="2D2D2D"/>
          <w:lang w:eastAsia="ru-RU"/>
        </w:rPr>
        <w:t>дующего за отчетным, осуществляе</w:t>
      </w:r>
      <w:r w:rsidRPr="00B37271">
        <w:rPr>
          <w:rFonts w:ascii="Times New Roman" w:eastAsia="Times New Roman" w:hAnsi="Times New Roman" w:cs="Times New Roman"/>
          <w:color w:val="2D2D2D"/>
          <w:lang w:eastAsia="ru-RU"/>
        </w:rPr>
        <w:t>т:</w:t>
      </w:r>
      <w:r w:rsidRPr="00B37271">
        <w:rPr>
          <w:rFonts w:ascii="Times New Roman" w:eastAsia="Times New Roman" w:hAnsi="Times New Roman" w:cs="Times New Roman"/>
          <w:color w:val="2D2D2D"/>
          <w:lang w:eastAsia="ru-RU"/>
        </w:rPr>
        <w:br/>
        <w:t>1) сбор и анализ представленных муниципальными учреждениями сведений;</w:t>
      </w:r>
      <w:proofErr w:type="gramEnd"/>
      <w:r w:rsidRPr="00B37271">
        <w:rPr>
          <w:rFonts w:ascii="Times New Roman" w:eastAsia="Times New Roman" w:hAnsi="Times New Roman" w:cs="Times New Roman"/>
          <w:color w:val="2D2D2D"/>
          <w:lang w:eastAsia="ru-RU"/>
        </w:rPr>
        <w:br/>
        <w:t xml:space="preserve">2) определение показателей целевого использования объектов недвижимого имущества, показателей </w:t>
      </w:r>
      <w:r w:rsidRPr="00B37271">
        <w:rPr>
          <w:rFonts w:ascii="Times New Roman" w:eastAsia="Times New Roman" w:hAnsi="Times New Roman" w:cs="Times New Roman"/>
          <w:color w:val="2D2D2D"/>
          <w:lang w:eastAsia="ru-RU"/>
        </w:rPr>
        <w:lastRenderedPageBreak/>
        <w:t xml:space="preserve">эффективности использования имущества муниципальными учреждениями </w:t>
      </w:r>
      <w:r w:rsidR="00754BB5">
        <w:rPr>
          <w:rFonts w:ascii="Times New Roman" w:eastAsia="Times New Roman" w:hAnsi="Times New Roman" w:cs="Times New Roman"/>
          <w:color w:val="2D2D2D"/>
          <w:lang w:eastAsia="ru-RU"/>
        </w:rPr>
        <w:t>сельского поселения</w:t>
      </w:r>
      <w:r w:rsidRPr="00B37271">
        <w:rPr>
          <w:rFonts w:ascii="Times New Roman" w:eastAsia="Times New Roman" w:hAnsi="Times New Roman" w:cs="Times New Roman"/>
          <w:color w:val="2D2D2D"/>
          <w:lang w:eastAsia="ru-RU"/>
        </w:rPr>
        <w:t xml:space="preserve">  в порядке, предусмотренном пунктом 2.4 настоящей Методики;</w:t>
      </w:r>
      <w:r w:rsidRPr="00B37271">
        <w:rPr>
          <w:rFonts w:ascii="Times New Roman" w:eastAsia="Times New Roman" w:hAnsi="Times New Roman" w:cs="Times New Roman"/>
          <w:color w:val="2D2D2D"/>
          <w:lang w:eastAsia="ru-RU"/>
        </w:rPr>
        <w:br/>
        <w:t>3) формирование перечня выявленного неиспользуемого недвижимого имущества;</w:t>
      </w:r>
      <w:r w:rsidRPr="00B37271">
        <w:rPr>
          <w:rFonts w:ascii="Times New Roman" w:eastAsia="Times New Roman" w:hAnsi="Times New Roman" w:cs="Times New Roman"/>
          <w:color w:val="2D2D2D"/>
          <w:lang w:eastAsia="ru-RU"/>
        </w:rPr>
        <w:br/>
        <w:t>4) 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r w:rsidRPr="00B37271">
        <w:rPr>
          <w:rFonts w:ascii="Times New Roman" w:eastAsia="Times New Roman" w:hAnsi="Times New Roman" w:cs="Times New Roman"/>
          <w:color w:val="2D2D2D"/>
          <w:lang w:eastAsia="ru-RU"/>
        </w:rPr>
        <w:br/>
        <w:t xml:space="preserve">5) формирование сводных </w:t>
      </w:r>
      <w:proofErr w:type="gramStart"/>
      <w:r w:rsidRPr="00B37271">
        <w:rPr>
          <w:rFonts w:ascii="Times New Roman" w:eastAsia="Times New Roman" w:hAnsi="Times New Roman" w:cs="Times New Roman"/>
          <w:color w:val="2D2D2D"/>
          <w:lang w:eastAsia="ru-RU"/>
        </w:rPr>
        <w:t>значений показателей эффективности использования имущества</w:t>
      </w:r>
      <w:proofErr w:type="gramEnd"/>
      <w:r w:rsidRPr="00B37271">
        <w:rPr>
          <w:rFonts w:ascii="Times New Roman" w:eastAsia="Times New Roman" w:hAnsi="Times New Roman" w:cs="Times New Roman"/>
          <w:color w:val="2D2D2D"/>
          <w:lang w:eastAsia="ru-RU"/>
        </w:rPr>
        <w:t xml:space="preserve"> подведомственными</w:t>
      </w:r>
      <w:r w:rsidR="00754BB5">
        <w:rPr>
          <w:rFonts w:ascii="Times New Roman" w:eastAsia="Times New Roman" w:hAnsi="Times New Roman" w:cs="Times New Roman"/>
          <w:color w:val="2D2D2D"/>
          <w:lang w:eastAsia="ru-RU"/>
        </w:rPr>
        <w:t xml:space="preserve"> </w:t>
      </w:r>
      <w:r w:rsidRPr="00B37271">
        <w:rPr>
          <w:rFonts w:ascii="Times New Roman" w:eastAsia="Times New Roman" w:hAnsi="Times New Roman" w:cs="Times New Roman"/>
          <w:color w:val="2D2D2D"/>
          <w:lang w:eastAsia="ru-RU"/>
        </w:rPr>
        <w:t xml:space="preserve"> бюджетными</w:t>
      </w:r>
      <w:r w:rsidR="00754BB5">
        <w:rPr>
          <w:rFonts w:ascii="Times New Roman" w:eastAsia="Times New Roman" w:hAnsi="Times New Roman" w:cs="Times New Roman"/>
          <w:color w:val="2D2D2D"/>
          <w:lang w:eastAsia="ru-RU"/>
        </w:rPr>
        <w:t xml:space="preserve"> учреждениями сельского поселения</w:t>
      </w:r>
      <w:r w:rsidRPr="00B37271">
        <w:rPr>
          <w:rFonts w:ascii="Times New Roman" w:eastAsia="Times New Roman" w:hAnsi="Times New Roman" w:cs="Times New Roman"/>
          <w:color w:val="2D2D2D"/>
          <w:lang w:eastAsia="ru-RU"/>
        </w:rPr>
        <w:t xml:space="preserve"> по форме согласно приложению 5.</w:t>
      </w:r>
      <w:r w:rsidRPr="00B37271">
        <w:rPr>
          <w:rFonts w:ascii="Times New Roman" w:eastAsia="Times New Roman" w:hAnsi="Times New Roman" w:cs="Times New Roman"/>
          <w:color w:val="2D2D2D"/>
          <w:lang w:eastAsia="ru-RU"/>
        </w:rPr>
        <w:br/>
        <w:t xml:space="preserve">2.3. Руководители муниципальных учреждений </w:t>
      </w:r>
      <w:r w:rsidR="00754BB5">
        <w:rPr>
          <w:rFonts w:ascii="Times New Roman" w:eastAsia="Times New Roman" w:hAnsi="Times New Roman" w:cs="Times New Roman"/>
          <w:color w:val="2D2D2D"/>
          <w:lang w:eastAsia="ru-RU"/>
        </w:rPr>
        <w:t xml:space="preserve">сельского поселения </w:t>
      </w:r>
      <w:r w:rsidRPr="00B37271">
        <w:rPr>
          <w:rFonts w:ascii="Times New Roman" w:eastAsia="Times New Roman" w:hAnsi="Times New Roman" w:cs="Times New Roman"/>
          <w:color w:val="2D2D2D"/>
          <w:lang w:eastAsia="ru-RU"/>
        </w:rPr>
        <w:t>несут персональную ответственность за достоверность представляемой информации.</w:t>
      </w:r>
      <w:r w:rsidRPr="00B37271">
        <w:rPr>
          <w:rFonts w:ascii="Times New Roman" w:eastAsia="Times New Roman" w:hAnsi="Times New Roman" w:cs="Times New Roman"/>
          <w:color w:val="2D2D2D"/>
          <w:lang w:eastAsia="ru-RU"/>
        </w:rPr>
        <w:br/>
        <w:t xml:space="preserve">2.4. Показатели целевого использования объектов недвижимого имущества, показатели эффективности использования имущества муниципальными учреждениями </w:t>
      </w:r>
      <w:r w:rsidR="00754BB5">
        <w:rPr>
          <w:rFonts w:ascii="Times New Roman" w:eastAsia="Times New Roman" w:hAnsi="Times New Roman" w:cs="Times New Roman"/>
          <w:color w:val="2D2D2D"/>
          <w:lang w:eastAsia="ru-RU"/>
        </w:rPr>
        <w:t xml:space="preserve">сельского поселения </w:t>
      </w:r>
      <w:r w:rsidRPr="00B37271">
        <w:rPr>
          <w:rFonts w:ascii="Times New Roman" w:eastAsia="Times New Roman" w:hAnsi="Times New Roman" w:cs="Times New Roman"/>
          <w:color w:val="2D2D2D"/>
          <w:lang w:eastAsia="ru-RU"/>
        </w:rPr>
        <w:t xml:space="preserve"> определяются в следующем порядке:</w:t>
      </w:r>
      <w:r w:rsidRPr="00B37271">
        <w:rPr>
          <w:rFonts w:ascii="Times New Roman" w:eastAsia="Times New Roman" w:hAnsi="Times New Roman" w:cs="Times New Roman"/>
          <w:color w:val="2D2D2D"/>
          <w:lang w:eastAsia="ru-RU"/>
        </w:rPr>
        <w:br/>
        <w:t>1) показатель целевого использования объекта недвижимого имущества, определяется по формуле:</w:t>
      </w:r>
    </w:p>
    <w:p w:rsidR="008657B5" w:rsidRPr="00B37271"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lang w:eastAsia="ru-RU"/>
        </w:rPr>
      </w:pPr>
      <w:r w:rsidRPr="00B37271">
        <w:rPr>
          <w:rFonts w:ascii="Times New Roman" w:eastAsia="Times New Roman" w:hAnsi="Times New Roman" w:cs="Times New Roman"/>
          <w:noProof/>
          <w:color w:val="2D2D2D"/>
          <w:lang w:eastAsia="ru-RU"/>
        </w:rPr>
        <w:drawing>
          <wp:inline distT="0" distB="0" distL="0" distR="0">
            <wp:extent cx="1995170" cy="605790"/>
            <wp:effectExtent l="0" t="0" r="5080" b="3810"/>
            <wp:docPr id="4" name="Рисунок 4" descr="ОБ УТВЕРЖДЕНИИ МЕТОДИКИ ОЦЕНКИ ЭФФЕКТИВНОСТИ ИСПОЛЬЗОВАНИЯ ОБЪЕКТОВ НЕДВИЖИМОГО ИМУЩЕСТВА, НАХОДЯЩЕГОСЯ В СОБСТВЕННОСТ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МЕТОДИКИ ОЦЕНКИ ЭФФЕКТИВНОСТИ ИСПОЛЬЗОВАНИЯ ОБЪЕКТОВ НЕДВИЖИМОГО ИМУЩЕСТВА, НАХОДЯЩЕГОСЯ В СОБСТВЕННОСТИ МУНИЦИПАЛЬНОГО ОБРАЗОВАНИЯ "/>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5170" cy="605790"/>
                    </a:xfrm>
                    <a:prstGeom prst="rect">
                      <a:avLst/>
                    </a:prstGeom>
                    <a:noFill/>
                    <a:ln>
                      <a:noFill/>
                    </a:ln>
                  </pic:spPr>
                </pic:pic>
              </a:graphicData>
            </a:graphic>
          </wp:inline>
        </w:drawing>
      </w:r>
      <w:r w:rsidRPr="00B37271">
        <w:rPr>
          <w:rFonts w:ascii="Times New Roman" w:eastAsia="Times New Roman" w:hAnsi="Times New Roman" w:cs="Times New Roman"/>
          <w:color w:val="2D2D2D"/>
          <w:lang w:eastAsia="ru-RU"/>
        </w:rPr>
        <w:t> где:</w:t>
      </w:r>
    </w:p>
    <w:p w:rsidR="008657B5" w:rsidRPr="00B37271" w:rsidRDefault="008657B5" w:rsidP="008657B5">
      <w:pPr>
        <w:shd w:val="clear" w:color="auto" w:fill="FFFFFF"/>
        <w:spacing w:after="0" w:line="315" w:lineRule="atLeast"/>
        <w:textAlignment w:val="baseline"/>
        <w:rPr>
          <w:rFonts w:ascii="Times New Roman" w:eastAsia="Times New Roman" w:hAnsi="Times New Roman" w:cs="Times New Roman"/>
          <w:color w:val="2D2D2D"/>
          <w:lang w:eastAsia="ru-RU"/>
        </w:rPr>
      </w:pPr>
      <w:r w:rsidRPr="00B37271">
        <w:rPr>
          <w:rFonts w:ascii="Times New Roman" w:eastAsia="Times New Roman" w:hAnsi="Times New Roman" w:cs="Times New Roman"/>
          <w:color w:val="2D2D2D"/>
          <w:lang w:eastAsia="ru-RU"/>
        </w:rPr>
        <w:br/>
      </w:r>
      <w:proofErr w:type="spellStart"/>
      <w:proofErr w:type="gramStart"/>
      <w:r w:rsidRPr="00B37271">
        <w:rPr>
          <w:rFonts w:ascii="Times New Roman" w:eastAsia="Times New Roman" w:hAnsi="Times New Roman" w:cs="Times New Roman"/>
          <w:color w:val="2D2D2D"/>
          <w:lang w:eastAsia="ru-RU"/>
        </w:rPr>
        <w:t>S</w:t>
      </w:r>
      <w:proofErr w:type="gramEnd"/>
      <w:r w:rsidRPr="00B37271">
        <w:rPr>
          <w:rFonts w:ascii="Times New Roman" w:eastAsia="Times New Roman" w:hAnsi="Times New Roman" w:cs="Times New Roman"/>
          <w:color w:val="2D2D2D"/>
          <w:lang w:eastAsia="ru-RU"/>
        </w:rPr>
        <w:t>общ</w:t>
      </w:r>
      <w:proofErr w:type="spellEnd"/>
      <w:r w:rsidRPr="00B37271">
        <w:rPr>
          <w:rFonts w:ascii="Times New Roman" w:eastAsia="Times New Roman" w:hAnsi="Times New Roman" w:cs="Times New Roman"/>
          <w:color w:val="2D2D2D"/>
          <w:lang w:eastAsia="ru-RU"/>
        </w:rPr>
        <w:t>. - общая площадь объекта недвижимого имущества;</w:t>
      </w:r>
      <w:r w:rsidRPr="00B37271">
        <w:rPr>
          <w:rFonts w:ascii="Times New Roman" w:eastAsia="Times New Roman" w:hAnsi="Times New Roman" w:cs="Times New Roman"/>
          <w:color w:val="2D2D2D"/>
          <w:lang w:eastAsia="ru-RU"/>
        </w:rPr>
        <w:br/>
      </w:r>
      <w:proofErr w:type="spellStart"/>
      <w:r w:rsidRPr="00B37271">
        <w:rPr>
          <w:rFonts w:ascii="Times New Roman" w:eastAsia="Times New Roman" w:hAnsi="Times New Roman" w:cs="Times New Roman"/>
          <w:color w:val="2D2D2D"/>
          <w:lang w:eastAsia="ru-RU"/>
        </w:rPr>
        <w:t>Sисп</w:t>
      </w:r>
      <w:proofErr w:type="spellEnd"/>
      <w:r w:rsidRPr="00B37271">
        <w:rPr>
          <w:rFonts w:ascii="Times New Roman" w:eastAsia="Times New Roman" w:hAnsi="Times New Roman" w:cs="Times New Roman"/>
          <w:color w:val="2D2D2D"/>
          <w:lang w:eastAsia="ru-RU"/>
        </w:rPr>
        <w:t>. - площадь объекта недвижимого имущества, используемая учреждением, рассчитанная по формуле:</w:t>
      </w:r>
    </w:p>
    <w:p w:rsidR="008657B5" w:rsidRDefault="008657B5" w:rsidP="008657B5">
      <w:pPr>
        <w:shd w:val="clear" w:color="auto" w:fill="FFFFFF"/>
        <w:spacing w:after="0" w:line="315" w:lineRule="atLeast"/>
        <w:textAlignment w:val="baseline"/>
        <w:rPr>
          <w:rFonts w:ascii="Times New Roman" w:eastAsia="Times New Roman" w:hAnsi="Times New Roman" w:cs="Times New Roman"/>
          <w:color w:val="2D2D2D"/>
          <w:lang w:eastAsia="ru-RU"/>
        </w:rPr>
      </w:pPr>
      <w:proofErr w:type="spellStart"/>
      <w:proofErr w:type="gramStart"/>
      <w:r w:rsidRPr="00B37271">
        <w:rPr>
          <w:rFonts w:ascii="Times New Roman" w:eastAsia="Times New Roman" w:hAnsi="Times New Roman" w:cs="Times New Roman"/>
          <w:color w:val="2D2D2D"/>
          <w:lang w:eastAsia="ru-RU"/>
        </w:rPr>
        <w:t>S</w:t>
      </w:r>
      <w:proofErr w:type="gramEnd"/>
      <w:r w:rsidRPr="00B37271">
        <w:rPr>
          <w:rFonts w:ascii="Times New Roman" w:eastAsia="Times New Roman" w:hAnsi="Times New Roman" w:cs="Times New Roman"/>
          <w:color w:val="2D2D2D"/>
          <w:lang w:eastAsia="ru-RU"/>
        </w:rPr>
        <w:t>исп</w:t>
      </w:r>
      <w:proofErr w:type="spellEnd"/>
      <w:r w:rsidRPr="00B37271">
        <w:rPr>
          <w:rFonts w:ascii="Times New Roman" w:eastAsia="Times New Roman" w:hAnsi="Times New Roman" w:cs="Times New Roman"/>
          <w:color w:val="2D2D2D"/>
          <w:lang w:eastAsia="ru-RU"/>
        </w:rPr>
        <w:t xml:space="preserve">. = </w:t>
      </w:r>
      <w:proofErr w:type="spellStart"/>
      <w:proofErr w:type="gramStart"/>
      <w:r w:rsidRPr="00B37271">
        <w:rPr>
          <w:rFonts w:ascii="Times New Roman" w:eastAsia="Times New Roman" w:hAnsi="Times New Roman" w:cs="Times New Roman"/>
          <w:color w:val="2D2D2D"/>
          <w:lang w:eastAsia="ru-RU"/>
        </w:rPr>
        <w:t>S</w:t>
      </w:r>
      <w:proofErr w:type="gramEnd"/>
      <w:r w:rsidRPr="00B37271">
        <w:rPr>
          <w:rFonts w:ascii="Times New Roman" w:eastAsia="Times New Roman" w:hAnsi="Times New Roman" w:cs="Times New Roman"/>
          <w:color w:val="2D2D2D"/>
          <w:lang w:eastAsia="ru-RU"/>
        </w:rPr>
        <w:t>д</w:t>
      </w:r>
      <w:proofErr w:type="spellEnd"/>
      <w:r w:rsidRPr="00B37271">
        <w:rPr>
          <w:rFonts w:ascii="Times New Roman" w:eastAsia="Times New Roman" w:hAnsi="Times New Roman" w:cs="Times New Roman"/>
          <w:color w:val="2D2D2D"/>
          <w:lang w:eastAsia="ru-RU"/>
        </w:rPr>
        <w:t xml:space="preserve">. + </w:t>
      </w:r>
      <w:proofErr w:type="spellStart"/>
      <w:r w:rsidRPr="00B37271">
        <w:rPr>
          <w:rFonts w:ascii="Times New Roman" w:eastAsia="Times New Roman" w:hAnsi="Times New Roman" w:cs="Times New Roman"/>
          <w:color w:val="2D2D2D"/>
          <w:lang w:eastAsia="ru-RU"/>
        </w:rPr>
        <w:t>Sар</w:t>
      </w:r>
      <w:proofErr w:type="spellEnd"/>
      <w:r w:rsidRPr="00B37271">
        <w:rPr>
          <w:rFonts w:ascii="Times New Roman" w:eastAsia="Times New Roman" w:hAnsi="Times New Roman" w:cs="Times New Roman"/>
          <w:color w:val="2D2D2D"/>
          <w:lang w:eastAsia="ru-RU"/>
        </w:rPr>
        <w:t>., где:</w:t>
      </w:r>
      <w:r w:rsidRPr="00B37271">
        <w:rPr>
          <w:rFonts w:ascii="Times New Roman" w:eastAsia="Times New Roman" w:hAnsi="Times New Roman" w:cs="Times New Roman"/>
          <w:color w:val="2D2D2D"/>
          <w:lang w:eastAsia="ru-RU"/>
        </w:rPr>
        <w:br/>
      </w:r>
      <w:proofErr w:type="spellStart"/>
      <w:proofErr w:type="gramStart"/>
      <w:r w:rsidRPr="00B37271">
        <w:rPr>
          <w:rFonts w:ascii="Times New Roman" w:eastAsia="Times New Roman" w:hAnsi="Times New Roman" w:cs="Times New Roman"/>
          <w:color w:val="2D2D2D"/>
          <w:lang w:eastAsia="ru-RU"/>
        </w:rPr>
        <w:t>S</w:t>
      </w:r>
      <w:proofErr w:type="gramEnd"/>
      <w:r w:rsidRPr="00B37271">
        <w:rPr>
          <w:rFonts w:ascii="Times New Roman" w:eastAsia="Times New Roman" w:hAnsi="Times New Roman" w:cs="Times New Roman"/>
          <w:color w:val="2D2D2D"/>
          <w:lang w:eastAsia="ru-RU"/>
        </w:rPr>
        <w:t>д</w:t>
      </w:r>
      <w:proofErr w:type="spellEnd"/>
      <w:r w:rsidRPr="00B37271">
        <w:rPr>
          <w:rFonts w:ascii="Times New Roman" w:eastAsia="Times New Roman" w:hAnsi="Times New Roman" w:cs="Times New Roman"/>
          <w:color w:val="2D2D2D"/>
          <w:lang w:eastAsia="ru-RU"/>
        </w:rPr>
        <w:t>. - площадь объекта недвижимого имущества, используемая 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8657B5" w:rsidRPr="00B37271" w:rsidRDefault="008657B5" w:rsidP="008657B5">
      <w:pPr>
        <w:shd w:val="clear" w:color="auto" w:fill="FFFFFF"/>
        <w:spacing w:after="0" w:line="315" w:lineRule="atLeast"/>
        <w:textAlignment w:val="baseline"/>
        <w:rPr>
          <w:rFonts w:ascii="Times New Roman" w:eastAsia="Times New Roman" w:hAnsi="Times New Roman" w:cs="Times New Roman"/>
          <w:color w:val="2D2D2D"/>
          <w:lang w:eastAsia="ru-RU"/>
        </w:rPr>
      </w:pPr>
      <w:r w:rsidRPr="00B37271">
        <w:rPr>
          <w:rFonts w:ascii="Times New Roman" w:eastAsia="Times New Roman" w:hAnsi="Times New Roman" w:cs="Times New Roman"/>
          <w:color w:val="2D2D2D"/>
          <w:lang w:eastAsia="ru-RU"/>
        </w:rPr>
        <w:br/>
      </w:r>
      <w:proofErr w:type="spellStart"/>
      <w:proofErr w:type="gramStart"/>
      <w:r w:rsidRPr="00B37271">
        <w:rPr>
          <w:rFonts w:ascii="Times New Roman" w:eastAsia="Times New Roman" w:hAnsi="Times New Roman" w:cs="Times New Roman"/>
          <w:color w:val="2D2D2D"/>
          <w:lang w:eastAsia="ru-RU"/>
        </w:rPr>
        <w:t>S</w:t>
      </w:r>
      <w:proofErr w:type="gramEnd"/>
      <w:r w:rsidRPr="00B37271">
        <w:rPr>
          <w:rFonts w:ascii="Times New Roman" w:eastAsia="Times New Roman" w:hAnsi="Times New Roman" w:cs="Times New Roman"/>
          <w:color w:val="2D2D2D"/>
          <w:lang w:eastAsia="ru-RU"/>
        </w:rPr>
        <w:t>ар</w:t>
      </w:r>
      <w:proofErr w:type="spellEnd"/>
      <w:r w:rsidRPr="00B37271">
        <w:rPr>
          <w:rFonts w:ascii="Times New Roman" w:eastAsia="Times New Roman" w:hAnsi="Times New Roman" w:cs="Times New Roman"/>
          <w:color w:val="2D2D2D"/>
          <w:lang w:eastAsia="ru-RU"/>
        </w:rPr>
        <w:t>. - площадь объекта недвижимого имущества, переданная в пользование третьим лицам по договорам аренды, безвозмездного пользования, иным основаниям.</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r w:rsidRPr="00B37271">
        <w:rPr>
          <w:rFonts w:ascii="Times New Roman" w:eastAsia="Times New Roman" w:hAnsi="Times New Roman" w:cs="Times New Roman"/>
          <w:color w:val="2D2D2D"/>
          <w:lang w:eastAsia="ru-RU"/>
        </w:rPr>
        <w:br/>
      </w:r>
      <w:proofErr w:type="gramStart"/>
      <w:r w:rsidRPr="00B37271">
        <w:rPr>
          <w:rFonts w:ascii="Times New Roman" w:eastAsia="Times New Roman" w:hAnsi="Times New Roman" w:cs="Times New Roman"/>
          <w:color w:val="2D2D2D"/>
          <w:lang w:eastAsia="ru-RU"/>
        </w:rPr>
        <w:t xml:space="preserve">Часть объекта недвижимого имущества признается неиспользуемой и </w:t>
      </w:r>
      <w:r w:rsidR="00F65F39">
        <w:rPr>
          <w:rFonts w:ascii="Times New Roman" w:eastAsia="Times New Roman" w:hAnsi="Times New Roman" w:cs="Times New Roman"/>
          <w:color w:val="2D2D2D"/>
          <w:lang w:eastAsia="ru-RU"/>
        </w:rPr>
        <w:t>сельской администрацией</w:t>
      </w:r>
      <w:r w:rsidRPr="00B37271">
        <w:rPr>
          <w:rFonts w:ascii="Times New Roman" w:eastAsia="Times New Roman" w:hAnsi="Times New Roman" w:cs="Times New Roman"/>
          <w:color w:val="2D2D2D"/>
          <w:lang w:eastAsia="ru-RU"/>
        </w:rPr>
        <w:t xml:space="preserve">  осуществляется подготовка предложений по повышению эффективности использования объекта недвижимого имущества при следующих значениях N:</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 xml:space="preserve">20% - в случае, если </w:t>
      </w:r>
      <w:proofErr w:type="spellStart"/>
      <w:r w:rsidRPr="00B37271">
        <w:rPr>
          <w:rFonts w:ascii="Times New Roman" w:eastAsia="Times New Roman" w:hAnsi="Times New Roman" w:cs="Times New Roman"/>
          <w:color w:val="2D2D2D"/>
          <w:lang w:eastAsia="ru-RU"/>
        </w:rPr>
        <w:t>Sобщ</w:t>
      </w:r>
      <w:proofErr w:type="spellEnd"/>
      <w:r w:rsidRPr="00B37271">
        <w:rPr>
          <w:rFonts w:ascii="Times New Roman" w:eastAsia="Times New Roman" w:hAnsi="Times New Roman" w:cs="Times New Roman"/>
          <w:color w:val="2D2D2D"/>
          <w:lang w:eastAsia="ru-RU"/>
        </w:rPr>
        <w:t>. &lt; 200 кв. м;</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 xml:space="preserve">10% - в случае, если </w:t>
      </w:r>
      <w:proofErr w:type="spellStart"/>
      <w:r w:rsidRPr="00B37271">
        <w:rPr>
          <w:rFonts w:ascii="Times New Roman" w:eastAsia="Times New Roman" w:hAnsi="Times New Roman" w:cs="Times New Roman"/>
          <w:color w:val="2D2D2D"/>
          <w:lang w:eastAsia="ru-RU"/>
        </w:rPr>
        <w:t>Sобщ</w:t>
      </w:r>
      <w:proofErr w:type="spellEnd"/>
      <w:r w:rsidRPr="00B37271">
        <w:rPr>
          <w:rFonts w:ascii="Times New Roman" w:eastAsia="Times New Roman" w:hAnsi="Times New Roman" w:cs="Times New Roman"/>
          <w:color w:val="2D2D2D"/>
          <w:lang w:eastAsia="ru-RU"/>
        </w:rPr>
        <w:t>. &gt;= 200 кв. м, но &lt; 500 кв. м;</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 xml:space="preserve">5% - в случае, если </w:t>
      </w:r>
      <w:proofErr w:type="spellStart"/>
      <w:r w:rsidRPr="00B37271">
        <w:rPr>
          <w:rFonts w:ascii="Times New Roman" w:eastAsia="Times New Roman" w:hAnsi="Times New Roman" w:cs="Times New Roman"/>
          <w:color w:val="2D2D2D"/>
          <w:lang w:eastAsia="ru-RU"/>
        </w:rPr>
        <w:t>Sобщ</w:t>
      </w:r>
      <w:proofErr w:type="spellEnd"/>
      <w:r w:rsidRPr="00B37271">
        <w:rPr>
          <w:rFonts w:ascii="Times New Roman" w:eastAsia="Times New Roman" w:hAnsi="Times New Roman" w:cs="Times New Roman"/>
          <w:color w:val="2D2D2D"/>
          <w:lang w:eastAsia="ru-RU"/>
        </w:rPr>
        <w:t>. &gt;= 500 кв. м;</w:t>
      </w:r>
      <w:proofErr w:type="gramEnd"/>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2) показатель целевого использования объекта недвижимого имущества определяется по формуле:</w:t>
      </w:r>
      <w:r w:rsidRPr="00B37271">
        <w:rPr>
          <w:rFonts w:ascii="Times New Roman" w:eastAsia="Times New Roman" w:hAnsi="Times New Roman" w:cs="Times New Roman"/>
          <w:color w:val="2D2D2D"/>
          <w:lang w:eastAsia="ru-RU"/>
        </w:rPr>
        <w:br/>
      </w:r>
    </w:p>
    <w:p w:rsidR="008657B5" w:rsidRPr="00B37271"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lang w:eastAsia="ru-RU"/>
        </w:rPr>
      </w:pPr>
      <w:r w:rsidRPr="00B37271">
        <w:rPr>
          <w:rFonts w:ascii="Times New Roman" w:eastAsia="Times New Roman" w:hAnsi="Times New Roman" w:cs="Times New Roman"/>
          <w:noProof/>
          <w:color w:val="2D2D2D"/>
          <w:lang w:eastAsia="ru-RU"/>
        </w:rPr>
        <w:lastRenderedPageBreak/>
        <w:drawing>
          <wp:inline distT="0" distB="0" distL="0" distR="0">
            <wp:extent cx="2137410" cy="641350"/>
            <wp:effectExtent l="0" t="0" r="0" b="6350"/>
            <wp:docPr id="3" name="Рисунок 3" descr="ОБ УТВЕРЖДЕНИИ МЕТОДИКИ ОЦЕНКИ ЭФФЕКТИВНОСТИ ИСПОЛЬЗОВАНИЯ ОБЪЕКТОВ НЕДВИЖИМОГО ИМУЩЕСТВА, НАХОДЯЩЕГОСЯ В СОБСТВЕННОСТИ МУНИЦИПАЛЬНОГО ОБРАЗОВАНИ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МЕТОДИКИ ОЦЕНКИ ЭФФЕКТИВНОСТИ ИСПОЛЬЗОВАНИЯ ОБЪЕКТОВ НЕДВИЖИМОГО ИМУЩЕСТВА, НАХОДЯЩЕГОСЯ В СОБСТВЕННОСТИ МУНИЦИПАЛЬНОГО ОБРАЗОВАНИЯ "/>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7410" cy="641350"/>
                    </a:xfrm>
                    <a:prstGeom prst="rect">
                      <a:avLst/>
                    </a:prstGeom>
                    <a:noFill/>
                    <a:ln>
                      <a:noFill/>
                    </a:ln>
                  </pic:spPr>
                </pic:pic>
              </a:graphicData>
            </a:graphic>
          </wp:inline>
        </w:drawing>
      </w:r>
      <w:r w:rsidRPr="00B37271">
        <w:rPr>
          <w:rFonts w:ascii="Times New Roman" w:eastAsia="Times New Roman" w:hAnsi="Times New Roman" w:cs="Times New Roman"/>
          <w:color w:val="2D2D2D"/>
          <w:lang w:eastAsia="ru-RU"/>
        </w:rPr>
        <w:t> где:</w:t>
      </w:r>
    </w:p>
    <w:p w:rsidR="008657B5" w:rsidRPr="00B37271" w:rsidRDefault="008657B5" w:rsidP="008657B5">
      <w:pPr>
        <w:shd w:val="clear" w:color="auto" w:fill="FFFFFF"/>
        <w:spacing w:after="0" w:line="315" w:lineRule="atLeast"/>
        <w:textAlignment w:val="baseline"/>
        <w:rPr>
          <w:rFonts w:ascii="Times New Roman" w:eastAsia="Times New Roman" w:hAnsi="Times New Roman" w:cs="Times New Roman"/>
          <w:color w:val="2D2D2D"/>
          <w:lang w:eastAsia="ru-RU"/>
        </w:rPr>
      </w:pPr>
      <w:r w:rsidRPr="00B37271">
        <w:rPr>
          <w:rFonts w:ascii="Times New Roman" w:eastAsia="Times New Roman" w:hAnsi="Times New Roman" w:cs="Times New Roman"/>
          <w:color w:val="2D2D2D"/>
          <w:lang w:eastAsia="ru-RU"/>
        </w:rPr>
        <w:br/>
      </w:r>
      <w:proofErr w:type="spellStart"/>
      <w:proofErr w:type="gramStart"/>
      <w:r w:rsidRPr="00B37271">
        <w:rPr>
          <w:rFonts w:ascii="Times New Roman" w:eastAsia="Times New Roman" w:hAnsi="Times New Roman" w:cs="Times New Roman"/>
          <w:color w:val="2D2D2D"/>
          <w:lang w:eastAsia="ru-RU"/>
        </w:rPr>
        <w:t>S</w:t>
      </w:r>
      <w:proofErr w:type="gramEnd"/>
      <w:r w:rsidRPr="00B37271">
        <w:rPr>
          <w:rFonts w:ascii="Times New Roman" w:eastAsia="Times New Roman" w:hAnsi="Times New Roman" w:cs="Times New Roman"/>
          <w:color w:val="2D2D2D"/>
          <w:lang w:eastAsia="ru-RU"/>
        </w:rPr>
        <w:t>общ</w:t>
      </w:r>
      <w:proofErr w:type="spellEnd"/>
      <w:r w:rsidRPr="00B37271">
        <w:rPr>
          <w:rFonts w:ascii="Times New Roman" w:eastAsia="Times New Roman" w:hAnsi="Times New Roman" w:cs="Times New Roman"/>
          <w:color w:val="2D2D2D"/>
          <w:lang w:eastAsia="ru-RU"/>
        </w:rPr>
        <w:t>. - общая площадь объекта недвижимого имущества;</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r>
      <w:proofErr w:type="spellStart"/>
      <w:r w:rsidRPr="00B37271">
        <w:rPr>
          <w:rFonts w:ascii="Times New Roman" w:eastAsia="Times New Roman" w:hAnsi="Times New Roman" w:cs="Times New Roman"/>
          <w:color w:val="2D2D2D"/>
          <w:lang w:eastAsia="ru-RU"/>
        </w:rPr>
        <w:t>Sисп</w:t>
      </w:r>
      <w:proofErr w:type="spellEnd"/>
      <w:r w:rsidRPr="00B37271">
        <w:rPr>
          <w:rFonts w:ascii="Times New Roman" w:eastAsia="Times New Roman" w:hAnsi="Times New Roman" w:cs="Times New Roman"/>
          <w:color w:val="2D2D2D"/>
          <w:lang w:eastAsia="ru-RU"/>
        </w:rPr>
        <w:t>. - площадь объекта недвижимого имущества, используемая предприятием, рассчитанная по формуле:</w:t>
      </w:r>
    </w:p>
    <w:p w:rsidR="008657B5" w:rsidRPr="00B37271"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lang w:eastAsia="ru-RU"/>
        </w:rPr>
      </w:pPr>
      <w:proofErr w:type="spellStart"/>
      <w:proofErr w:type="gramStart"/>
      <w:r w:rsidRPr="00B37271">
        <w:rPr>
          <w:rFonts w:ascii="Times New Roman" w:eastAsia="Times New Roman" w:hAnsi="Times New Roman" w:cs="Times New Roman"/>
          <w:color w:val="2D2D2D"/>
          <w:lang w:eastAsia="ru-RU"/>
        </w:rPr>
        <w:t>S</w:t>
      </w:r>
      <w:proofErr w:type="gramEnd"/>
      <w:r w:rsidRPr="00B37271">
        <w:rPr>
          <w:rFonts w:ascii="Times New Roman" w:eastAsia="Times New Roman" w:hAnsi="Times New Roman" w:cs="Times New Roman"/>
          <w:color w:val="2D2D2D"/>
          <w:lang w:eastAsia="ru-RU"/>
        </w:rPr>
        <w:t>исп</w:t>
      </w:r>
      <w:proofErr w:type="spellEnd"/>
      <w:r w:rsidRPr="00B37271">
        <w:rPr>
          <w:rFonts w:ascii="Times New Roman" w:eastAsia="Times New Roman" w:hAnsi="Times New Roman" w:cs="Times New Roman"/>
          <w:color w:val="2D2D2D"/>
          <w:lang w:eastAsia="ru-RU"/>
        </w:rPr>
        <w:t xml:space="preserve">. = </w:t>
      </w:r>
      <w:proofErr w:type="spellStart"/>
      <w:proofErr w:type="gramStart"/>
      <w:r w:rsidRPr="00B37271">
        <w:rPr>
          <w:rFonts w:ascii="Times New Roman" w:eastAsia="Times New Roman" w:hAnsi="Times New Roman" w:cs="Times New Roman"/>
          <w:color w:val="2D2D2D"/>
          <w:lang w:eastAsia="ru-RU"/>
        </w:rPr>
        <w:t>S</w:t>
      </w:r>
      <w:proofErr w:type="gramEnd"/>
      <w:r w:rsidRPr="00B37271">
        <w:rPr>
          <w:rFonts w:ascii="Times New Roman" w:eastAsia="Times New Roman" w:hAnsi="Times New Roman" w:cs="Times New Roman"/>
          <w:color w:val="2D2D2D"/>
          <w:lang w:eastAsia="ru-RU"/>
        </w:rPr>
        <w:t>уд</w:t>
      </w:r>
      <w:proofErr w:type="spellEnd"/>
      <w:r w:rsidRPr="00B37271">
        <w:rPr>
          <w:rFonts w:ascii="Times New Roman" w:eastAsia="Times New Roman" w:hAnsi="Times New Roman" w:cs="Times New Roman"/>
          <w:color w:val="2D2D2D"/>
          <w:lang w:eastAsia="ru-RU"/>
        </w:rPr>
        <w:t xml:space="preserve">. + </w:t>
      </w:r>
      <w:proofErr w:type="spellStart"/>
      <w:r w:rsidRPr="00B37271">
        <w:rPr>
          <w:rFonts w:ascii="Times New Roman" w:eastAsia="Times New Roman" w:hAnsi="Times New Roman" w:cs="Times New Roman"/>
          <w:color w:val="2D2D2D"/>
          <w:lang w:eastAsia="ru-RU"/>
        </w:rPr>
        <w:t>Sар</w:t>
      </w:r>
      <w:proofErr w:type="spellEnd"/>
      <w:r w:rsidRPr="00B37271">
        <w:rPr>
          <w:rFonts w:ascii="Times New Roman" w:eastAsia="Times New Roman" w:hAnsi="Times New Roman" w:cs="Times New Roman"/>
          <w:color w:val="2D2D2D"/>
          <w:lang w:eastAsia="ru-RU"/>
        </w:rPr>
        <w:t>., где:</w:t>
      </w:r>
    </w:p>
    <w:p w:rsidR="008657B5" w:rsidRPr="00B37271" w:rsidRDefault="008657B5" w:rsidP="008657B5">
      <w:pPr>
        <w:shd w:val="clear" w:color="auto" w:fill="FFFFFF"/>
        <w:spacing w:after="0" w:line="315" w:lineRule="atLeast"/>
        <w:textAlignment w:val="baseline"/>
        <w:rPr>
          <w:rFonts w:ascii="Times New Roman" w:eastAsia="Times New Roman" w:hAnsi="Times New Roman" w:cs="Times New Roman"/>
          <w:color w:val="2D2D2D"/>
          <w:lang w:eastAsia="ru-RU"/>
        </w:rPr>
      </w:pPr>
      <w:r w:rsidRPr="00B37271">
        <w:rPr>
          <w:rFonts w:ascii="Times New Roman" w:eastAsia="Times New Roman" w:hAnsi="Times New Roman" w:cs="Times New Roman"/>
          <w:color w:val="2D2D2D"/>
          <w:lang w:eastAsia="ru-RU"/>
        </w:rPr>
        <w:br/>
      </w:r>
      <w:proofErr w:type="spellStart"/>
      <w:proofErr w:type="gramStart"/>
      <w:r w:rsidRPr="00B37271">
        <w:rPr>
          <w:rFonts w:ascii="Times New Roman" w:eastAsia="Times New Roman" w:hAnsi="Times New Roman" w:cs="Times New Roman"/>
          <w:color w:val="2D2D2D"/>
          <w:lang w:eastAsia="ru-RU"/>
        </w:rPr>
        <w:t>S</w:t>
      </w:r>
      <w:proofErr w:type="gramEnd"/>
      <w:r w:rsidRPr="00B37271">
        <w:rPr>
          <w:rFonts w:ascii="Times New Roman" w:eastAsia="Times New Roman" w:hAnsi="Times New Roman" w:cs="Times New Roman"/>
          <w:color w:val="2D2D2D"/>
          <w:lang w:eastAsia="ru-RU"/>
        </w:rPr>
        <w:t>уд</w:t>
      </w:r>
      <w:proofErr w:type="spellEnd"/>
      <w:r w:rsidRPr="00B37271">
        <w:rPr>
          <w:rFonts w:ascii="Times New Roman" w:eastAsia="Times New Roman" w:hAnsi="Times New Roman" w:cs="Times New Roman"/>
          <w:color w:val="2D2D2D"/>
          <w:lang w:eastAsia="ru-RU"/>
        </w:rPr>
        <w:t>. - площадь объекта недвижимого имущества, используемая для осуществления уставной деятельности предприятия;</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r>
      <w:proofErr w:type="spellStart"/>
      <w:r w:rsidRPr="00B37271">
        <w:rPr>
          <w:rFonts w:ascii="Times New Roman" w:eastAsia="Times New Roman" w:hAnsi="Times New Roman" w:cs="Times New Roman"/>
          <w:color w:val="2D2D2D"/>
          <w:lang w:eastAsia="ru-RU"/>
        </w:rPr>
        <w:t>Sар</w:t>
      </w:r>
      <w:proofErr w:type="spellEnd"/>
      <w:r w:rsidRPr="00B37271">
        <w:rPr>
          <w:rFonts w:ascii="Times New Roman" w:eastAsia="Times New Roman" w:hAnsi="Times New Roman" w:cs="Times New Roman"/>
          <w:color w:val="2D2D2D"/>
          <w:lang w:eastAsia="ru-RU"/>
        </w:rPr>
        <w:t>. - площадь объекта недвижимого имущества, переданная в пользование третьим лицам по договорам аренды, безвозмездного пользования, иным основаниям.</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 xml:space="preserve">При расчете </w:t>
      </w:r>
      <w:proofErr w:type="gramStart"/>
      <w:r w:rsidRPr="00B37271">
        <w:rPr>
          <w:rFonts w:ascii="Times New Roman" w:eastAsia="Times New Roman" w:hAnsi="Times New Roman" w:cs="Times New Roman"/>
          <w:color w:val="2D2D2D"/>
          <w:lang w:eastAsia="ru-RU"/>
        </w:rPr>
        <w:t>показателя эффективности использования объекта недвижимого имущества</w:t>
      </w:r>
      <w:proofErr w:type="gramEnd"/>
      <w:r w:rsidRPr="00B37271">
        <w:rPr>
          <w:rFonts w:ascii="Times New Roman" w:eastAsia="Times New Roman" w:hAnsi="Times New Roman" w:cs="Times New Roman"/>
          <w:color w:val="2D2D2D"/>
          <w:lang w:eastAsia="ru-RU"/>
        </w:rPr>
        <w:t xml:space="preserve"> площадь недвижимого имущества применяется без учета площади помещений общего пользования.</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r>
      <w:proofErr w:type="gramStart"/>
      <w:r w:rsidRPr="00B37271">
        <w:rPr>
          <w:rFonts w:ascii="Times New Roman" w:eastAsia="Times New Roman" w:hAnsi="Times New Roman" w:cs="Times New Roman"/>
          <w:color w:val="2D2D2D"/>
          <w:lang w:eastAsia="ru-RU"/>
        </w:rPr>
        <w:t>Часть объекта недвижимого имущества признается неиспользуемой и отраслевым органом осуществляется подготовка предложений по повышению эффективности использования объекта недвижимого имущества при следующих значениях N:</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 xml:space="preserve">20% - в случае, если </w:t>
      </w:r>
      <w:proofErr w:type="spellStart"/>
      <w:r w:rsidRPr="00B37271">
        <w:rPr>
          <w:rFonts w:ascii="Times New Roman" w:eastAsia="Times New Roman" w:hAnsi="Times New Roman" w:cs="Times New Roman"/>
          <w:color w:val="2D2D2D"/>
          <w:lang w:eastAsia="ru-RU"/>
        </w:rPr>
        <w:t>Sобщ</w:t>
      </w:r>
      <w:proofErr w:type="spellEnd"/>
      <w:r w:rsidRPr="00B37271">
        <w:rPr>
          <w:rFonts w:ascii="Times New Roman" w:eastAsia="Times New Roman" w:hAnsi="Times New Roman" w:cs="Times New Roman"/>
          <w:color w:val="2D2D2D"/>
          <w:lang w:eastAsia="ru-RU"/>
        </w:rPr>
        <w:t>. &lt; 200 кв. м;</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 xml:space="preserve">10% - в случае, если </w:t>
      </w:r>
      <w:proofErr w:type="spellStart"/>
      <w:r w:rsidRPr="00B37271">
        <w:rPr>
          <w:rFonts w:ascii="Times New Roman" w:eastAsia="Times New Roman" w:hAnsi="Times New Roman" w:cs="Times New Roman"/>
          <w:color w:val="2D2D2D"/>
          <w:lang w:eastAsia="ru-RU"/>
        </w:rPr>
        <w:t>Sобщ</w:t>
      </w:r>
      <w:proofErr w:type="spellEnd"/>
      <w:r w:rsidRPr="00B37271">
        <w:rPr>
          <w:rFonts w:ascii="Times New Roman" w:eastAsia="Times New Roman" w:hAnsi="Times New Roman" w:cs="Times New Roman"/>
          <w:color w:val="2D2D2D"/>
          <w:lang w:eastAsia="ru-RU"/>
        </w:rPr>
        <w:t>. &gt;= 200 кв. м, но &lt; 500 кв. м;</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 xml:space="preserve">5% - в случае, если </w:t>
      </w:r>
      <w:proofErr w:type="spellStart"/>
      <w:r w:rsidRPr="00B37271">
        <w:rPr>
          <w:rFonts w:ascii="Times New Roman" w:eastAsia="Times New Roman" w:hAnsi="Times New Roman" w:cs="Times New Roman"/>
          <w:color w:val="2D2D2D"/>
          <w:lang w:eastAsia="ru-RU"/>
        </w:rPr>
        <w:t>Sобщ</w:t>
      </w:r>
      <w:proofErr w:type="spellEnd"/>
      <w:r w:rsidRPr="00B37271">
        <w:rPr>
          <w:rFonts w:ascii="Times New Roman" w:eastAsia="Times New Roman" w:hAnsi="Times New Roman" w:cs="Times New Roman"/>
          <w:color w:val="2D2D2D"/>
          <w:lang w:eastAsia="ru-RU"/>
        </w:rPr>
        <w:t>. &gt;= 500 кв. м;</w:t>
      </w:r>
      <w:proofErr w:type="gramEnd"/>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3) показатель целевого использования земельного участка определяется по формуле:</w:t>
      </w:r>
    </w:p>
    <w:p w:rsidR="008657B5" w:rsidRPr="00B37271"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lang w:eastAsia="ru-RU"/>
        </w:rPr>
      </w:pPr>
      <w:r w:rsidRPr="00B37271">
        <w:rPr>
          <w:rFonts w:ascii="Times New Roman" w:eastAsia="Times New Roman" w:hAnsi="Times New Roman" w:cs="Times New Roman"/>
          <w:color w:val="2D2D2D"/>
          <w:lang w:eastAsia="ru-RU"/>
        </w:rPr>
        <w:t xml:space="preserve">N = </w:t>
      </w:r>
      <w:proofErr w:type="spellStart"/>
      <w:proofErr w:type="gramStart"/>
      <w:r w:rsidRPr="00B37271">
        <w:rPr>
          <w:rFonts w:ascii="Times New Roman" w:eastAsia="Times New Roman" w:hAnsi="Times New Roman" w:cs="Times New Roman"/>
          <w:color w:val="2D2D2D"/>
          <w:lang w:eastAsia="ru-RU"/>
        </w:rPr>
        <w:t>S</w:t>
      </w:r>
      <w:proofErr w:type="gramEnd"/>
      <w:r w:rsidRPr="00B37271">
        <w:rPr>
          <w:rFonts w:ascii="Times New Roman" w:eastAsia="Times New Roman" w:hAnsi="Times New Roman" w:cs="Times New Roman"/>
          <w:color w:val="2D2D2D"/>
          <w:lang w:eastAsia="ru-RU"/>
        </w:rPr>
        <w:t>общ</w:t>
      </w:r>
      <w:proofErr w:type="spellEnd"/>
      <w:r w:rsidRPr="00B37271">
        <w:rPr>
          <w:rFonts w:ascii="Times New Roman" w:eastAsia="Times New Roman" w:hAnsi="Times New Roman" w:cs="Times New Roman"/>
          <w:color w:val="2D2D2D"/>
          <w:lang w:eastAsia="ru-RU"/>
        </w:rPr>
        <w:t xml:space="preserve">. - </w:t>
      </w:r>
      <w:proofErr w:type="spellStart"/>
      <w:proofErr w:type="gramStart"/>
      <w:r w:rsidRPr="00B37271">
        <w:rPr>
          <w:rFonts w:ascii="Times New Roman" w:eastAsia="Times New Roman" w:hAnsi="Times New Roman" w:cs="Times New Roman"/>
          <w:color w:val="2D2D2D"/>
          <w:lang w:eastAsia="ru-RU"/>
        </w:rPr>
        <w:t>S</w:t>
      </w:r>
      <w:proofErr w:type="gramEnd"/>
      <w:r w:rsidRPr="00B37271">
        <w:rPr>
          <w:rFonts w:ascii="Times New Roman" w:eastAsia="Times New Roman" w:hAnsi="Times New Roman" w:cs="Times New Roman"/>
          <w:color w:val="2D2D2D"/>
          <w:lang w:eastAsia="ru-RU"/>
        </w:rPr>
        <w:t>исп</w:t>
      </w:r>
      <w:proofErr w:type="spellEnd"/>
      <w:r w:rsidRPr="00B37271">
        <w:rPr>
          <w:rFonts w:ascii="Times New Roman" w:eastAsia="Times New Roman" w:hAnsi="Times New Roman" w:cs="Times New Roman"/>
          <w:color w:val="2D2D2D"/>
          <w:lang w:eastAsia="ru-RU"/>
        </w:rPr>
        <w:t>., где:</w:t>
      </w:r>
    </w:p>
    <w:p w:rsidR="008657B5" w:rsidRPr="00B37271" w:rsidRDefault="008657B5" w:rsidP="008657B5">
      <w:pPr>
        <w:shd w:val="clear" w:color="auto" w:fill="FFFFFF"/>
        <w:spacing w:after="0" w:line="315" w:lineRule="atLeast"/>
        <w:textAlignment w:val="baseline"/>
        <w:rPr>
          <w:rFonts w:ascii="Times New Roman" w:eastAsia="Times New Roman" w:hAnsi="Times New Roman" w:cs="Times New Roman"/>
          <w:color w:val="2D2D2D"/>
          <w:lang w:eastAsia="ru-RU"/>
        </w:rPr>
      </w:pPr>
      <w:r w:rsidRPr="00B37271">
        <w:rPr>
          <w:rFonts w:ascii="Times New Roman" w:eastAsia="Times New Roman" w:hAnsi="Times New Roman" w:cs="Times New Roman"/>
          <w:color w:val="2D2D2D"/>
          <w:lang w:eastAsia="ru-RU"/>
        </w:rPr>
        <w:br/>
      </w:r>
      <w:proofErr w:type="spellStart"/>
      <w:proofErr w:type="gramStart"/>
      <w:r w:rsidRPr="00B37271">
        <w:rPr>
          <w:rFonts w:ascii="Times New Roman" w:eastAsia="Times New Roman" w:hAnsi="Times New Roman" w:cs="Times New Roman"/>
          <w:color w:val="2D2D2D"/>
          <w:lang w:eastAsia="ru-RU"/>
        </w:rPr>
        <w:t>S</w:t>
      </w:r>
      <w:proofErr w:type="gramEnd"/>
      <w:r w:rsidRPr="00B37271">
        <w:rPr>
          <w:rFonts w:ascii="Times New Roman" w:eastAsia="Times New Roman" w:hAnsi="Times New Roman" w:cs="Times New Roman"/>
          <w:color w:val="2D2D2D"/>
          <w:lang w:eastAsia="ru-RU"/>
        </w:rPr>
        <w:t>общ</w:t>
      </w:r>
      <w:proofErr w:type="spellEnd"/>
      <w:r w:rsidRPr="00B37271">
        <w:rPr>
          <w:rFonts w:ascii="Times New Roman" w:eastAsia="Times New Roman" w:hAnsi="Times New Roman" w:cs="Times New Roman"/>
          <w:color w:val="2D2D2D"/>
          <w:lang w:eastAsia="ru-RU"/>
        </w:rPr>
        <w:t>. - общая площадь земельного участка;</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r>
      <w:proofErr w:type="spellStart"/>
      <w:r w:rsidRPr="00B37271">
        <w:rPr>
          <w:rFonts w:ascii="Times New Roman" w:eastAsia="Times New Roman" w:hAnsi="Times New Roman" w:cs="Times New Roman"/>
          <w:color w:val="2D2D2D"/>
          <w:lang w:eastAsia="ru-RU"/>
        </w:rPr>
        <w:t>Sисп</w:t>
      </w:r>
      <w:proofErr w:type="spellEnd"/>
      <w:r w:rsidRPr="00B37271">
        <w:rPr>
          <w:rFonts w:ascii="Times New Roman" w:eastAsia="Times New Roman" w:hAnsi="Times New Roman" w:cs="Times New Roman"/>
          <w:color w:val="2D2D2D"/>
          <w:lang w:eastAsia="ru-RU"/>
        </w:rPr>
        <w:t>.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Часть земельного участка признается неиспользуемой и отраслевым органом осуществляется подготовка предложений по повышению эффективности использования земельного участка в случае, если значение N 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4) показатель эффективности использования имущества  определяется одним из следующих методов: сравнительным, доходным, аналитическим.</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lastRenderedPageBreak/>
        <w:t xml:space="preserve">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 </w:t>
      </w:r>
      <w:r w:rsidR="00F65F39">
        <w:rPr>
          <w:rFonts w:ascii="Times New Roman" w:eastAsia="Times New Roman" w:hAnsi="Times New Roman" w:cs="Times New Roman"/>
          <w:color w:val="2D2D2D"/>
          <w:lang w:eastAsia="ru-RU"/>
        </w:rPr>
        <w:t>сельского поселения.</w:t>
      </w:r>
    </w:p>
    <w:p w:rsidR="008657B5" w:rsidRPr="00B37271" w:rsidRDefault="008657B5" w:rsidP="008657B5">
      <w:pPr>
        <w:shd w:val="clear" w:color="auto" w:fill="FFFFFF"/>
        <w:spacing w:after="0" w:line="315" w:lineRule="atLeast"/>
        <w:textAlignment w:val="baseline"/>
        <w:rPr>
          <w:rFonts w:ascii="Arial" w:eastAsia="Times New Roman" w:hAnsi="Arial" w:cs="Arial"/>
          <w:color w:val="4C4C4C"/>
          <w:lang w:eastAsia="ru-RU"/>
        </w:rPr>
      </w:pPr>
      <w:r w:rsidRPr="00B37271">
        <w:rPr>
          <w:rFonts w:ascii="Times New Roman" w:eastAsia="Times New Roman" w:hAnsi="Times New Roman" w:cs="Times New Roman"/>
          <w:color w:val="2D2D2D"/>
          <w:lang w:eastAsia="ru-RU"/>
        </w:rPr>
        <w:t>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t xml:space="preserve">Аналитический метод состоит из анализа представленных </w:t>
      </w:r>
      <w:proofErr w:type="gramStart"/>
      <w:r w:rsidRPr="00B37271">
        <w:rPr>
          <w:rFonts w:ascii="Times New Roman" w:eastAsia="Times New Roman" w:hAnsi="Times New Roman" w:cs="Times New Roman"/>
          <w:color w:val="2D2D2D"/>
          <w:lang w:eastAsia="ru-RU"/>
        </w:rPr>
        <w:t>значений показателей эффективности использования имущества</w:t>
      </w:r>
      <w:proofErr w:type="gramEnd"/>
      <w:r w:rsidRPr="00B37271">
        <w:rPr>
          <w:rFonts w:ascii="Times New Roman" w:eastAsia="Times New Roman" w:hAnsi="Times New Roman" w:cs="Times New Roman"/>
          <w:color w:val="2D2D2D"/>
          <w:lang w:eastAsia="ru-RU"/>
        </w:rPr>
        <w:t xml:space="preserve"> и расчетов эффективности использования на основе указанных значений.</w:t>
      </w:r>
      <w:r w:rsidRPr="00B37271">
        <w:rPr>
          <w:rFonts w:ascii="Times New Roman" w:eastAsia="Times New Roman" w:hAnsi="Times New Roman" w:cs="Times New Roman"/>
          <w:color w:val="2D2D2D"/>
          <w:lang w:eastAsia="ru-RU"/>
        </w:rPr>
        <w:br/>
      </w:r>
      <w:r w:rsidRPr="00B37271">
        <w:rPr>
          <w:rFonts w:ascii="Times New Roman" w:eastAsia="Times New Roman" w:hAnsi="Times New Roman" w:cs="Times New Roman"/>
          <w:color w:val="2D2D2D"/>
          <w:lang w:eastAsia="ru-RU"/>
        </w:rPr>
        <w:br/>
      </w:r>
    </w:p>
    <w:p w:rsidR="008657B5" w:rsidRPr="00B37271"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8657B5" w:rsidRPr="00B37271"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8657B5" w:rsidRPr="00B37271"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8657B5" w:rsidRPr="00B37271"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8657B5" w:rsidRPr="00B37271"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8657B5" w:rsidRPr="00B37271"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8657B5" w:rsidRPr="00B37271"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8657B5"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8657B5"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8657B5"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8657B5"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8657B5"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8657B5"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8657B5"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8657B5"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lang w:eastAsia="ru-RU"/>
        </w:rPr>
      </w:pPr>
    </w:p>
    <w:p w:rsidR="00E731BA" w:rsidRDefault="00E731BA" w:rsidP="008657B5">
      <w:pPr>
        <w:shd w:val="clear" w:color="auto" w:fill="FFFFFF"/>
        <w:spacing w:before="375" w:after="225" w:line="240" w:lineRule="auto"/>
        <w:jc w:val="center"/>
        <w:textAlignment w:val="baseline"/>
        <w:outlineLvl w:val="2"/>
        <w:rPr>
          <w:rFonts w:ascii="Arial" w:eastAsia="Times New Roman" w:hAnsi="Arial" w:cs="Arial"/>
          <w:color w:val="4C4C4C"/>
          <w:sz w:val="24"/>
          <w:szCs w:val="24"/>
          <w:lang w:eastAsia="ru-RU"/>
        </w:rPr>
      </w:pPr>
    </w:p>
    <w:p w:rsidR="008657B5"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sz w:val="24"/>
          <w:szCs w:val="24"/>
          <w:lang w:eastAsia="ru-RU"/>
        </w:rPr>
      </w:pPr>
    </w:p>
    <w:p w:rsidR="008657B5" w:rsidRPr="00BB3ACF"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sz w:val="24"/>
          <w:szCs w:val="24"/>
          <w:lang w:eastAsia="ru-RU"/>
        </w:rPr>
      </w:pPr>
      <w:bookmarkStart w:id="0" w:name="_GoBack"/>
      <w:bookmarkEnd w:id="0"/>
      <w:r>
        <w:rPr>
          <w:rFonts w:ascii="Arial" w:eastAsia="Times New Roman" w:hAnsi="Arial" w:cs="Arial"/>
          <w:color w:val="4C4C4C"/>
          <w:sz w:val="24"/>
          <w:szCs w:val="24"/>
          <w:lang w:eastAsia="ru-RU"/>
        </w:rPr>
        <w:lastRenderedPageBreak/>
        <w:t>П</w:t>
      </w:r>
      <w:r w:rsidRPr="00BB3ACF">
        <w:rPr>
          <w:rFonts w:ascii="Arial" w:eastAsia="Times New Roman" w:hAnsi="Arial" w:cs="Arial"/>
          <w:color w:val="4C4C4C"/>
          <w:sz w:val="24"/>
          <w:szCs w:val="24"/>
          <w:lang w:eastAsia="ru-RU"/>
        </w:rPr>
        <w:t>риложение 1. Сведения об объекте недвижимого имущества</w:t>
      </w:r>
    </w:p>
    <w:p w:rsidR="008657B5"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Приложение 1</w:t>
      </w:r>
      <w:r w:rsidRPr="00BB3ACF">
        <w:rPr>
          <w:rFonts w:ascii="Times New Roman" w:eastAsia="Times New Roman" w:hAnsi="Times New Roman" w:cs="Times New Roman"/>
          <w:color w:val="2D2D2D"/>
          <w:sz w:val="24"/>
          <w:szCs w:val="24"/>
          <w:lang w:eastAsia="ru-RU"/>
        </w:rPr>
        <w:br/>
        <w:t>к Методике</w:t>
      </w:r>
      <w:r>
        <w:rPr>
          <w:rFonts w:ascii="Times New Roman" w:eastAsia="Times New Roman" w:hAnsi="Times New Roman" w:cs="Times New Roman"/>
          <w:color w:val="2D2D2D"/>
          <w:sz w:val="24"/>
          <w:szCs w:val="24"/>
          <w:lang w:eastAsia="ru-RU"/>
        </w:rPr>
        <w:t xml:space="preserve"> </w:t>
      </w:r>
      <w:r w:rsidRPr="00BB3ACF">
        <w:rPr>
          <w:rFonts w:ascii="Times New Roman" w:eastAsia="Times New Roman" w:hAnsi="Times New Roman" w:cs="Times New Roman"/>
          <w:color w:val="2D2D2D"/>
          <w:sz w:val="24"/>
          <w:szCs w:val="24"/>
          <w:lang w:eastAsia="ru-RU"/>
        </w:rPr>
        <w:t>оценки эффективности</w:t>
      </w:r>
      <w:r w:rsidRPr="00BB3ACF">
        <w:rPr>
          <w:rFonts w:ascii="Times New Roman" w:eastAsia="Times New Roman" w:hAnsi="Times New Roman" w:cs="Times New Roman"/>
          <w:color w:val="2D2D2D"/>
          <w:sz w:val="24"/>
          <w:szCs w:val="24"/>
          <w:lang w:eastAsia="ru-RU"/>
        </w:rPr>
        <w:br/>
        <w:t>использования</w:t>
      </w:r>
      <w:r>
        <w:rPr>
          <w:rFonts w:ascii="Times New Roman" w:eastAsia="Times New Roman" w:hAnsi="Times New Roman" w:cs="Times New Roman"/>
          <w:color w:val="2D2D2D"/>
          <w:sz w:val="24"/>
          <w:szCs w:val="24"/>
          <w:lang w:eastAsia="ru-RU"/>
        </w:rPr>
        <w:t xml:space="preserve"> </w:t>
      </w:r>
      <w:r w:rsidRPr="00BB3ACF">
        <w:rPr>
          <w:rFonts w:ascii="Times New Roman" w:eastAsia="Times New Roman" w:hAnsi="Times New Roman" w:cs="Times New Roman"/>
          <w:color w:val="2D2D2D"/>
          <w:sz w:val="24"/>
          <w:szCs w:val="24"/>
          <w:lang w:eastAsia="ru-RU"/>
        </w:rPr>
        <w:t xml:space="preserve">объектов недвижимого </w:t>
      </w:r>
    </w:p>
    <w:p w:rsidR="008657B5" w:rsidRPr="00BB3ACF"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имущества,</w:t>
      </w:r>
      <w:r>
        <w:rPr>
          <w:rFonts w:ascii="Times New Roman" w:eastAsia="Times New Roman" w:hAnsi="Times New Roman" w:cs="Times New Roman"/>
          <w:color w:val="2D2D2D"/>
          <w:sz w:val="24"/>
          <w:szCs w:val="24"/>
          <w:lang w:eastAsia="ru-RU"/>
        </w:rPr>
        <w:t xml:space="preserve"> </w:t>
      </w:r>
      <w:r w:rsidRPr="00BB3ACF">
        <w:rPr>
          <w:rFonts w:ascii="Times New Roman" w:eastAsia="Times New Roman" w:hAnsi="Times New Roman" w:cs="Times New Roman"/>
          <w:color w:val="2D2D2D"/>
          <w:sz w:val="24"/>
          <w:szCs w:val="24"/>
          <w:lang w:eastAsia="ru-RU"/>
        </w:rPr>
        <w:t>находящегося в собственности</w:t>
      </w:r>
      <w:r w:rsidRPr="00BB3ACF">
        <w:rPr>
          <w:rFonts w:ascii="Times New Roman" w:eastAsia="Times New Roman" w:hAnsi="Times New Roman" w:cs="Times New Roman"/>
          <w:color w:val="2D2D2D"/>
          <w:sz w:val="24"/>
          <w:szCs w:val="24"/>
          <w:lang w:eastAsia="ru-RU"/>
        </w:rPr>
        <w:br/>
      </w:r>
      <w:r>
        <w:rPr>
          <w:rFonts w:ascii="Times New Roman" w:eastAsia="Times New Roman" w:hAnsi="Times New Roman" w:cs="Times New Roman"/>
          <w:color w:val="2D2D2D"/>
          <w:sz w:val="24"/>
          <w:szCs w:val="24"/>
          <w:lang w:eastAsia="ru-RU"/>
        </w:rPr>
        <w:t xml:space="preserve">                                                                              </w:t>
      </w:r>
      <w:r w:rsidR="00F65F39">
        <w:rPr>
          <w:rFonts w:ascii="Times New Roman" w:eastAsia="Times New Roman" w:hAnsi="Times New Roman" w:cs="Times New Roman"/>
          <w:color w:val="2D2D2D"/>
          <w:lang w:eastAsia="ru-RU"/>
        </w:rPr>
        <w:t>сельского поселения</w:t>
      </w:r>
      <w:r w:rsidRPr="00BB3ACF">
        <w:rPr>
          <w:rFonts w:ascii="Times New Roman" w:eastAsia="Times New Roman" w:hAnsi="Times New Roman" w:cs="Times New Roman"/>
          <w:color w:val="2D2D2D"/>
          <w:sz w:val="24"/>
          <w:szCs w:val="24"/>
          <w:lang w:eastAsia="ru-RU"/>
        </w:rPr>
        <w:br/>
      </w:r>
    </w:p>
    <w:p w:rsidR="008657B5" w:rsidRPr="00810D81" w:rsidRDefault="008657B5" w:rsidP="008657B5">
      <w:pPr>
        <w:shd w:val="clear" w:color="auto" w:fill="FFFFFF"/>
        <w:spacing w:line="315" w:lineRule="atLeast"/>
        <w:jc w:val="center"/>
        <w:textAlignment w:val="baseline"/>
        <w:rPr>
          <w:rFonts w:ascii="Times New Roman" w:eastAsia="Times New Roman" w:hAnsi="Times New Roman" w:cs="Times New Roman"/>
          <w:color w:val="2D2D2D"/>
          <w:lang w:eastAsia="ru-RU"/>
        </w:rPr>
      </w:pPr>
      <w:proofErr w:type="gramStart"/>
      <w:r w:rsidRPr="00810D81">
        <w:rPr>
          <w:rFonts w:ascii="Times New Roman" w:eastAsia="Times New Roman" w:hAnsi="Times New Roman" w:cs="Times New Roman"/>
          <w:color w:val="2D2D2D"/>
          <w:lang w:eastAsia="ru-RU"/>
        </w:rPr>
        <w:t>(полное наименование организации (балансодержателя объекта)</w:t>
      </w:r>
      <w:r w:rsidRPr="00810D81">
        <w:rPr>
          <w:rFonts w:ascii="Times New Roman" w:eastAsia="Times New Roman" w:hAnsi="Times New Roman" w:cs="Times New Roman"/>
          <w:color w:val="2D2D2D"/>
          <w:lang w:eastAsia="ru-RU"/>
        </w:rPr>
        <w:br/>
        <w:t>по состоянию на "__" _________ 20__ г.</w:t>
      </w:r>
      <w:proofErr w:type="gramEnd"/>
    </w:p>
    <w:tbl>
      <w:tblPr>
        <w:tblW w:w="0" w:type="auto"/>
        <w:tblCellMar>
          <w:left w:w="0" w:type="dxa"/>
          <w:right w:w="0" w:type="dxa"/>
        </w:tblCellMar>
        <w:tblLook w:val="04A0"/>
      </w:tblPr>
      <w:tblGrid>
        <w:gridCol w:w="554"/>
        <w:gridCol w:w="6984"/>
        <w:gridCol w:w="2384"/>
      </w:tblGrid>
      <w:tr w:rsidR="008657B5" w:rsidRPr="00810D81" w:rsidTr="00754BB5">
        <w:trPr>
          <w:trHeight w:val="15"/>
        </w:trPr>
        <w:tc>
          <w:tcPr>
            <w:tcW w:w="554" w:type="dxa"/>
            <w:hideMark/>
          </w:tcPr>
          <w:p w:rsidR="008657B5" w:rsidRPr="00810D81" w:rsidRDefault="008657B5" w:rsidP="00754BB5">
            <w:pPr>
              <w:spacing w:after="0" w:line="240" w:lineRule="auto"/>
              <w:rPr>
                <w:rFonts w:ascii="Times New Roman" w:eastAsia="Times New Roman" w:hAnsi="Times New Roman" w:cs="Times New Roman"/>
                <w:lang w:eastAsia="ru-RU"/>
              </w:rPr>
            </w:pPr>
          </w:p>
        </w:tc>
        <w:tc>
          <w:tcPr>
            <w:tcW w:w="7022" w:type="dxa"/>
            <w:hideMark/>
          </w:tcPr>
          <w:p w:rsidR="008657B5" w:rsidRPr="00810D81" w:rsidRDefault="008657B5" w:rsidP="00754BB5">
            <w:pPr>
              <w:spacing w:after="0" w:line="240" w:lineRule="auto"/>
              <w:rPr>
                <w:rFonts w:ascii="Times New Roman" w:eastAsia="Times New Roman" w:hAnsi="Times New Roman" w:cs="Times New Roman"/>
                <w:lang w:eastAsia="ru-RU"/>
              </w:rPr>
            </w:pPr>
          </w:p>
        </w:tc>
        <w:tc>
          <w:tcPr>
            <w:tcW w:w="2402" w:type="dxa"/>
            <w:hideMark/>
          </w:tcPr>
          <w:p w:rsidR="008657B5" w:rsidRPr="00810D81" w:rsidRDefault="008657B5" w:rsidP="00754BB5">
            <w:pPr>
              <w:spacing w:after="0" w:line="240" w:lineRule="auto"/>
              <w:rPr>
                <w:rFonts w:ascii="Times New Roman" w:eastAsia="Times New Roman" w:hAnsi="Times New Roman" w:cs="Times New Roman"/>
                <w:lang w:eastAsia="ru-RU"/>
              </w:rPr>
            </w:pPr>
          </w:p>
        </w:tc>
      </w:tr>
      <w:tr w:rsidR="008657B5" w:rsidRPr="00810D8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Кадастровый номер объекта недвижимости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r>
      <w:tr w:rsidR="008657B5" w:rsidRPr="00810D8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r>
      <w:tr w:rsidR="008657B5" w:rsidRPr="00810D8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Местонахождение объекта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r>
      <w:tr w:rsidR="008657B5" w:rsidRPr="00810D8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Назначение объекта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r>
      <w:tr w:rsidR="008657B5" w:rsidRPr="00810D8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Основание нахождения (право пользования), номер распорядительного документа, дата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r>
      <w:tr w:rsidR="008657B5" w:rsidRPr="00810D8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Общая площадь, кв. м (с указанием полезной площади и площади помещений общего пользования)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r>
      <w:tr w:rsidR="008657B5" w:rsidRPr="00810D8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 xml:space="preserve">Протяженность, </w:t>
            </w:r>
            <w:proofErr w:type="gramStart"/>
            <w:r w:rsidRPr="00810D81">
              <w:rPr>
                <w:rFonts w:ascii="Times New Roman" w:eastAsia="Times New Roman" w:hAnsi="Times New Roman" w:cs="Times New Roman"/>
                <w:color w:val="2D2D2D"/>
                <w:lang w:eastAsia="ru-RU"/>
              </w:rPr>
              <w:t>км</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r>
      <w:tr w:rsidR="008657B5" w:rsidRPr="00810D8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Балансовая стоимость, рублей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r>
      <w:tr w:rsidR="008657B5" w:rsidRPr="00810D8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Остаточная стоимость, рублей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r>
      <w:tr w:rsidR="008657B5" w:rsidRPr="00810D8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10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Технический паспорт, номер, дата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r>
      <w:tr w:rsidR="008657B5" w:rsidRPr="00810D8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11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Кадастровый паспорт, номер, дата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r>
      <w:tr w:rsidR="008657B5" w:rsidRPr="00810D8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12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Описание физического состояния объекта (удовлетворительное, неудовлетворительное, иные сведения)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r>
      <w:tr w:rsidR="008657B5" w:rsidRPr="00810D8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13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F65F39">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 xml:space="preserve">Государственная регистрация права собственности  </w:t>
            </w:r>
            <w:r w:rsidR="00F65F39">
              <w:rPr>
                <w:rFonts w:ascii="Times New Roman" w:eastAsia="Times New Roman" w:hAnsi="Times New Roman" w:cs="Times New Roman"/>
                <w:color w:val="2D2D2D"/>
                <w:lang w:eastAsia="ru-RU"/>
              </w:rPr>
              <w:t xml:space="preserve">сельского поселения </w:t>
            </w:r>
            <w:r w:rsidRPr="00810D81">
              <w:rPr>
                <w:rFonts w:ascii="Times New Roman" w:eastAsia="Times New Roman" w:hAnsi="Times New Roman" w:cs="Times New Roman"/>
                <w:color w:val="2D2D2D"/>
                <w:lang w:eastAsia="ru-RU"/>
              </w:rPr>
              <w:t xml:space="preserve"> на объект (дата, номер регистрационной записи)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r>
      <w:tr w:rsidR="008657B5" w:rsidRPr="00810D8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14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Государственная регистрация права оперативного управления, хозяйственного ведения (дата, номер регистрационной записи)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r>
      <w:tr w:rsidR="008657B5" w:rsidRPr="00810D8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15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Общая площадь (с указанием полезной площади и площади помещений общего пользования), занимаемая балансодержателем (за исключением площадей, предоставленных иным лицам), кв. м (для муниципальных предприятий)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r>
      <w:tr w:rsidR="008657B5" w:rsidRPr="00810D8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16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Общая площадь (с указанием полезной площади и площади помещений общего пользования), используемая балансодержателем при выполнении муниципального задания, утвержденного учредителем, кв. м (для муниципальных учреждений)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r>
      <w:tr w:rsidR="008657B5" w:rsidRPr="00810D8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17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Общая площадь (с указанием полезной площади и площади 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муниципальных учреждений)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r>
      <w:tr w:rsidR="008657B5" w:rsidRPr="00810D8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lastRenderedPageBreak/>
              <w:t>18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Общая площадь (с указанием полезной площади и площади помещений общего пользования), занимаемая иными лицами на праве аренды (безвозмездного пользования), кв. 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r>
      <w:tr w:rsidR="008657B5" w:rsidRPr="00810D8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19</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Иное обременение (основание, срок действия обременения)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r>
      <w:tr w:rsidR="008657B5" w:rsidRPr="00810D8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20</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Количество арендаторов (пользователей)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r>
      <w:tr w:rsidR="008657B5" w:rsidRPr="00810D8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21</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Площадь свободных (неиспользуемых) помещений (с указанием полезной площади и площади помещений общего пользования), кв. 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r>
      <w:tr w:rsidR="008657B5" w:rsidRPr="00810D8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22</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Данные по земельному участку, на котором располагается объект недвижимости (кадастровый номер, разрешенное использование, площадь, кв. 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r>
      <w:tr w:rsidR="008657B5" w:rsidRPr="00810D8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23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Отнесение к специализированному жилищному фонду (с указанием реквизитов решения)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r>
      <w:tr w:rsidR="008657B5" w:rsidRPr="00810D8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24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Принадлежность к памятникам истории и культуры (с указанием реквизитов решения)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r>
      <w:tr w:rsidR="008657B5" w:rsidRPr="00810D8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25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Отнесение к объектам гражданской обороны (с указанием наличия паспортов или иных документов на защитные сооружения)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r>
      <w:tr w:rsidR="008657B5" w:rsidRPr="00810D8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26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r>
      <w:tr w:rsidR="008657B5" w:rsidRPr="00810D8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27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Сумма доходов, полученная в отчетном году от использования объекта недвижимости, рублей (для муниципальных учреждений),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r>
      <w:tr w:rsidR="008657B5" w:rsidRPr="00810D8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 от сдачи имущества в аренду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r>
      <w:tr w:rsidR="008657B5" w:rsidRPr="00810D8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 от оказания платных услуг (выполнения работ)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r>
      <w:tr w:rsidR="008657B5" w:rsidRPr="00810D8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от оказания услуг (выполнения работ) в соответствии с муниципальным заданием, утвержденным учредителем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r>
      <w:tr w:rsidR="008657B5" w:rsidRPr="00810D8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28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Сумма расходов, направленная на содержание объекта недвижимости, рублей (для муниципальных учреждений), в том числе: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r>
      <w:tr w:rsidR="008657B5" w:rsidRPr="00810D8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 выплата налога на имущество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r>
      <w:tr w:rsidR="008657B5" w:rsidRPr="00810D8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 имущество, переданное в аренду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r>
      <w:tr w:rsidR="008657B5" w:rsidRPr="00810D8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 имущество, переданное в безвозмездное пользование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r>
      <w:tr w:rsidR="008657B5" w:rsidRPr="00810D8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 имущество, используемое для оказания платных услуг (выполнения работ)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r>
      <w:tr w:rsidR="008657B5" w:rsidRPr="00810D8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 имущество, используемое для оказания услуг (выполнения работ) в соответствии с муниципальным заданием, утвержденным учредителем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810D81" w:rsidRDefault="008657B5" w:rsidP="00754BB5">
            <w:pPr>
              <w:spacing w:after="0" w:line="240" w:lineRule="auto"/>
              <w:rPr>
                <w:rFonts w:ascii="Times New Roman" w:eastAsia="Times New Roman" w:hAnsi="Times New Roman" w:cs="Times New Roman"/>
                <w:lang w:eastAsia="ru-RU"/>
              </w:rPr>
            </w:pPr>
          </w:p>
        </w:tc>
      </w:tr>
    </w:tbl>
    <w:p w:rsidR="008657B5" w:rsidRPr="00810D81" w:rsidRDefault="008657B5" w:rsidP="008657B5">
      <w:pPr>
        <w:shd w:val="clear" w:color="auto" w:fill="FFFFFF"/>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Данные, отраженные в форме, подтверждаем:</w:t>
      </w:r>
      <w:r w:rsidRPr="00810D81">
        <w:rPr>
          <w:rFonts w:ascii="Times New Roman" w:eastAsia="Times New Roman" w:hAnsi="Times New Roman" w:cs="Times New Roman"/>
          <w:color w:val="2D2D2D"/>
          <w:lang w:eastAsia="ru-RU"/>
        </w:rPr>
        <w:br/>
      </w:r>
      <w:r w:rsidRPr="00810D81">
        <w:rPr>
          <w:rFonts w:ascii="Times New Roman" w:eastAsia="Times New Roman" w:hAnsi="Times New Roman" w:cs="Times New Roman"/>
          <w:color w:val="2D2D2D"/>
          <w:lang w:eastAsia="ru-RU"/>
        </w:rPr>
        <w:br/>
        <w:t>Руководитель организации (балансодержателя объекта):</w:t>
      </w:r>
      <w:r w:rsidRPr="00810D81">
        <w:rPr>
          <w:rFonts w:ascii="Times New Roman" w:eastAsia="Times New Roman" w:hAnsi="Times New Roman" w:cs="Times New Roman"/>
          <w:color w:val="2D2D2D"/>
          <w:lang w:eastAsia="ru-RU"/>
        </w:rPr>
        <w:br/>
        <w:t>______________________ ____________________/______________________________/</w:t>
      </w:r>
      <w:r w:rsidRPr="00810D81">
        <w:rPr>
          <w:rFonts w:ascii="Times New Roman" w:eastAsia="Times New Roman" w:hAnsi="Times New Roman" w:cs="Times New Roman"/>
          <w:color w:val="2D2D2D"/>
          <w:lang w:eastAsia="ru-RU"/>
        </w:rPr>
        <w:br/>
        <w:t>(должность) (подпись) (Ф.И.О.)</w:t>
      </w:r>
    </w:p>
    <w:p w:rsidR="00E731BA" w:rsidRDefault="008657B5" w:rsidP="008657B5">
      <w:pPr>
        <w:shd w:val="clear" w:color="auto" w:fill="FFFFFF"/>
        <w:spacing w:after="0" w:line="315" w:lineRule="atLeast"/>
        <w:textAlignment w:val="baseline"/>
        <w:rPr>
          <w:rFonts w:ascii="Times New Roman" w:eastAsia="Times New Roman" w:hAnsi="Times New Roman" w:cs="Times New Roman"/>
          <w:color w:val="2D2D2D"/>
          <w:lang w:eastAsia="ru-RU"/>
        </w:rPr>
      </w:pPr>
      <w:r w:rsidRPr="00810D81">
        <w:rPr>
          <w:rFonts w:ascii="Times New Roman" w:eastAsia="Times New Roman" w:hAnsi="Times New Roman" w:cs="Times New Roman"/>
          <w:color w:val="2D2D2D"/>
          <w:lang w:eastAsia="ru-RU"/>
        </w:rPr>
        <w:t>Главный бухгалтер организации (балансодержателя объекта):</w:t>
      </w:r>
      <w:r w:rsidRPr="00810D81">
        <w:rPr>
          <w:rFonts w:ascii="Times New Roman" w:eastAsia="Times New Roman" w:hAnsi="Times New Roman" w:cs="Times New Roman"/>
          <w:color w:val="2D2D2D"/>
          <w:lang w:eastAsia="ru-RU"/>
        </w:rPr>
        <w:br/>
        <w:t>______________________ ____________________/______________________________/</w:t>
      </w:r>
    </w:p>
    <w:p w:rsidR="008657B5" w:rsidRPr="00E731BA" w:rsidRDefault="008657B5" w:rsidP="00E731BA">
      <w:pPr>
        <w:shd w:val="clear" w:color="auto" w:fill="FFFFFF"/>
        <w:spacing w:after="0" w:line="315" w:lineRule="atLeast"/>
        <w:textAlignment w:val="baseline"/>
        <w:rPr>
          <w:rFonts w:ascii="Times New Roman" w:eastAsia="Times New Roman" w:hAnsi="Times New Roman" w:cs="Times New Roman"/>
          <w:color w:val="2D2D2D"/>
          <w:lang w:eastAsia="ru-RU"/>
        </w:rPr>
      </w:pPr>
    </w:p>
    <w:p w:rsidR="008657B5" w:rsidRPr="00BB3ACF"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sz w:val="24"/>
          <w:szCs w:val="24"/>
          <w:lang w:eastAsia="ru-RU"/>
        </w:rPr>
      </w:pPr>
      <w:r w:rsidRPr="00BB3ACF">
        <w:rPr>
          <w:rFonts w:ascii="Arial" w:eastAsia="Times New Roman" w:hAnsi="Arial" w:cs="Arial"/>
          <w:color w:val="4C4C4C"/>
          <w:sz w:val="24"/>
          <w:szCs w:val="24"/>
          <w:lang w:eastAsia="ru-RU"/>
        </w:rPr>
        <w:lastRenderedPageBreak/>
        <w:t>Приложение 2. Сведения о земельном участке</w:t>
      </w:r>
    </w:p>
    <w:p w:rsidR="008657B5"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Приложение 2</w:t>
      </w:r>
      <w:r w:rsidRPr="00BB3ACF">
        <w:rPr>
          <w:rFonts w:ascii="Times New Roman" w:eastAsia="Times New Roman" w:hAnsi="Times New Roman" w:cs="Times New Roman"/>
          <w:color w:val="2D2D2D"/>
          <w:sz w:val="24"/>
          <w:szCs w:val="24"/>
          <w:lang w:eastAsia="ru-RU"/>
        </w:rPr>
        <w:br/>
        <w:t>к Методике</w:t>
      </w:r>
      <w:r>
        <w:rPr>
          <w:rFonts w:ascii="Times New Roman" w:eastAsia="Times New Roman" w:hAnsi="Times New Roman" w:cs="Times New Roman"/>
          <w:color w:val="2D2D2D"/>
          <w:sz w:val="24"/>
          <w:szCs w:val="24"/>
          <w:lang w:eastAsia="ru-RU"/>
        </w:rPr>
        <w:t xml:space="preserve"> </w:t>
      </w:r>
      <w:r w:rsidRPr="00BB3ACF">
        <w:rPr>
          <w:rFonts w:ascii="Times New Roman" w:eastAsia="Times New Roman" w:hAnsi="Times New Roman" w:cs="Times New Roman"/>
          <w:color w:val="2D2D2D"/>
          <w:sz w:val="24"/>
          <w:szCs w:val="24"/>
          <w:lang w:eastAsia="ru-RU"/>
        </w:rPr>
        <w:t>оценки эффективности</w:t>
      </w:r>
      <w:r w:rsidRPr="00BB3ACF">
        <w:rPr>
          <w:rFonts w:ascii="Times New Roman" w:eastAsia="Times New Roman" w:hAnsi="Times New Roman" w:cs="Times New Roman"/>
          <w:color w:val="2D2D2D"/>
          <w:sz w:val="24"/>
          <w:szCs w:val="24"/>
          <w:lang w:eastAsia="ru-RU"/>
        </w:rPr>
        <w:br/>
        <w:t>использования</w:t>
      </w:r>
      <w:r>
        <w:rPr>
          <w:rFonts w:ascii="Times New Roman" w:eastAsia="Times New Roman" w:hAnsi="Times New Roman" w:cs="Times New Roman"/>
          <w:color w:val="2D2D2D"/>
          <w:sz w:val="24"/>
          <w:szCs w:val="24"/>
          <w:lang w:eastAsia="ru-RU"/>
        </w:rPr>
        <w:t xml:space="preserve"> </w:t>
      </w:r>
      <w:r w:rsidRPr="00BB3ACF">
        <w:rPr>
          <w:rFonts w:ascii="Times New Roman" w:eastAsia="Times New Roman" w:hAnsi="Times New Roman" w:cs="Times New Roman"/>
          <w:color w:val="2D2D2D"/>
          <w:sz w:val="24"/>
          <w:szCs w:val="24"/>
          <w:lang w:eastAsia="ru-RU"/>
        </w:rPr>
        <w:t xml:space="preserve">объектов недвижимого </w:t>
      </w:r>
    </w:p>
    <w:p w:rsidR="008657B5" w:rsidRPr="00BB3ACF"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имущества,</w:t>
      </w:r>
      <w:r>
        <w:rPr>
          <w:rFonts w:ascii="Times New Roman" w:eastAsia="Times New Roman" w:hAnsi="Times New Roman" w:cs="Times New Roman"/>
          <w:color w:val="2D2D2D"/>
          <w:sz w:val="24"/>
          <w:szCs w:val="24"/>
          <w:lang w:eastAsia="ru-RU"/>
        </w:rPr>
        <w:t xml:space="preserve"> </w:t>
      </w:r>
      <w:r w:rsidRPr="00BB3ACF">
        <w:rPr>
          <w:rFonts w:ascii="Times New Roman" w:eastAsia="Times New Roman" w:hAnsi="Times New Roman" w:cs="Times New Roman"/>
          <w:color w:val="2D2D2D"/>
          <w:sz w:val="24"/>
          <w:szCs w:val="24"/>
          <w:lang w:eastAsia="ru-RU"/>
        </w:rPr>
        <w:t>находящегося в собственности</w:t>
      </w:r>
      <w:r w:rsidRPr="00BB3ACF">
        <w:rPr>
          <w:rFonts w:ascii="Times New Roman" w:eastAsia="Times New Roman" w:hAnsi="Times New Roman" w:cs="Times New Roman"/>
          <w:color w:val="2D2D2D"/>
          <w:sz w:val="24"/>
          <w:szCs w:val="24"/>
          <w:lang w:eastAsia="ru-RU"/>
        </w:rPr>
        <w:br/>
      </w:r>
      <w:r>
        <w:rPr>
          <w:rFonts w:ascii="Times New Roman" w:eastAsia="Times New Roman" w:hAnsi="Times New Roman" w:cs="Times New Roman"/>
          <w:color w:val="2D2D2D"/>
          <w:sz w:val="24"/>
          <w:szCs w:val="24"/>
          <w:lang w:eastAsia="ru-RU"/>
        </w:rPr>
        <w:t xml:space="preserve">                                                                              </w:t>
      </w:r>
      <w:r w:rsidR="00F65F39">
        <w:rPr>
          <w:rFonts w:ascii="Times New Roman" w:eastAsia="Times New Roman" w:hAnsi="Times New Roman" w:cs="Times New Roman"/>
          <w:color w:val="2D2D2D"/>
          <w:lang w:eastAsia="ru-RU"/>
        </w:rPr>
        <w:t>сельского поселения</w:t>
      </w:r>
      <w:r w:rsidRPr="00BB3ACF">
        <w:rPr>
          <w:rFonts w:ascii="Times New Roman" w:eastAsia="Times New Roman" w:hAnsi="Times New Roman" w:cs="Times New Roman"/>
          <w:color w:val="2D2D2D"/>
          <w:sz w:val="24"/>
          <w:szCs w:val="24"/>
          <w:lang w:eastAsia="ru-RU"/>
        </w:rPr>
        <w:br/>
      </w:r>
    </w:p>
    <w:p w:rsidR="008657B5" w:rsidRPr="00DA16F1" w:rsidRDefault="008657B5" w:rsidP="008657B5">
      <w:pPr>
        <w:shd w:val="clear" w:color="auto" w:fill="FFFFFF"/>
        <w:spacing w:line="315" w:lineRule="atLeast"/>
        <w:jc w:val="center"/>
        <w:textAlignment w:val="baseline"/>
        <w:rPr>
          <w:rFonts w:ascii="Times New Roman" w:eastAsia="Times New Roman" w:hAnsi="Times New Roman" w:cs="Times New Roman"/>
          <w:color w:val="2D2D2D"/>
          <w:lang w:eastAsia="ru-RU"/>
        </w:rPr>
      </w:pPr>
      <w:r w:rsidRPr="00BB3ACF">
        <w:rPr>
          <w:rFonts w:ascii="Times New Roman" w:eastAsia="Times New Roman" w:hAnsi="Times New Roman" w:cs="Times New Roman"/>
          <w:color w:val="2D2D2D"/>
          <w:sz w:val="24"/>
          <w:szCs w:val="24"/>
          <w:lang w:eastAsia="ru-RU"/>
        </w:rPr>
        <w:t>______________________________________________________________</w:t>
      </w:r>
      <w:r w:rsidRPr="00BB3ACF">
        <w:rPr>
          <w:rFonts w:ascii="Times New Roman" w:eastAsia="Times New Roman" w:hAnsi="Times New Roman" w:cs="Times New Roman"/>
          <w:color w:val="2D2D2D"/>
          <w:sz w:val="24"/>
          <w:szCs w:val="24"/>
          <w:lang w:eastAsia="ru-RU"/>
        </w:rPr>
        <w:br/>
      </w:r>
      <w:r w:rsidRPr="00DA16F1">
        <w:rPr>
          <w:rFonts w:ascii="Times New Roman" w:eastAsia="Times New Roman" w:hAnsi="Times New Roman" w:cs="Times New Roman"/>
          <w:color w:val="2D2D2D"/>
          <w:lang w:eastAsia="ru-RU"/>
        </w:rPr>
        <w:t>(полное наименование организации (балансодержателя объекта))</w:t>
      </w:r>
      <w:r w:rsidRPr="00DA16F1">
        <w:rPr>
          <w:rFonts w:ascii="Times New Roman" w:eastAsia="Times New Roman" w:hAnsi="Times New Roman" w:cs="Times New Roman"/>
          <w:color w:val="2D2D2D"/>
          <w:lang w:eastAsia="ru-RU"/>
        </w:rPr>
        <w:br/>
        <w:t>по состоянию на "__" _______ 20__ г.</w:t>
      </w:r>
    </w:p>
    <w:tbl>
      <w:tblPr>
        <w:tblW w:w="0" w:type="auto"/>
        <w:tblCellMar>
          <w:left w:w="0" w:type="dxa"/>
          <w:right w:w="0" w:type="dxa"/>
        </w:tblCellMar>
        <w:tblLook w:val="04A0"/>
      </w:tblPr>
      <w:tblGrid>
        <w:gridCol w:w="554"/>
        <w:gridCol w:w="6283"/>
        <w:gridCol w:w="2957"/>
      </w:tblGrid>
      <w:tr w:rsidR="008657B5" w:rsidRPr="00DA16F1" w:rsidTr="00754BB5">
        <w:trPr>
          <w:trHeight w:val="15"/>
        </w:trPr>
        <w:tc>
          <w:tcPr>
            <w:tcW w:w="554" w:type="dxa"/>
            <w:hideMark/>
          </w:tcPr>
          <w:p w:rsidR="008657B5" w:rsidRPr="00DA16F1" w:rsidRDefault="008657B5" w:rsidP="00754BB5">
            <w:pPr>
              <w:spacing w:after="0" w:line="240" w:lineRule="auto"/>
              <w:rPr>
                <w:rFonts w:ascii="Times New Roman" w:eastAsia="Times New Roman" w:hAnsi="Times New Roman" w:cs="Times New Roman"/>
                <w:lang w:eastAsia="ru-RU"/>
              </w:rPr>
            </w:pPr>
          </w:p>
        </w:tc>
        <w:tc>
          <w:tcPr>
            <w:tcW w:w="6283" w:type="dxa"/>
            <w:hideMark/>
          </w:tcPr>
          <w:p w:rsidR="008657B5" w:rsidRPr="00DA16F1" w:rsidRDefault="008657B5" w:rsidP="00754BB5">
            <w:pPr>
              <w:spacing w:after="0" w:line="240" w:lineRule="auto"/>
              <w:rPr>
                <w:rFonts w:ascii="Times New Roman" w:eastAsia="Times New Roman" w:hAnsi="Times New Roman" w:cs="Times New Roman"/>
                <w:lang w:eastAsia="ru-RU"/>
              </w:rPr>
            </w:pPr>
          </w:p>
        </w:tc>
        <w:tc>
          <w:tcPr>
            <w:tcW w:w="2957" w:type="dxa"/>
            <w:hideMark/>
          </w:tcPr>
          <w:p w:rsidR="008657B5" w:rsidRPr="00DA16F1" w:rsidRDefault="008657B5" w:rsidP="00754BB5">
            <w:pPr>
              <w:spacing w:after="0" w:line="240" w:lineRule="auto"/>
              <w:rPr>
                <w:rFonts w:ascii="Times New Roman" w:eastAsia="Times New Roman" w:hAnsi="Times New Roman" w:cs="Times New Roman"/>
                <w:lang w:eastAsia="ru-RU"/>
              </w:rPr>
            </w:pPr>
          </w:p>
        </w:tc>
      </w:tr>
      <w:tr w:rsidR="008657B5" w:rsidRPr="00DA16F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Кадастровый номер земельного участка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240" w:lineRule="auto"/>
              <w:rPr>
                <w:rFonts w:ascii="Times New Roman" w:eastAsia="Times New Roman" w:hAnsi="Times New Roman" w:cs="Times New Roman"/>
                <w:lang w:eastAsia="ru-RU"/>
              </w:rPr>
            </w:pPr>
          </w:p>
        </w:tc>
      </w:tr>
      <w:tr w:rsidR="008657B5" w:rsidRPr="00DA16F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Местоположение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240" w:lineRule="auto"/>
              <w:rPr>
                <w:rFonts w:ascii="Times New Roman" w:eastAsia="Times New Roman" w:hAnsi="Times New Roman" w:cs="Times New Roman"/>
                <w:lang w:eastAsia="ru-RU"/>
              </w:rPr>
            </w:pPr>
          </w:p>
        </w:tc>
      </w:tr>
      <w:tr w:rsidR="008657B5" w:rsidRPr="00DA16F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Категория земель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240" w:lineRule="auto"/>
              <w:rPr>
                <w:rFonts w:ascii="Times New Roman" w:eastAsia="Times New Roman" w:hAnsi="Times New Roman" w:cs="Times New Roman"/>
                <w:lang w:eastAsia="ru-RU"/>
              </w:rPr>
            </w:pPr>
          </w:p>
        </w:tc>
      </w:tr>
      <w:tr w:rsidR="008657B5" w:rsidRPr="00DA16F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Вид разрешенного использования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240" w:lineRule="auto"/>
              <w:rPr>
                <w:rFonts w:ascii="Times New Roman" w:eastAsia="Times New Roman" w:hAnsi="Times New Roman" w:cs="Times New Roman"/>
                <w:lang w:eastAsia="ru-RU"/>
              </w:rPr>
            </w:pPr>
          </w:p>
        </w:tc>
      </w:tr>
      <w:tr w:rsidR="008657B5" w:rsidRPr="00DA16F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Площадь, кв. 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240" w:lineRule="auto"/>
              <w:rPr>
                <w:rFonts w:ascii="Times New Roman" w:eastAsia="Times New Roman" w:hAnsi="Times New Roman" w:cs="Times New Roman"/>
                <w:lang w:eastAsia="ru-RU"/>
              </w:rPr>
            </w:pPr>
          </w:p>
        </w:tc>
      </w:tr>
      <w:tr w:rsidR="008657B5" w:rsidRPr="00DA16F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Вид права на земельный участок (постоянное (бессрочное) пользование, безвозмездное пользование, аренда)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240" w:lineRule="auto"/>
              <w:rPr>
                <w:rFonts w:ascii="Times New Roman" w:eastAsia="Times New Roman" w:hAnsi="Times New Roman" w:cs="Times New Roman"/>
                <w:lang w:eastAsia="ru-RU"/>
              </w:rPr>
            </w:pPr>
          </w:p>
        </w:tc>
      </w:tr>
      <w:tr w:rsidR="008657B5" w:rsidRPr="00DA16F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7</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Документ - основание предоставления (дата, номер)</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240" w:lineRule="auto"/>
              <w:rPr>
                <w:rFonts w:ascii="Times New Roman" w:eastAsia="Times New Roman" w:hAnsi="Times New Roman" w:cs="Times New Roman"/>
                <w:lang w:eastAsia="ru-RU"/>
              </w:rPr>
            </w:pPr>
          </w:p>
        </w:tc>
      </w:tr>
      <w:tr w:rsidR="008657B5" w:rsidRPr="00DA16F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8</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F65F39">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Государственная регистрация права собстве</w:t>
            </w:r>
            <w:r>
              <w:rPr>
                <w:rFonts w:ascii="Times New Roman" w:eastAsia="Times New Roman" w:hAnsi="Times New Roman" w:cs="Times New Roman"/>
                <w:color w:val="2D2D2D"/>
                <w:lang w:eastAsia="ru-RU"/>
              </w:rPr>
              <w:t xml:space="preserve">нности </w:t>
            </w:r>
            <w:r w:rsidR="00F65F39">
              <w:rPr>
                <w:rFonts w:ascii="Times New Roman" w:eastAsia="Times New Roman" w:hAnsi="Times New Roman" w:cs="Times New Roman"/>
                <w:color w:val="2D2D2D"/>
                <w:lang w:eastAsia="ru-RU"/>
              </w:rPr>
              <w:t xml:space="preserve">сельского поселения </w:t>
            </w:r>
            <w:r w:rsidRPr="00DA16F1">
              <w:rPr>
                <w:rFonts w:ascii="Times New Roman" w:eastAsia="Times New Roman" w:hAnsi="Times New Roman" w:cs="Times New Roman"/>
                <w:color w:val="2D2D2D"/>
                <w:lang w:eastAsia="ru-RU"/>
              </w:rPr>
              <w:t xml:space="preserve"> (дата, номер регистрационной записи)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240" w:lineRule="auto"/>
              <w:rPr>
                <w:rFonts w:ascii="Times New Roman" w:eastAsia="Times New Roman" w:hAnsi="Times New Roman" w:cs="Times New Roman"/>
                <w:lang w:eastAsia="ru-RU"/>
              </w:rPr>
            </w:pPr>
          </w:p>
        </w:tc>
      </w:tr>
      <w:tr w:rsidR="008657B5" w:rsidRPr="00DA16F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9</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Государственная регистрация права пользования (дата, номер регистрационной записи)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240" w:lineRule="auto"/>
              <w:rPr>
                <w:rFonts w:ascii="Times New Roman" w:eastAsia="Times New Roman" w:hAnsi="Times New Roman" w:cs="Times New Roman"/>
                <w:lang w:eastAsia="ru-RU"/>
              </w:rPr>
            </w:pPr>
          </w:p>
        </w:tc>
      </w:tr>
      <w:tr w:rsidR="008657B5" w:rsidRPr="00DA16F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10</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Количество объектов недвижимости, расположенных на земельном участке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240" w:lineRule="auto"/>
              <w:rPr>
                <w:rFonts w:ascii="Times New Roman" w:eastAsia="Times New Roman" w:hAnsi="Times New Roman" w:cs="Times New Roman"/>
                <w:lang w:eastAsia="ru-RU"/>
              </w:rPr>
            </w:pPr>
          </w:p>
        </w:tc>
      </w:tr>
      <w:tr w:rsidR="008657B5" w:rsidRPr="00DA16F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11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Наименования и площади объектов недвижимости, расположенных на земельном участке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240" w:lineRule="auto"/>
              <w:rPr>
                <w:rFonts w:ascii="Times New Roman" w:eastAsia="Times New Roman" w:hAnsi="Times New Roman" w:cs="Times New Roman"/>
                <w:lang w:eastAsia="ru-RU"/>
              </w:rPr>
            </w:pPr>
          </w:p>
        </w:tc>
      </w:tr>
      <w:tr w:rsidR="008657B5" w:rsidRPr="00DA16F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12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Площадь земельного участка, используемая для уставной деятельности, кв. 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240" w:lineRule="auto"/>
              <w:rPr>
                <w:rFonts w:ascii="Times New Roman" w:eastAsia="Times New Roman" w:hAnsi="Times New Roman" w:cs="Times New Roman"/>
                <w:lang w:eastAsia="ru-RU"/>
              </w:rPr>
            </w:pPr>
          </w:p>
        </w:tc>
      </w:tr>
      <w:tr w:rsidR="008657B5" w:rsidRPr="00DA16F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13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Площадь земельного участка, переданная в пользование третьим лицам, в том числе сервитут, кв. 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240" w:lineRule="auto"/>
              <w:rPr>
                <w:rFonts w:ascii="Times New Roman" w:eastAsia="Times New Roman" w:hAnsi="Times New Roman" w:cs="Times New Roman"/>
                <w:lang w:eastAsia="ru-RU"/>
              </w:rPr>
            </w:pPr>
          </w:p>
        </w:tc>
      </w:tr>
      <w:tr w:rsidR="008657B5" w:rsidRPr="00DA16F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14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Размер арендной платы/земельного налога за земельный участок (руб./кв. 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240" w:lineRule="auto"/>
              <w:rPr>
                <w:rFonts w:ascii="Times New Roman" w:eastAsia="Times New Roman" w:hAnsi="Times New Roman" w:cs="Times New Roman"/>
                <w:lang w:eastAsia="ru-RU"/>
              </w:rPr>
            </w:pPr>
          </w:p>
        </w:tc>
      </w:tr>
      <w:tr w:rsidR="008657B5" w:rsidRPr="00DA16F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15</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Кадастровая стоимость земельного участка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240" w:lineRule="auto"/>
              <w:rPr>
                <w:rFonts w:ascii="Times New Roman" w:eastAsia="Times New Roman" w:hAnsi="Times New Roman" w:cs="Times New Roman"/>
                <w:lang w:eastAsia="ru-RU"/>
              </w:rPr>
            </w:pPr>
          </w:p>
        </w:tc>
      </w:tr>
      <w:tr w:rsidR="008657B5" w:rsidRPr="00DA16F1"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16</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t>Обременения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DA16F1" w:rsidRDefault="008657B5" w:rsidP="00754BB5">
            <w:pPr>
              <w:spacing w:after="0" w:line="240" w:lineRule="auto"/>
              <w:rPr>
                <w:rFonts w:ascii="Times New Roman" w:eastAsia="Times New Roman" w:hAnsi="Times New Roman" w:cs="Times New Roman"/>
                <w:lang w:eastAsia="ru-RU"/>
              </w:rPr>
            </w:pPr>
          </w:p>
        </w:tc>
      </w:tr>
    </w:tbl>
    <w:p w:rsidR="008657B5" w:rsidRPr="00DA16F1" w:rsidRDefault="008657B5" w:rsidP="008657B5">
      <w:pPr>
        <w:shd w:val="clear" w:color="auto" w:fill="FFFFFF"/>
        <w:spacing w:after="0" w:line="315" w:lineRule="atLeast"/>
        <w:textAlignment w:val="baseline"/>
        <w:rPr>
          <w:rFonts w:ascii="Times New Roman" w:eastAsia="Times New Roman" w:hAnsi="Times New Roman" w:cs="Times New Roman"/>
          <w:color w:val="2D2D2D"/>
          <w:lang w:eastAsia="ru-RU"/>
        </w:rPr>
      </w:pPr>
      <w:r w:rsidRPr="00DA16F1">
        <w:rPr>
          <w:rFonts w:ascii="Times New Roman" w:eastAsia="Times New Roman" w:hAnsi="Times New Roman" w:cs="Times New Roman"/>
          <w:color w:val="2D2D2D"/>
          <w:lang w:eastAsia="ru-RU"/>
        </w:rPr>
        <w:br/>
        <w:t>Данные, отраженные в форме, подтверждаем:</w:t>
      </w:r>
      <w:r w:rsidRPr="00DA16F1">
        <w:rPr>
          <w:rFonts w:ascii="Times New Roman" w:eastAsia="Times New Roman" w:hAnsi="Times New Roman" w:cs="Times New Roman"/>
          <w:color w:val="2D2D2D"/>
          <w:lang w:eastAsia="ru-RU"/>
        </w:rPr>
        <w:br/>
      </w:r>
      <w:r w:rsidRPr="00DA16F1">
        <w:rPr>
          <w:rFonts w:ascii="Times New Roman" w:eastAsia="Times New Roman" w:hAnsi="Times New Roman" w:cs="Times New Roman"/>
          <w:color w:val="2D2D2D"/>
          <w:lang w:eastAsia="ru-RU"/>
        </w:rPr>
        <w:br/>
        <w:t>Руководитель организации (балансодержателя объекта):</w:t>
      </w:r>
      <w:r w:rsidRPr="00DA16F1">
        <w:rPr>
          <w:rFonts w:ascii="Times New Roman" w:eastAsia="Times New Roman" w:hAnsi="Times New Roman" w:cs="Times New Roman"/>
          <w:color w:val="2D2D2D"/>
          <w:lang w:eastAsia="ru-RU"/>
        </w:rPr>
        <w:br/>
        <w:t>______________________ ____________________/______________________________/</w:t>
      </w:r>
      <w:r w:rsidRPr="00DA16F1">
        <w:rPr>
          <w:rFonts w:ascii="Times New Roman" w:eastAsia="Times New Roman" w:hAnsi="Times New Roman" w:cs="Times New Roman"/>
          <w:color w:val="2D2D2D"/>
          <w:lang w:eastAsia="ru-RU"/>
        </w:rPr>
        <w:br/>
        <w:t>(должность) (подпись) (Ф.И.О.)</w:t>
      </w:r>
      <w:r w:rsidRPr="00DA16F1">
        <w:rPr>
          <w:rFonts w:ascii="Times New Roman" w:eastAsia="Times New Roman" w:hAnsi="Times New Roman" w:cs="Times New Roman"/>
          <w:color w:val="2D2D2D"/>
          <w:lang w:eastAsia="ru-RU"/>
        </w:rPr>
        <w:br/>
      </w:r>
      <w:r w:rsidRPr="00DA16F1">
        <w:rPr>
          <w:rFonts w:ascii="Times New Roman" w:eastAsia="Times New Roman" w:hAnsi="Times New Roman" w:cs="Times New Roman"/>
          <w:color w:val="2D2D2D"/>
          <w:lang w:eastAsia="ru-RU"/>
        </w:rPr>
        <w:br/>
        <w:t>Главный бухгалтер организации (балансодержателя объекта):</w:t>
      </w:r>
      <w:r w:rsidRPr="00DA16F1">
        <w:rPr>
          <w:rFonts w:ascii="Times New Roman" w:eastAsia="Times New Roman" w:hAnsi="Times New Roman" w:cs="Times New Roman"/>
          <w:color w:val="2D2D2D"/>
          <w:lang w:eastAsia="ru-RU"/>
        </w:rPr>
        <w:br/>
        <w:t>______________________ ____________________/______________________________/</w:t>
      </w:r>
      <w:r w:rsidRPr="00DA16F1">
        <w:rPr>
          <w:rFonts w:ascii="Times New Roman" w:eastAsia="Times New Roman" w:hAnsi="Times New Roman" w:cs="Times New Roman"/>
          <w:color w:val="2D2D2D"/>
          <w:lang w:eastAsia="ru-RU"/>
        </w:rPr>
        <w:br/>
      </w:r>
    </w:p>
    <w:p w:rsidR="008657B5" w:rsidRPr="00BB3ACF"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sz w:val="24"/>
          <w:szCs w:val="24"/>
          <w:lang w:eastAsia="ru-RU"/>
        </w:rPr>
      </w:pPr>
      <w:r w:rsidRPr="00BB3ACF">
        <w:rPr>
          <w:rFonts w:ascii="Arial" w:eastAsia="Times New Roman" w:hAnsi="Arial" w:cs="Arial"/>
          <w:color w:val="4C4C4C"/>
          <w:sz w:val="24"/>
          <w:szCs w:val="24"/>
          <w:lang w:eastAsia="ru-RU"/>
        </w:rPr>
        <w:lastRenderedPageBreak/>
        <w:t>Приложение 3. Сведения об арендаторе (пользователе) объекта недвижимости</w:t>
      </w:r>
    </w:p>
    <w:p w:rsidR="008657B5"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Приложение 3</w:t>
      </w:r>
      <w:r w:rsidRPr="00BB3ACF">
        <w:rPr>
          <w:rFonts w:ascii="Times New Roman" w:eastAsia="Times New Roman" w:hAnsi="Times New Roman" w:cs="Times New Roman"/>
          <w:color w:val="2D2D2D"/>
          <w:sz w:val="24"/>
          <w:szCs w:val="24"/>
          <w:lang w:eastAsia="ru-RU"/>
        </w:rPr>
        <w:br/>
        <w:t>к Методике</w:t>
      </w:r>
      <w:r>
        <w:rPr>
          <w:rFonts w:ascii="Times New Roman" w:eastAsia="Times New Roman" w:hAnsi="Times New Roman" w:cs="Times New Roman"/>
          <w:color w:val="2D2D2D"/>
          <w:sz w:val="24"/>
          <w:szCs w:val="24"/>
          <w:lang w:eastAsia="ru-RU"/>
        </w:rPr>
        <w:t xml:space="preserve"> </w:t>
      </w:r>
      <w:r w:rsidRPr="00BB3ACF">
        <w:rPr>
          <w:rFonts w:ascii="Times New Roman" w:eastAsia="Times New Roman" w:hAnsi="Times New Roman" w:cs="Times New Roman"/>
          <w:color w:val="2D2D2D"/>
          <w:sz w:val="24"/>
          <w:szCs w:val="24"/>
          <w:lang w:eastAsia="ru-RU"/>
        </w:rPr>
        <w:t>оценки эффективности</w:t>
      </w:r>
      <w:r w:rsidRPr="00BB3ACF">
        <w:rPr>
          <w:rFonts w:ascii="Times New Roman" w:eastAsia="Times New Roman" w:hAnsi="Times New Roman" w:cs="Times New Roman"/>
          <w:color w:val="2D2D2D"/>
          <w:sz w:val="24"/>
          <w:szCs w:val="24"/>
          <w:lang w:eastAsia="ru-RU"/>
        </w:rPr>
        <w:br/>
        <w:t>использования</w:t>
      </w:r>
      <w:r>
        <w:rPr>
          <w:rFonts w:ascii="Times New Roman" w:eastAsia="Times New Roman" w:hAnsi="Times New Roman" w:cs="Times New Roman"/>
          <w:color w:val="2D2D2D"/>
          <w:sz w:val="24"/>
          <w:szCs w:val="24"/>
          <w:lang w:eastAsia="ru-RU"/>
        </w:rPr>
        <w:t xml:space="preserve"> </w:t>
      </w:r>
      <w:r w:rsidRPr="00BB3ACF">
        <w:rPr>
          <w:rFonts w:ascii="Times New Roman" w:eastAsia="Times New Roman" w:hAnsi="Times New Roman" w:cs="Times New Roman"/>
          <w:color w:val="2D2D2D"/>
          <w:sz w:val="24"/>
          <w:szCs w:val="24"/>
          <w:lang w:eastAsia="ru-RU"/>
        </w:rPr>
        <w:t xml:space="preserve">объектов недвижимого </w:t>
      </w:r>
    </w:p>
    <w:p w:rsidR="008657B5" w:rsidRPr="00BB3ACF"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имущества,</w:t>
      </w:r>
      <w:r>
        <w:rPr>
          <w:rFonts w:ascii="Times New Roman" w:eastAsia="Times New Roman" w:hAnsi="Times New Roman" w:cs="Times New Roman"/>
          <w:color w:val="2D2D2D"/>
          <w:sz w:val="24"/>
          <w:szCs w:val="24"/>
          <w:lang w:eastAsia="ru-RU"/>
        </w:rPr>
        <w:t xml:space="preserve"> </w:t>
      </w:r>
      <w:r w:rsidRPr="00BB3ACF">
        <w:rPr>
          <w:rFonts w:ascii="Times New Roman" w:eastAsia="Times New Roman" w:hAnsi="Times New Roman" w:cs="Times New Roman"/>
          <w:color w:val="2D2D2D"/>
          <w:sz w:val="24"/>
          <w:szCs w:val="24"/>
          <w:lang w:eastAsia="ru-RU"/>
        </w:rPr>
        <w:t>находящегося в собственности</w:t>
      </w:r>
      <w:r w:rsidRPr="00BB3ACF">
        <w:rPr>
          <w:rFonts w:ascii="Times New Roman" w:eastAsia="Times New Roman" w:hAnsi="Times New Roman" w:cs="Times New Roman"/>
          <w:color w:val="2D2D2D"/>
          <w:sz w:val="24"/>
          <w:szCs w:val="24"/>
          <w:lang w:eastAsia="ru-RU"/>
        </w:rPr>
        <w:br/>
      </w:r>
      <w:r>
        <w:rPr>
          <w:rFonts w:ascii="Times New Roman" w:eastAsia="Times New Roman" w:hAnsi="Times New Roman" w:cs="Times New Roman"/>
          <w:color w:val="2D2D2D"/>
          <w:sz w:val="24"/>
          <w:szCs w:val="24"/>
          <w:lang w:eastAsia="ru-RU"/>
        </w:rPr>
        <w:t xml:space="preserve">                                                                              </w:t>
      </w:r>
      <w:r w:rsidR="00F65F39">
        <w:rPr>
          <w:rFonts w:ascii="Times New Roman" w:eastAsia="Times New Roman" w:hAnsi="Times New Roman" w:cs="Times New Roman"/>
          <w:color w:val="2D2D2D"/>
          <w:lang w:eastAsia="ru-RU"/>
        </w:rPr>
        <w:t>сельского поселения</w:t>
      </w:r>
    </w:p>
    <w:p w:rsidR="008657B5" w:rsidRPr="00BB3ACF" w:rsidRDefault="008657B5" w:rsidP="008657B5">
      <w:pPr>
        <w:shd w:val="clear" w:color="auto" w:fill="FFFFFF"/>
        <w:spacing w:after="0" w:line="315" w:lineRule="atLeast"/>
        <w:jc w:val="right"/>
        <w:textAlignment w:val="baseline"/>
        <w:rPr>
          <w:rFonts w:ascii="Times New Roman" w:eastAsia="Times New Roman" w:hAnsi="Times New Roman" w:cs="Times New Roman"/>
          <w:color w:val="2D2D2D"/>
          <w:sz w:val="24"/>
          <w:szCs w:val="24"/>
          <w:lang w:eastAsia="ru-RU"/>
        </w:rPr>
      </w:pPr>
    </w:p>
    <w:p w:rsidR="008657B5" w:rsidRPr="00BA49F7"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по состоянию на "__" _________ 20__ г.</w:t>
      </w:r>
    </w:p>
    <w:p w:rsidR="008657B5" w:rsidRPr="00BA49F7" w:rsidRDefault="008657B5" w:rsidP="008657B5">
      <w:pPr>
        <w:shd w:val="clear" w:color="auto" w:fill="FFFFFF"/>
        <w:spacing w:line="315" w:lineRule="atLeast"/>
        <w:textAlignment w:val="baseline"/>
        <w:rPr>
          <w:rFonts w:ascii="Times New Roman" w:eastAsia="Times New Roman" w:hAnsi="Times New Roman" w:cs="Times New Roman"/>
          <w:color w:val="2D2D2D"/>
          <w:lang w:eastAsia="ru-RU"/>
        </w:rPr>
      </w:pPr>
      <w:proofErr w:type="gramStart"/>
      <w:r w:rsidRPr="00BA49F7">
        <w:rPr>
          <w:rFonts w:ascii="Times New Roman" w:eastAsia="Times New Roman" w:hAnsi="Times New Roman" w:cs="Times New Roman"/>
          <w:color w:val="2D2D2D"/>
          <w:lang w:eastAsia="ru-RU"/>
        </w:rPr>
        <w:t>_______________________________________________________________</w:t>
      </w:r>
      <w:r w:rsidRPr="00BA49F7">
        <w:rPr>
          <w:rFonts w:ascii="Times New Roman" w:eastAsia="Times New Roman" w:hAnsi="Times New Roman" w:cs="Times New Roman"/>
          <w:color w:val="2D2D2D"/>
          <w:lang w:eastAsia="ru-RU"/>
        </w:rPr>
        <w:br/>
        <w:t>(полное наименование организации (балансодержателя объекта)</w:t>
      </w:r>
      <w:r w:rsidRPr="00BA49F7">
        <w:rPr>
          <w:rFonts w:ascii="Times New Roman" w:eastAsia="Times New Roman" w:hAnsi="Times New Roman" w:cs="Times New Roman"/>
          <w:color w:val="2D2D2D"/>
          <w:lang w:eastAsia="ru-RU"/>
        </w:rPr>
        <w:br/>
        <w:t>_______________________________</w:t>
      </w:r>
      <w:r>
        <w:rPr>
          <w:rFonts w:ascii="Times New Roman" w:eastAsia="Times New Roman" w:hAnsi="Times New Roman" w:cs="Times New Roman"/>
          <w:color w:val="2D2D2D"/>
          <w:lang w:eastAsia="ru-RU"/>
        </w:rPr>
        <w:t>_______________________________</w:t>
      </w:r>
      <w:r w:rsidRPr="00BA49F7">
        <w:rPr>
          <w:rFonts w:ascii="Times New Roman" w:eastAsia="Times New Roman" w:hAnsi="Times New Roman" w:cs="Times New Roman"/>
          <w:color w:val="2D2D2D"/>
          <w:lang w:eastAsia="ru-RU"/>
        </w:rPr>
        <w:br/>
        <w:t>(наименование объекта недвижимости)</w:t>
      </w:r>
      <w:r w:rsidRPr="00BA49F7">
        <w:rPr>
          <w:rFonts w:ascii="Times New Roman" w:eastAsia="Times New Roman" w:hAnsi="Times New Roman" w:cs="Times New Roman"/>
          <w:color w:val="2D2D2D"/>
          <w:lang w:eastAsia="ru-RU"/>
        </w:rPr>
        <w:br/>
        <w:t>_______________________________________________________________</w:t>
      </w:r>
      <w:r w:rsidRPr="00BA49F7">
        <w:rPr>
          <w:rFonts w:ascii="Times New Roman" w:eastAsia="Times New Roman" w:hAnsi="Times New Roman" w:cs="Times New Roman"/>
          <w:color w:val="2D2D2D"/>
          <w:lang w:eastAsia="ru-RU"/>
        </w:rPr>
        <w:br/>
        <w:t>(местонахождение объекта недвижимости)</w:t>
      </w:r>
      <w:proofErr w:type="gramEnd"/>
    </w:p>
    <w:tbl>
      <w:tblPr>
        <w:tblW w:w="0" w:type="auto"/>
        <w:tblCellMar>
          <w:left w:w="0" w:type="dxa"/>
          <w:right w:w="0" w:type="dxa"/>
        </w:tblCellMar>
        <w:tblLook w:val="04A0"/>
      </w:tblPr>
      <w:tblGrid>
        <w:gridCol w:w="554"/>
        <w:gridCol w:w="6066"/>
        <w:gridCol w:w="3302"/>
      </w:tblGrid>
      <w:tr w:rsidR="008657B5" w:rsidRPr="00BA49F7" w:rsidTr="00754BB5">
        <w:trPr>
          <w:trHeight w:val="15"/>
        </w:trPr>
        <w:tc>
          <w:tcPr>
            <w:tcW w:w="554" w:type="dxa"/>
            <w:hideMark/>
          </w:tcPr>
          <w:p w:rsidR="008657B5" w:rsidRPr="00BA49F7" w:rsidRDefault="008657B5" w:rsidP="00754BB5">
            <w:pPr>
              <w:spacing w:after="0" w:line="240" w:lineRule="auto"/>
              <w:rPr>
                <w:rFonts w:ascii="Times New Roman" w:eastAsia="Times New Roman" w:hAnsi="Times New Roman" w:cs="Times New Roman"/>
                <w:lang w:eastAsia="ru-RU"/>
              </w:rPr>
            </w:pPr>
          </w:p>
        </w:tc>
        <w:tc>
          <w:tcPr>
            <w:tcW w:w="6098" w:type="dxa"/>
            <w:hideMark/>
          </w:tcPr>
          <w:p w:rsidR="008657B5" w:rsidRPr="00BA49F7" w:rsidRDefault="008657B5" w:rsidP="00754BB5">
            <w:pPr>
              <w:spacing w:after="0" w:line="240" w:lineRule="auto"/>
              <w:rPr>
                <w:rFonts w:ascii="Times New Roman" w:eastAsia="Times New Roman" w:hAnsi="Times New Roman" w:cs="Times New Roman"/>
                <w:lang w:eastAsia="ru-RU"/>
              </w:rPr>
            </w:pPr>
          </w:p>
        </w:tc>
        <w:tc>
          <w:tcPr>
            <w:tcW w:w="3326" w:type="dxa"/>
            <w:hideMark/>
          </w:tcPr>
          <w:p w:rsidR="008657B5" w:rsidRPr="00BA49F7" w:rsidRDefault="008657B5" w:rsidP="00754BB5">
            <w:pPr>
              <w:spacing w:after="0" w:line="240" w:lineRule="auto"/>
              <w:rPr>
                <w:rFonts w:ascii="Times New Roman" w:eastAsia="Times New Roman" w:hAnsi="Times New Roman" w:cs="Times New Roman"/>
                <w:lang w:eastAsia="ru-RU"/>
              </w:rPr>
            </w:pPr>
          </w:p>
        </w:tc>
      </w:tr>
      <w:tr w:rsidR="008657B5" w:rsidRPr="00BA49F7"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Полное и сокращенное наименование арендатора (пользователя)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240" w:lineRule="auto"/>
              <w:rPr>
                <w:rFonts w:ascii="Times New Roman" w:eastAsia="Times New Roman" w:hAnsi="Times New Roman" w:cs="Times New Roman"/>
                <w:lang w:eastAsia="ru-RU"/>
              </w:rPr>
            </w:pPr>
          </w:p>
        </w:tc>
      </w:tr>
      <w:tr w:rsidR="008657B5" w:rsidRPr="00BA49F7"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Юридический адрес (полный)</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240" w:lineRule="auto"/>
              <w:rPr>
                <w:rFonts w:ascii="Times New Roman" w:eastAsia="Times New Roman" w:hAnsi="Times New Roman" w:cs="Times New Roman"/>
                <w:lang w:eastAsia="ru-RU"/>
              </w:rPr>
            </w:pPr>
          </w:p>
        </w:tc>
      </w:tr>
      <w:tr w:rsidR="008657B5" w:rsidRPr="00BA49F7"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Сведения об учредителе (полное наименование, юридический адрес)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240" w:lineRule="auto"/>
              <w:rPr>
                <w:rFonts w:ascii="Times New Roman" w:eastAsia="Times New Roman" w:hAnsi="Times New Roman" w:cs="Times New Roman"/>
                <w:lang w:eastAsia="ru-RU"/>
              </w:rPr>
            </w:pPr>
          </w:p>
        </w:tc>
      </w:tr>
      <w:tr w:rsidR="008657B5" w:rsidRPr="00BA49F7"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Должность, фамилия, имя, отчество руководителя (полностью)</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240" w:lineRule="auto"/>
              <w:rPr>
                <w:rFonts w:ascii="Times New Roman" w:eastAsia="Times New Roman" w:hAnsi="Times New Roman" w:cs="Times New Roman"/>
                <w:lang w:eastAsia="ru-RU"/>
              </w:rPr>
            </w:pPr>
          </w:p>
        </w:tc>
      </w:tr>
      <w:tr w:rsidR="008657B5" w:rsidRPr="00BA49F7"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Телефон руководителя, факс</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240" w:lineRule="auto"/>
              <w:rPr>
                <w:rFonts w:ascii="Times New Roman" w:eastAsia="Times New Roman" w:hAnsi="Times New Roman" w:cs="Times New Roman"/>
                <w:lang w:eastAsia="ru-RU"/>
              </w:rPr>
            </w:pPr>
          </w:p>
        </w:tc>
      </w:tr>
      <w:tr w:rsidR="008657B5" w:rsidRPr="00BA49F7"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6</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Номер и дата заключения договора аренды (пользования)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240" w:lineRule="auto"/>
              <w:rPr>
                <w:rFonts w:ascii="Times New Roman" w:eastAsia="Times New Roman" w:hAnsi="Times New Roman" w:cs="Times New Roman"/>
                <w:lang w:eastAsia="ru-RU"/>
              </w:rPr>
            </w:pPr>
          </w:p>
        </w:tc>
      </w:tr>
      <w:tr w:rsidR="008657B5" w:rsidRPr="00BA49F7"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7</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Номер и дата дополнительного соглашения к договору аренды (пользования)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240" w:lineRule="auto"/>
              <w:rPr>
                <w:rFonts w:ascii="Times New Roman" w:eastAsia="Times New Roman" w:hAnsi="Times New Roman" w:cs="Times New Roman"/>
                <w:lang w:eastAsia="ru-RU"/>
              </w:rPr>
            </w:pPr>
          </w:p>
        </w:tc>
      </w:tr>
      <w:tr w:rsidR="008657B5" w:rsidRPr="00BA49F7"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8</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Реквизиты решения уполномоченного органа о согласовании передачи имущества в аренду (пользование)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240" w:lineRule="auto"/>
              <w:rPr>
                <w:rFonts w:ascii="Times New Roman" w:eastAsia="Times New Roman" w:hAnsi="Times New Roman" w:cs="Times New Roman"/>
                <w:lang w:eastAsia="ru-RU"/>
              </w:rPr>
            </w:pPr>
          </w:p>
        </w:tc>
      </w:tr>
      <w:tr w:rsidR="008657B5" w:rsidRPr="00BA49F7"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9</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Срок действия договора аренды (пользования)</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240" w:lineRule="auto"/>
              <w:rPr>
                <w:rFonts w:ascii="Times New Roman" w:eastAsia="Times New Roman" w:hAnsi="Times New Roman" w:cs="Times New Roman"/>
                <w:lang w:eastAsia="ru-RU"/>
              </w:rPr>
            </w:pPr>
          </w:p>
        </w:tc>
      </w:tr>
      <w:tr w:rsidR="008657B5" w:rsidRPr="00BA49F7"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10</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Государственная регистрация аренды (пользования), дата, номер регистрационной записи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240" w:lineRule="auto"/>
              <w:rPr>
                <w:rFonts w:ascii="Times New Roman" w:eastAsia="Times New Roman" w:hAnsi="Times New Roman" w:cs="Times New Roman"/>
                <w:lang w:eastAsia="ru-RU"/>
              </w:rPr>
            </w:pPr>
          </w:p>
        </w:tc>
      </w:tr>
      <w:tr w:rsidR="008657B5" w:rsidRPr="00BA49F7"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11</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Общая/полезная площадь занимаемых помещений, кв. 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240" w:lineRule="auto"/>
              <w:rPr>
                <w:rFonts w:ascii="Times New Roman" w:eastAsia="Times New Roman" w:hAnsi="Times New Roman" w:cs="Times New Roman"/>
                <w:lang w:eastAsia="ru-RU"/>
              </w:rPr>
            </w:pPr>
          </w:p>
        </w:tc>
      </w:tr>
      <w:tr w:rsidR="008657B5" w:rsidRPr="00BA49F7"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12</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Цель использования помещений (офис, склад, магазин, производственное, гараж, иное)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240" w:lineRule="auto"/>
              <w:rPr>
                <w:rFonts w:ascii="Times New Roman" w:eastAsia="Times New Roman" w:hAnsi="Times New Roman" w:cs="Times New Roman"/>
                <w:lang w:eastAsia="ru-RU"/>
              </w:rPr>
            </w:pPr>
          </w:p>
        </w:tc>
      </w:tr>
      <w:tr w:rsidR="008657B5" w:rsidRPr="00BA49F7"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13</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Количество субарендаторов</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240" w:lineRule="auto"/>
              <w:rPr>
                <w:rFonts w:ascii="Times New Roman" w:eastAsia="Times New Roman" w:hAnsi="Times New Roman" w:cs="Times New Roman"/>
                <w:lang w:eastAsia="ru-RU"/>
              </w:rPr>
            </w:pPr>
          </w:p>
        </w:tc>
      </w:tr>
      <w:tr w:rsidR="008657B5" w:rsidRPr="00BA49F7"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14</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Общее количество площадей, сданных в субаренду, кв. м</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240" w:lineRule="auto"/>
              <w:rPr>
                <w:rFonts w:ascii="Times New Roman" w:eastAsia="Times New Roman" w:hAnsi="Times New Roman" w:cs="Times New Roman"/>
                <w:lang w:eastAsia="ru-RU"/>
              </w:rPr>
            </w:pPr>
          </w:p>
        </w:tc>
      </w:tr>
      <w:tr w:rsidR="008657B5" w:rsidRPr="00BA49F7" w:rsidTr="00754BB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315" w:lineRule="atLeast"/>
              <w:jc w:val="center"/>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15</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315" w:lineRule="atLeast"/>
              <w:textAlignment w:val="baseline"/>
              <w:rPr>
                <w:rFonts w:ascii="Times New Roman" w:eastAsia="Times New Roman" w:hAnsi="Times New Roman" w:cs="Times New Roman"/>
                <w:color w:val="2D2D2D"/>
                <w:lang w:eastAsia="ru-RU"/>
              </w:rPr>
            </w:pPr>
            <w:r w:rsidRPr="00BA49F7">
              <w:rPr>
                <w:rFonts w:ascii="Times New Roman" w:eastAsia="Times New Roman" w:hAnsi="Times New Roman" w:cs="Times New Roman"/>
                <w:color w:val="2D2D2D"/>
                <w:lang w:eastAsia="ru-RU"/>
              </w:rPr>
              <w:t>Размер годовой арендной платы, руб.</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A49F7" w:rsidRDefault="008657B5" w:rsidP="00754BB5">
            <w:pPr>
              <w:spacing w:after="0" w:line="240" w:lineRule="auto"/>
              <w:rPr>
                <w:rFonts w:ascii="Times New Roman" w:eastAsia="Times New Roman" w:hAnsi="Times New Roman" w:cs="Times New Roman"/>
                <w:lang w:eastAsia="ru-RU"/>
              </w:rPr>
            </w:pPr>
          </w:p>
        </w:tc>
      </w:tr>
    </w:tbl>
    <w:p w:rsidR="00E731BA" w:rsidRDefault="008657B5" w:rsidP="008657B5">
      <w:pPr>
        <w:shd w:val="clear" w:color="auto" w:fill="FFFFFF"/>
        <w:spacing w:after="0" w:line="315" w:lineRule="atLeast"/>
        <w:textAlignment w:val="baseline"/>
        <w:rPr>
          <w:rFonts w:ascii="Times New Roman" w:eastAsia="Times New Roman" w:hAnsi="Times New Roman" w:cs="Times New Roman"/>
          <w:color w:val="2D2D2D"/>
          <w:sz w:val="24"/>
          <w:szCs w:val="24"/>
          <w:lang w:eastAsia="ru-RU"/>
        </w:rPr>
      </w:pPr>
      <w:r w:rsidRPr="00BA49F7">
        <w:rPr>
          <w:rFonts w:ascii="Times New Roman" w:eastAsia="Times New Roman" w:hAnsi="Times New Roman" w:cs="Times New Roman"/>
          <w:color w:val="2D2D2D"/>
          <w:lang w:eastAsia="ru-RU"/>
        </w:rPr>
        <w:t>Данные, отраженные в форме, подтверждаем:</w:t>
      </w:r>
      <w:r w:rsidRPr="00BA49F7">
        <w:rPr>
          <w:rFonts w:ascii="Times New Roman" w:eastAsia="Times New Roman" w:hAnsi="Times New Roman" w:cs="Times New Roman"/>
          <w:color w:val="2D2D2D"/>
          <w:lang w:eastAsia="ru-RU"/>
        </w:rPr>
        <w:br/>
      </w:r>
      <w:r w:rsidRPr="00BA49F7">
        <w:rPr>
          <w:rFonts w:ascii="Times New Roman" w:eastAsia="Times New Roman" w:hAnsi="Times New Roman" w:cs="Times New Roman"/>
          <w:color w:val="2D2D2D"/>
          <w:lang w:eastAsia="ru-RU"/>
        </w:rPr>
        <w:br/>
        <w:t>Руководитель организации (балансодержателя объекта):</w:t>
      </w:r>
      <w:r w:rsidRPr="00BA49F7">
        <w:rPr>
          <w:rFonts w:ascii="Times New Roman" w:eastAsia="Times New Roman" w:hAnsi="Times New Roman" w:cs="Times New Roman"/>
          <w:color w:val="2D2D2D"/>
          <w:lang w:eastAsia="ru-RU"/>
        </w:rPr>
        <w:br/>
        <w:t>______________________ ____________________/______________________________/</w:t>
      </w:r>
      <w:r w:rsidRPr="00BA49F7">
        <w:rPr>
          <w:rFonts w:ascii="Times New Roman" w:eastAsia="Times New Roman" w:hAnsi="Times New Roman" w:cs="Times New Roman"/>
          <w:color w:val="2D2D2D"/>
          <w:lang w:eastAsia="ru-RU"/>
        </w:rPr>
        <w:br/>
        <w:t>(должность) (подпись) (Ф.И.О.)</w:t>
      </w:r>
      <w:r w:rsidRPr="00BA49F7">
        <w:rPr>
          <w:rFonts w:ascii="Times New Roman" w:eastAsia="Times New Roman" w:hAnsi="Times New Roman" w:cs="Times New Roman"/>
          <w:color w:val="2D2D2D"/>
          <w:lang w:eastAsia="ru-RU"/>
        </w:rPr>
        <w:br/>
      </w:r>
      <w:r w:rsidRPr="00BA49F7">
        <w:rPr>
          <w:rFonts w:ascii="Times New Roman" w:eastAsia="Times New Roman" w:hAnsi="Times New Roman" w:cs="Times New Roman"/>
          <w:color w:val="2D2D2D"/>
          <w:lang w:eastAsia="ru-RU"/>
        </w:rPr>
        <w:br/>
        <w:t>Главный бухгалтер организации (балансодержателя объекта):</w:t>
      </w:r>
      <w:r w:rsidRPr="00BA49F7">
        <w:rPr>
          <w:rFonts w:ascii="Times New Roman" w:eastAsia="Times New Roman" w:hAnsi="Times New Roman" w:cs="Times New Roman"/>
          <w:color w:val="2D2D2D"/>
          <w:lang w:eastAsia="ru-RU"/>
        </w:rPr>
        <w:br/>
        <w:t>______________________ ____________________/______________________________/</w:t>
      </w:r>
    </w:p>
    <w:p w:rsidR="008657B5" w:rsidRPr="00BB3ACF" w:rsidRDefault="008657B5" w:rsidP="008657B5">
      <w:pPr>
        <w:shd w:val="clear" w:color="auto" w:fill="FFFFFF"/>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lastRenderedPageBreak/>
        <w:br/>
      </w:r>
    </w:p>
    <w:p w:rsidR="008657B5" w:rsidRPr="00BB3ACF" w:rsidRDefault="008657B5" w:rsidP="008657B5">
      <w:pPr>
        <w:shd w:val="clear" w:color="auto" w:fill="FFFFFF"/>
        <w:spacing w:before="375" w:after="225" w:line="240" w:lineRule="auto"/>
        <w:jc w:val="center"/>
        <w:textAlignment w:val="baseline"/>
        <w:outlineLvl w:val="2"/>
        <w:rPr>
          <w:rFonts w:ascii="Arial" w:eastAsia="Times New Roman" w:hAnsi="Arial" w:cs="Arial"/>
          <w:color w:val="4C4C4C"/>
          <w:sz w:val="24"/>
          <w:szCs w:val="24"/>
          <w:lang w:eastAsia="ru-RU"/>
        </w:rPr>
      </w:pPr>
      <w:r w:rsidRPr="00BB3ACF">
        <w:rPr>
          <w:rFonts w:ascii="Arial" w:eastAsia="Times New Roman" w:hAnsi="Arial" w:cs="Arial"/>
          <w:color w:val="4C4C4C"/>
          <w:sz w:val="24"/>
          <w:szCs w:val="24"/>
          <w:lang w:eastAsia="ru-RU"/>
        </w:rPr>
        <w:t>Приложение 4. Значения показателей эффективности и</w:t>
      </w:r>
      <w:r w:rsidR="00F65F39">
        <w:rPr>
          <w:rFonts w:ascii="Arial" w:eastAsia="Times New Roman" w:hAnsi="Arial" w:cs="Arial"/>
          <w:color w:val="4C4C4C"/>
          <w:sz w:val="24"/>
          <w:szCs w:val="24"/>
          <w:lang w:eastAsia="ru-RU"/>
        </w:rPr>
        <w:t>спользования имущества  бюджетными уч</w:t>
      </w:r>
      <w:r w:rsidRPr="00BB3ACF">
        <w:rPr>
          <w:rFonts w:ascii="Arial" w:eastAsia="Times New Roman" w:hAnsi="Arial" w:cs="Arial"/>
          <w:color w:val="4C4C4C"/>
          <w:sz w:val="24"/>
          <w:szCs w:val="24"/>
          <w:lang w:eastAsia="ru-RU"/>
        </w:rPr>
        <w:t xml:space="preserve">реждениями </w:t>
      </w:r>
      <w:r w:rsidR="00F65F39">
        <w:rPr>
          <w:rFonts w:ascii="Arial" w:eastAsia="Times New Roman" w:hAnsi="Arial" w:cs="Arial"/>
          <w:color w:val="4C4C4C"/>
          <w:sz w:val="24"/>
          <w:szCs w:val="24"/>
          <w:lang w:eastAsia="ru-RU"/>
        </w:rPr>
        <w:t>сельского поселения</w:t>
      </w:r>
    </w:p>
    <w:p w:rsidR="008657B5"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Приложение 4</w:t>
      </w:r>
      <w:r w:rsidRPr="00BB3ACF">
        <w:rPr>
          <w:rFonts w:ascii="Times New Roman" w:eastAsia="Times New Roman" w:hAnsi="Times New Roman" w:cs="Times New Roman"/>
          <w:color w:val="2D2D2D"/>
          <w:sz w:val="24"/>
          <w:szCs w:val="24"/>
          <w:lang w:eastAsia="ru-RU"/>
        </w:rPr>
        <w:br/>
        <w:t>к Методике</w:t>
      </w:r>
      <w:r>
        <w:rPr>
          <w:rFonts w:ascii="Times New Roman" w:eastAsia="Times New Roman" w:hAnsi="Times New Roman" w:cs="Times New Roman"/>
          <w:color w:val="2D2D2D"/>
          <w:sz w:val="24"/>
          <w:szCs w:val="24"/>
          <w:lang w:eastAsia="ru-RU"/>
        </w:rPr>
        <w:t xml:space="preserve"> </w:t>
      </w:r>
      <w:r w:rsidRPr="00BB3ACF">
        <w:rPr>
          <w:rFonts w:ascii="Times New Roman" w:eastAsia="Times New Roman" w:hAnsi="Times New Roman" w:cs="Times New Roman"/>
          <w:color w:val="2D2D2D"/>
          <w:sz w:val="24"/>
          <w:szCs w:val="24"/>
          <w:lang w:eastAsia="ru-RU"/>
        </w:rPr>
        <w:t>оценки эффективности</w:t>
      </w:r>
      <w:r w:rsidRPr="00BB3ACF">
        <w:rPr>
          <w:rFonts w:ascii="Times New Roman" w:eastAsia="Times New Roman" w:hAnsi="Times New Roman" w:cs="Times New Roman"/>
          <w:color w:val="2D2D2D"/>
          <w:sz w:val="24"/>
          <w:szCs w:val="24"/>
          <w:lang w:eastAsia="ru-RU"/>
        </w:rPr>
        <w:br/>
        <w:t>использования</w:t>
      </w:r>
      <w:r>
        <w:rPr>
          <w:rFonts w:ascii="Times New Roman" w:eastAsia="Times New Roman" w:hAnsi="Times New Roman" w:cs="Times New Roman"/>
          <w:color w:val="2D2D2D"/>
          <w:sz w:val="24"/>
          <w:szCs w:val="24"/>
          <w:lang w:eastAsia="ru-RU"/>
        </w:rPr>
        <w:t xml:space="preserve"> </w:t>
      </w:r>
      <w:r w:rsidRPr="00BB3ACF">
        <w:rPr>
          <w:rFonts w:ascii="Times New Roman" w:eastAsia="Times New Roman" w:hAnsi="Times New Roman" w:cs="Times New Roman"/>
          <w:color w:val="2D2D2D"/>
          <w:sz w:val="24"/>
          <w:szCs w:val="24"/>
          <w:lang w:eastAsia="ru-RU"/>
        </w:rPr>
        <w:t xml:space="preserve">объектов недвижимого </w:t>
      </w:r>
    </w:p>
    <w:p w:rsidR="008657B5" w:rsidRPr="00BB3ACF" w:rsidRDefault="008657B5" w:rsidP="008657B5">
      <w:pPr>
        <w:shd w:val="clear" w:color="auto" w:fill="FFFFFF"/>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имущества,</w:t>
      </w:r>
      <w:r>
        <w:rPr>
          <w:rFonts w:ascii="Times New Roman" w:eastAsia="Times New Roman" w:hAnsi="Times New Roman" w:cs="Times New Roman"/>
          <w:color w:val="2D2D2D"/>
          <w:sz w:val="24"/>
          <w:szCs w:val="24"/>
          <w:lang w:eastAsia="ru-RU"/>
        </w:rPr>
        <w:t xml:space="preserve"> </w:t>
      </w:r>
      <w:r w:rsidRPr="00BB3ACF">
        <w:rPr>
          <w:rFonts w:ascii="Times New Roman" w:eastAsia="Times New Roman" w:hAnsi="Times New Roman" w:cs="Times New Roman"/>
          <w:color w:val="2D2D2D"/>
          <w:sz w:val="24"/>
          <w:szCs w:val="24"/>
          <w:lang w:eastAsia="ru-RU"/>
        </w:rPr>
        <w:t>находящегося в собственности</w:t>
      </w:r>
      <w:r>
        <w:rPr>
          <w:rFonts w:ascii="Times New Roman" w:eastAsia="Times New Roman" w:hAnsi="Times New Roman" w:cs="Times New Roman"/>
          <w:color w:val="2D2D2D"/>
          <w:sz w:val="24"/>
          <w:szCs w:val="24"/>
          <w:lang w:eastAsia="ru-RU"/>
        </w:rPr>
        <w:t xml:space="preserve"> </w:t>
      </w:r>
      <w:r w:rsidR="00F65F39">
        <w:rPr>
          <w:rFonts w:ascii="Times New Roman" w:eastAsia="Times New Roman" w:hAnsi="Times New Roman" w:cs="Times New Roman"/>
          <w:color w:val="2D2D2D"/>
          <w:lang w:eastAsia="ru-RU"/>
        </w:rPr>
        <w:t>сельского поселения</w:t>
      </w:r>
    </w:p>
    <w:p w:rsidR="008657B5" w:rsidRPr="00BB3ACF" w:rsidRDefault="008657B5" w:rsidP="008657B5">
      <w:pPr>
        <w:shd w:val="clear" w:color="auto" w:fill="FFFFFF"/>
        <w:spacing w:after="0" w:line="315" w:lineRule="atLeast"/>
        <w:jc w:val="right"/>
        <w:textAlignment w:val="baseline"/>
        <w:rPr>
          <w:rFonts w:ascii="Times New Roman" w:eastAsia="Times New Roman" w:hAnsi="Times New Roman" w:cs="Times New Roman"/>
          <w:color w:val="2D2D2D"/>
          <w:sz w:val="24"/>
          <w:szCs w:val="24"/>
          <w:lang w:eastAsia="ru-RU"/>
        </w:rPr>
      </w:pPr>
    </w:p>
    <w:p w:rsidR="008657B5" w:rsidRPr="00BB3ACF" w:rsidRDefault="008657B5" w:rsidP="008657B5">
      <w:pPr>
        <w:shd w:val="clear" w:color="auto" w:fill="FFFFFF"/>
        <w:spacing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по состоянию на "__" ________ 20__ г.</w:t>
      </w:r>
    </w:p>
    <w:tbl>
      <w:tblPr>
        <w:tblW w:w="0" w:type="auto"/>
        <w:tblCellMar>
          <w:left w:w="0" w:type="dxa"/>
          <w:right w:w="0" w:type="dxa"/>
        </w:tblCellMar>
        <w:tblLook w:val="04A0"/>
      </w:tblPr>
      <w:tblGrid>
        <w:gridCol w:w="778"/>
        <w:gridCol w:w="4511"/>
        <w:gridCol w:w="1467"/>
        <w:gridCol w:w="1701"/>
        <w:gridCol w:w="1465"/>
      </w:tblGrid>
      <w:tr w:rsidR="008657B5" w:rsidRPr="00BB3ACF" w:rsidTr="00754BB5">
        <w:trPr>
          <w:trHeight w:val="15"/>
        </w:trPr>
        <w:tc>
          <w:tcPr>
            <w:tcW w:w="739" w:type="dxa"/>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c>
          <w:tcPr>
            <w:tcW w:w="4805" w:type="dxa"/>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c>
          <w:tcPr>
            <w:tcW w:w="1478" w:type="dxa"/>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c>
          <w:tcPr>
            <w:tcW w:w="1663" w:type="dxa"/>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c>
          <w:tcPr>
            <w:tcW w:w="1478" w:type="dxa"/>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r>
      <w:tr w:rsidR="008657B5" w:rsidRPr="00BB3ACF" w:rsidTr="00754B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 xml:space="preserve">N </w:t>
            </w:r>
            <w:proofErr w:type="spellStart"/>
            <w:proofErr w:type="gramStart"/>
            <w:r w:rsidRPr="00BB3ACF">
              <w:rPr>
                <w:rFonts w:ascii="Times New Roman" w:eastAsia="Times New Roman" w:hAnsi="Times New Roman" w:cs="Times New Roman"/>
                <w:color w:val="2D2D2D"/>
                <w:sz w:val="24"/>
                <w:szCs w:val="24"/>
                <w:lang w:eastAsia="ru-RU"/>
              </w:rPr>
              <w:t>п</w:t>
            </w:r>
            <w:proofErr w:type="spellEnd"/>
            <w:proofErr w:type="gramEnd"/>
            <w:r w:rsidRPr="00BB3ACF">
              <w:rPr>
                <w:rFonts w:ascii="Times New Roman" w:eastAsia="Times New Roman" w:hAnsi="Times New Roman" w:cs="Times New Roman"/>
                <w:color w:val="2D2D2D"/>
                <w:sz w:val="24"/>
                <w:szCs w:val="24"/>
                <w:lang w:eastAsia="ru-RU"/>
              </w:rPr>
              <w:t>/</w:t>
            </w:r>
            <w:proofErr w:type="spellStart"/>
            <w:r w:rsidRPr="00BB3ACF">
              <w:rPr>
                <w:rFonts w:ascii="Times New Roman" w:eastAsia="Times New Roman" w:hAnsi="Times New Roman" w:cs="Times New Roman"/>
                <w:color w:val="2D2D2D"/>
                <w:sz w:val="24"/>
                <w:szCs w:val="24"/>
                <w:lang w:eastAsia="ru-RU"/>
              </w:rPr>
              <w:t>п</w:t>
            </w:r>
            <w:proofErr w:type="spellEnd"/>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Наименование показателя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Единица измерения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20__ (предыдущий год) (факт)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20__ (отчетный год) (факт)</w:t>
            </w:r>
          </w:p>
        </w:tc>
      </w:tr>
      <w:tr w:rsidR="008657B5" w:rsidRPr="00BB3ACF" w:rsidTr="00754B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5</w:t>
            </w:r>
          </w:p>
        </w:tc>
      </w:tr>
      <w:tr w:rsidR="008657B5" w:rsidRPr="00BB3ACF" w:rsidTr="00754B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Сумма доходов, полученная от использования имущества,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r>
      <w:tr w:rsidR="008657B5" w:rsidRPr="00BB3ACF" w:rsidTr="00754B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1.1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От сдачи имущества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r>
      <w:tr w:rsidR="008657B5" w:rsidRPr="00BB3ACF" w:rsidTr="00754B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1.2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От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r>
      <w:tr w:rsidR="008657B5" w:rsidRPr="00BB3ACF" w:rsidTr="00754B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1.3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От оказания 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r>
      <w:tr w:rsidR="008657B5" w:rsidRPr="00BB3ACF" w:rsidTr="00754B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Сумма расходов, направленная на содержание имущества,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r>
      <w:tr w:rsidR="008657B5" w:rsidRPr="00BB3ACF" w:rsidTr="00754B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2.1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Выплата налога на имущество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r>
      <w:tr w:rsidR="008657B5" w:rsidRPr="00BB3ACF" w:rsidTr="00754B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2.2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Имущество, переданное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r>
      <w:tr w:rsidR="008657B5" w:rsidRPr="00BB3ACF" w:rsidTr="00754B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2.3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Имущество, переданное в безвозмездное пользование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r>
      <w:tr w:rsidR="008657B5" w:rsidRPr="00BB3ACF" w:rsidTr="00754B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2.4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Имущество, используемое для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r>
      <w:tr w:rsidR="008657B5" w:rsidRPr="00BB3ACF" w:rsidTr="00754B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2.5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Имущество, используемое для оказания 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r>
      <w:tr w:rsidR="008657B5" w:rsidRPr="00BB3ACF" w:rsidTr="00754B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Общая балансовая (остаточная) стоимость имущества,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r>
      <w:tr w:rsidR="008657B5" w:rsidRPr="00BB3ACF" w:rsidTr="00754B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3.1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Недвижимое имущество,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r>
      <w:tr w:rsidR="008657B5" w:rsidRPr="00BB3ACF" w:rsidTr="00754B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3.1.1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Имущество, переданное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r>
      <w:tr w:rsidR="008657B5" w:rsidRPr="00BB3ACF" w:rsidTr="00754B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3.1.2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Имущество, переданное в безвозмездное пользование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r>
      <w:tr w:rsidR="008657B5" w:rsidRPr="00BB3ACF" w:rsidTr="00754B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3.1.3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Имущество, используемое для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r>
      <w:tr w:rsidR="008657B5" w:rsidRPr="00BB3ACF" w:rsidTr="00754B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3.1.4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 xml:space="preserve">Имущество, используемое для оказания </w:t>
            </w:r>
            <w:r w:rsidRPr="00BB3ACF">
              <w:rPr>
                <w:rFonts w:ascii="Times New Roman" w:eastAsia="Times New Roman" w:hAnsi="Times New Roman" w:cs="Times New Roman"/>
                <w:color w:val="2D2D2D"/>
                <w:sz w:val="24"/>
                <w:szCs w:val="24"/>
                <w:lang w:eastAsia="ru-RU"/>
              </w:rPr>
              <w:lastRenderedPageBreak/>
              <w:t>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lastRenderedPageBreak/>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r>
      <w:tr w:rsidR="008657B5" w:rsidRPr="00BB3ACF" w:rsidTr="00754B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lastRenderedPageBreak/>
              <w:t>3.2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Движимое имущество,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r>
      <w:tr w:rsidR="008657B5" w:rsidRPr="00BB3ACF" w:rsidTr="00754B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3.2.1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Особо ценное движимое имущество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r>
      <w:tr w:rsidR="008657B5" w:rsidRPr="00BB3ACF" w:rsidTr="00754B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3.2.2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Движимое имущество, переданное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r>
      <w:tr w:rsidR="008657B5" w:rsidRPr="00BB3ACF" w:rsidTr="00754B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3.2.3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Движимое имущество, переданное в безвозмездное пользование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r>
      <w:tr w:rsidR="008657B5" w:rsidRPr="00BB3ACF" w:rsidTr="00754B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3.2.4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Движимое имущество, используемое для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r>
      <w:tr w:rsidR="008657B5" w:rsidRPr="00BB3ACF" w:rsidTr="00754B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3.2.5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Движимое имущество, используемое для оказания 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r>
      <w:tr w:rsidR="008657B5" w:rsidRPr="00BB3ACF" w:rsidTr="00754B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Количество объектов недвижимого имущества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единиц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r>
      <w:tr w:rsidR="008657B5" w:rsidRPr="00BB3ACF" w:rsidTr="00754B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5</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Общая площадь объектов недвижимого имущества, в том числе: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r>
      <w:tr w:rsidR="008657B5" w:rsidRPr="00BB3ACF" w:rsidTr="00754B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5.1</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Имущество, переданное в аренду</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r>
      <w:tr w:rsidR="008657B5" w:rsidRPr="00BB3ACF" w:rsidTr="00754B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5.2</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Имущество, переданное в безвозмездное пользование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r>
      <w:tr w:rsidR="008657B5" w:rsidRPr="00BB3ACF" w:rsidTr="00754B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5.3</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Имущество, используемое для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r>
      <w:tr w:rsidR="008657B5" w:rsidRPr="00BB3ACF" w:rsidTr="00754B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5.4</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Имущество, используемое для оказания услуг (выполнения работ) в соответствии с муниципальным заданием, утвержденным учредителем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r>
      <w:tr w:rsidR="008657B5" w:rsidRPr="00BB3ACF" w:rsidTr="00754B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6</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Износ основных средств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r>
      <w:tr w:rsidR="008657B5" w:rsidRPr="00BB3ACF" w:rsidTr="00754BB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7</w:t>
            </w:r>
          </w:p>
        </w:tc>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Сумма, направленная на восстановление основных средств за счет средств, полученных от оказания платных услуг (выполнения работ)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315" w:lineRule="atLeast"/>
              <w:jc w:val="center"/>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t>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657B5" w:rsidRPr="00BB3ACF" w:rsidRDefault="008657B5" w:rsidP="00754BB5">
            <w:pPr>
              <w:spacing w:after="0" w:line="240" w:lineRule="auto"/>
              <w:rPr>
                <w:rFonts w:ascii="Times New Roman" w:eastAsia="Times New Roman" w:hAnsi="Times New Roman" w:cs="Times New Roman"/>
                <w:sz w:val="24"/>
                <w:szCs w:val="24"/>
                <w:lang w:eastAsia="ru-RU"/>
              </w:rPr>
            </w:pPr>
          </w:p>
        </w:tc>
      </w:tr>
    </w:tbl>
    <w:p w:rsidR="008657B5" w:rsidRDefault="008657B5" w:rsidP="008657B5">
      <w:pPr>
        <w:shd w:val="clear" w:color="auto" w:fill="FFFFFF"/>
        <w:spacing w:after="0" w:line="315" w:lineRule="atLeast"/>
        <w:textAlignment w:val="baseline"/>
        <w:rPr>
          <w:rFonts w:ascii="Times New Roman" w:eastAsia="Times New Roman" w:hAnsi="Times New Roman" w:cs="Times New Roman"/>
          <w:color w:val="2D2D2D"/>
          <w:sz w:val="24"/>
          <w:szCs w:val="24"/>
          <w:lang w:eastAsia="ru-RU"/>
        </w:rPr>
      </w:pPr>
      <w:r w:rsidRPr="00BB3ACF">
        <w:rPr>
          <w:rFonts w:ascii="Times New Roman" w:eastAsia="Times New Roman" w:hAnsi="Times New Roman" w:cs="Times New Roman"/>
          <w:color w:val="2D2D2D"/>
          <w:sz w:val="24"/>
          <w:szCs w:val="24"/>
          <w:lang w:eastAsia="ru-RU"/>
        </w:rPr>
        <w:br/>
        <w:t>Данные, отраженные в форме, подтверждаем:</w:t>
      </w:r>
      <w:r w:rsidRPr="00BB3ACF">
        <w:rPr>
          <w:rFonts w:ascii="Times New Roman" w:eastAsia="Times New Roman" w:hAnsi="Times New Roman" w:cs="Times New Roman"/>
          <w:color w:val="2D2D2D"/>
          <w:sz w:val="24"/>
          <w:szCs w:val="24"/>
          <w:lang w:eastAsia="ru-RU"/>
        </w:rPr>
        <w:br/>
      </w:r>
      <w:r w:rsidRPr="00BB3ACF">
        <w:rPr>
          <w:rFonts w:ascii="Times New Roman" w:eastAsia="Times New Roman" w:hAnsi="Times New Roman" w:cs="Times New Roman"/>
          <w:color w:val="2D2D2D"/>
          <w:sz w:val="24"/>
          <w:szCs w:val="24"/>
          <w:lang w:eastAsia="ru-RU"/>
        </w:rPr>
        <w:br/>
        <w:t>Руководитель организации (балансодержателя объекта):</w:t>
      </w:r>
      <w:r w:rsidRPr="00BB3ACF">
        <w:rPr>
          <w:rFonts w:ascii="Times New Roman" w:eastAsia="Times New Roman" w:hAnsi="Times New Roman" w:cs="Times New Roman"/>
          <w:color w:val="2D2D2D"/>
          <w:sz w:val="24"/>
          <w:szCs w:val="24"/>
          <w:lang w:eastAsia="ru-RU"/>
        </w:rPr>
        <w:br/>
        <w:t>______________________ ____________________/______________________________/</w:t>
      </w:r>
      <w:r w:rsidRPr="00BB3ACF">
        <w:rPr>
          <w:rFonts w:ascii="Times New Roman" w:eastAsia="Times New Roman" w:hAnsi="Times New Roman" w:cs="Times New Roman"/>
          <w:color w:val="2D2D2D"/>
          <w:sz w:val="24"/>
          <w:szCs w:val="24"/>
          <w:lang w:eastAsia="ru-RU"/>
        </w:rPr>
        <w:br/>
        <w:t>(должность) (подпись) (Ф.И.О.)</w:t>
      </w:r>
      <w:r w:rsidRPr="00BB3ACF">
        <w:rPr>
          <w:rFonts w:ascii="Times New Roman" w:eastAsia="Times New Roman" w:hAnsi="Times New Roman" w:cs="Times New Roman"/>
          <w:color w:val="2D2D2D"/>
          <w:sz w:val="24"/>
          <w:szCs w:val="24"/>
          <w:lang w:eastAsia="ru-RU"/>
        </w:rPr>
        <w:br/>
      </w:r>
      <w:r w:rsidRPr="00BB3ACF">
        <w:rPr>
          <w:rFonts w:ascii="Times New Roman" w:eastAsia="Times New Roman" w:hAnsi="Times New Roman" w:cs="Times New Roman"/>
          <w:color w:val="2D2D2D"/>
          <w:sz w:val="24"/>
          <w:szCs w:val="24"/>
          <w:lang w:eastAsia="ru-RU"/>
        </w:rPr>
        <w:br/>
        <w:t>Главный бухгалтер организации (балансодержателя объекта):</w:t>
      </w:r>
      <w:r w:rsidRPr="00BB3ACF">
        <w:rPr>
          <w:rFonts w:ascii="Times New Roman" w:eastAsia="Times New Roman" w:hAnsi="Times New Roman" w:cs="Times New Roman"/>
          <w:color w:val="2D2D2D"/>
          <w:sz w:val="24"/>
          <w:szCs w:val="24"/>
          <w:lang w:eastAsia="ru-RU"/>
        </w:rPr>
        <w:br/>
        <w:t>______________________ ____________________/______________________________/</w:t>
      </w:r>
      <w:r w:rsidRPr="00BB3ACF">
        <w:rPr>
          <w:rFonts w:ascii="Times New Roman" w:eastAsia="Times New Roman" w:hAnsi="Times New Roman" w:cs="Times New Roman"/>
          <w:color w:val="2D2D2D"/>
          <w:sz w:val="24"/>
          <w:szCs w:val="24"/>
          <w:lang w:eastAsia="ru-RU"/>
        </w:rPr>
        <w:br/>
        <w:t>(должность) (подпись) (Ф.И.О.)</w:t>
      </w:r>
    </w:p>
    <w:p w:rsidR="008657B5" w:rsidRDefault="008657B5" w:rsidP="008657B5">
      <w:pPr>
        <w:shd w:val="clear" w:color="auto" w:fill="FFFFFF"/>
        <w:spacing w:after="0" w:line="315" w:lineRule="atLeast"/>
        <w:textAlignment w:val="baseline"/>
        <w:rPr>
          <w:rFonts w:ascii="Times New Roman" w:eastAsia="Times New Roman" w:hAnsi="Times New Roman" w:cs="Times New Roman"/>
          <w:color w:val="2D2D2D"/>
          <w:sz w:val="24"/>
          <w:szCs w:val="24"/>
          <w:lang w:eastAsia="ru-RU"/>
        </w:rPr>
      </w:pPr>
    </w:p>
    <w:p w:rsidR="008657B5" w:rsidRDefault="008657B5" w:rsidP="008657B5">
      <w:pPr>
        <w:shd w:val="clear" w:color="auto" w:fill="FFFFFF"/>
        <w:spacing w:after="0" w:line="315" w:lineRule="atLeast"/>
        <w:textAlignment w:val="baseline"/>
        <w:rPr>
          <w:rFonts w:ascii="Times New Roman" w:eastAsia="Times New Roman" w:hAnsi="Times New Roman" w:cs="Times New Roman"/>
          <w:color w:val="2D2D2D"/>
          <w:sz w:val="24"/>
          <w:szCs w:val="24"/>
          <w:lang w:eastAsia="ru-RU"/>
        </w:rPr>
      </w:pPr>
    </w:p>
    <w:p w:rsidR="008657B5" w:rsidRDefault="008657B5" w:rsidP="008657B5">
      <w:pPr>
        <w:shd w:val="clear" w:color="auto" w:fill="FFFFFF"/>
        <w:spacing w:after="0" w:line="315" w:lineRule="atLeast"/>
        <w:textAlignment w:val="baseline"/>
        <w:rPr>
          <w:rFonts w:ascii="Times New Roman" w:eastAsia="Times New Roman" w:hAnsi="Times New Roman" w:cs="Times New Roman"/>
          <w:color w:val="2D2D2D"/>
          <w:sz w:val="24"/>
          <w:szCs w:val="24"/>
          <w:lang w:eastAsia="ru-RU"/>
        </w:rPr>
      </w:pPr>
    </w:p>
    <w:p w:rsidR="008657B5" w:rsidRDefault="008657B5" w:rsidP="008657B5">
      <w:pPr>
        <w:shd w:val="clear" w:color="auto" w:fill="FFFFFF"/>
        <w:spacing w:after="0" w:line="315" w:lineRule="atLeast"/>
        <w:textAlignment w:val="baseline"/>
        <w:rPr>
          <w:rFonts w:ascii="Times New Roman" w:eastAsia="Times New Roman" w:hAnsi="Times New Roman" w:cs="Times New Roman"/>
          <w:color w:val="2D2D2D"/>
          <w:sz w:val="24"/>
          <w:szCs w:val="24"/>
          <w:lang w:eastAsia="ru-RU"/>
        </w:rPr>
      </w:pPr>
    </w:p>
    <w:p w:rsidR="008657B5" w:rsidRDefault="008657B5" w:rsidP="008657B5">
      <w:pPr>
        <w:shd w:val="clear" w:color="auto" w:fill="FFFFFF"/>
        <w:spacing w:after="0" w:line="315" w:lineRule="atLeast"/>
        <w:textAlignment w:val="baseline"/>
        <w:rPr>
          <w:rFonts w:ascii="Times New Roman" w:eastAsia="Times New Roman" w:hAnsi="Times New Roman" w:cs="Times New Roman"/>
          <w:color w:val="2D2D2D"/>
          <w:sz w:val="24"/>
          <w:szCs w:val="24"/>
          <w:lang w:eastAsia="ru-RU"/>
        </w:rPr>
      </w:pPr>
    </w:p>
    <w:p w:rsidR="008657B5" w:rsidRDefault="008657B5" w:rsidP="008657B5">
      <w:pPr>
        <w:shd w:val="clear" w:color="auto" w:fill="FFFFFF"/>
        <w:spacing w:after="0" w:line="315" w:lineRule="atLeast"/>
        <w:textAlignment w:val="baseline"/>
        <w:rPr>
          <w:rFonts w:ascii="Times New Roman" w:eastAsia="Times New Roman" w:hAnsi="Times New Roman" w:cs="Times New Roman"/>
          <w:color w:val="2D2D2D"/>
          <w:sz w:val="24"/>
          <w:szCs w:val="24"/>
          <w:lang w:eastAsia="ru-RU"/>
        </w:rPr>
      </w:pPr>
    </w:p>
    <w:p w:rsidR="008657B5" w:rsidRDefault="008657B5" w:rsidP="008657B5">
      <w:pPr>
        <w:shd w:val="clear" w:color="auto" w:fill="FFFFFF"/>
        <w:spacing w:after="0" w:line="315" w:lineRule="atLeast"/>
        <w:textAlignment w:val="baseline"/>
        <w:rPr>
          <w:rFonts w:ascii="Times New Roman" w:eastAsia="Times New Roman" w:hAnsi="Times New Roman" w:cs="Times New Roman"/>
          <w:color w:val="2D2D2D"/>
          <w:sz w:val="24"/>
          <w:szCs w:val="24"/>
          <w:lang w:eastAsia="ru-RU"/>
        </w:rPr>
      </w:pPr>
    </w:p>
    <w:p w:rsidR="00D62F7A" w:rsidRDefault="00D62F7A" w:rsidP="00B761DB">
      <w:pPr>
        <w:tabs>
          <w:tab w:val="left" w:pos="3945"/>
        </w:tabs>
        <w:rPr>
          <w:rFonts w:ascii="Times New Roman" w:hAnsi="Times New Roman" w:cs="Times New Roman"/>
          <w:sz w:val="28"/>
          <w:szCs w:val="28"/>
        </w:rPr>
      </w:pPr>
    </w:p>
    <w:p w:rsidR="00D62F7A" w:rsidRDefault="00D62F7A" w:rsidP="00B761DB">
      <w:pPr>
        <w:tabs>
          <w:tab w:val="left" w:pos="3945"/>
        </w:tabs>
        <w:rPr>
          <w:rFonts w:ascii="Times New Roman" w:hAnsi="Times New Roman" w:cs="Times New Roman"/>
          <w:sz w:val="28"/>
          <w:szCs w:val="28"/>
        </w:rPr>
      </w:pPr>
    </w:p>
    <w:p w:rsidR="00D62F7A" w:rsidRDefault="00D62F7A" w:rsidP="00D62F7A">
      <w:pPr>
        <w:pStyle w:val="ConsPlusNormal"/>
        <w:jc w:val="right"/>
        <w:outlineLvl w:val="1"/>
      </w:pPr>
      <w:r>
        <w:t>Приложение 5</w:t>
      </w:r>
    </w:p>
    <w:p w:rsidR="00D62F7A" w:rsidRDefault="00D62F7A" w:rsidP="00D62F7A">
      <w:pPr>
        <w:pStyle w:val="ConsPlusNormal"/>
        <w:jc w:val="right"/>
      </w:pPr>
      <w:r>
        <w:t>к Методике</w:t>
      </w:r>
    </w:p>
    <w:p w:rsidR="00D62F7A" w:rsidRDefault="00D62F7A" w:rsidP="00D62F7A">
      <w:pPr>
        <w:pStyle w:val="ConsPlusNormal"/>
        <w:jc w:val="right"/>
      </w:pPr>
      <w:r>
        <w:t>оценки эффективности</w:t>
      </w:r>
    </w:p>
    <w:p w:rsidR="00D62F7A" w:rsidRDefault="00D62F7A" w:rsidP="00D62F7A">
      <w:pPr>
        <w:pStyle w:val="ConsPlusNormal"/>
        <w:jc w:val="right"/>
      </w:pPr>
      <w:r>
        <w:t>использования объектов</w:t>
      </w:r>
    </w:p>
    <w:p w:rsidR="00D62F7A" w:rsidRDefault="00D62F7A" w:rsidP="00D62F7A">
      <w:pPr>
        <w:pStyle w:val="ConsPlusNormal"/>
        <w:jc w:val="right"/>
      </w:pPr>
      <w:r>
        <w:t>недвижимого имущества,</w:t>
      </w:r>
    </w:p>
    <w:p w:rsidR="00D62F7A" w:rsidRDefault="00D62F7A" w:rsidP="00D62F7A">
      <w:pPr>
        <w:pStyle w:val="ConsPlusNormal"/>
        <w:jc w:val="right"/>
      </w:pPr>
      <w:proofErr w:type="gramStart"/>
      <w:r>
        <w:t>находящегося</w:t>
      </w:r>
      <w:proofErr w:type="gramEnd"/>
      <w:r>
        <w:t xml:space="preserve"> в собственности</w:t>
      </w:r>
    </w:p>
    <w:p w:rsidR="00D62F7A" w:rsidRDefault="00F65F39" w:rsidP="00D62F7A">
      <w:pPr>
        <w:pStyle w:val="ConsPlusNormal"/>
        <w:jc w:val="right"/>
      </w:pPr>
      <w:r>
        <w:t>сельского поселения</w:t>
      </w:r>
    </w:p>
    <w:p w:rsidR="00D62F7A" w:rsidRDefault="00D62F7A" w:rsidP="00D62F7A">
      <w:pPr>
        <w:pStyle w:val="ConsPlusNormal"/>
        <w:jc w:val="both"/>
      </w:pPr>
    </w:p>
    <w:p w:rsidR="00D62F7A" w:rsidRDefault="00D62F7A" w:rsidP="00D62F7A">
      <w:pPr>
        <w:pStyle w:val="ConsPlusNormal"/>
        <w:jc w:val="center"/>
      </w:pPr>
      <w:bookmarkStart w:id="1" w:name="Par584"/>
      <w:bookmarkEnd w:id="1"/>
      <w:r>
        <w:t>Сводные значения показателей эффективности использования</w:t>
      </w:r>
    </w:p>
    <w:p w:rsidR="00D62F7A" w:rsidRDefault="00D62F7A" w:rsidP="00D62F7A">
      <w:pPr>
        <w:pStyle w:val="ConsPlusNormal"/>
        <w:jc w:val="center"/>
      </w:pPr>
      <w:r>
        <w:t>имущес</w:t>
      </w:r>
      <w:r w:rsidR="00F65F39">
        <w:t xml:space="preserve">тва </w:t>
      </w:r>
      <w:proofErr w:type="gramStart"/>
      <w:r w:rsidR="00F65F39">
        <w:t>подведомственными</w:t>
      </w:r>
      <w:proofErr w:type="gramEnd"/>
      <w:r w:rsidR="00F65F39">
        <w:t xml:space="preserve"> </w:t>
      </w:r>
      <w:r>
        <w:t xml:space="preserve"> бюджетными</w:t>
      </w:r>
    </w:p>
    <w:p w:rsidR="00D62F7A" w:rsidRPr="004E6706" w:rsidRDefault="00D62F7A" w:rsidP="00D62F7A">
      <w:pPr>
        <w:pStyle w:val="ConsPlusNormal"/>
        <w:jc w:val="center"/>
      </w:pPr>
      <w:r>
        <w:t xml:space="preserve"> учреждениями  </w:t>
      </w:r>
      <w:r w:rsidR="00F65F39">
        <w:t>сельского поселения</w:t>
      </w:r>
    </w:p>
    <w:p w:rsidR="00D62F7A" w:rsidRDefault="00D62F7A" w:rsidP="00D62F7A">
      <w:pPr>
        <w:pStyle w:val="ConsPlusNormal"/>
        <w:jc w:val="center"/>
      </w:pPr>
      <w:r>
        <w:t>по состоянию на "__" _______ 20__ года</w:t>
      </w:r>
    </w:p>
    <w:p w:rsidR="00D62F7A" w:rsidRDefault="00D62F7A" w:rsidP="00D62F7A">
      <w:pPr>
        <w:pStyle w:val="ConsPlusNormal"/>
        <w:jc w:val="center"/>
      </w:pPr>
      <w:r>
        <w:t>___________________________________________________</w:t>
      </w:r>
    </w:p>
    <w:p w:rsidR="00D62F7A" w:rsidRDefault="00D62F7A" w:rsidP="00D62F7A">
      <w:pPr>
        <w:pStyle w:val="ConsPlusNormal"/>
        <w:jc w:val="center"/>
      </w:pPr>
      <w:r>
        <w:t>(наименование отраслевого органа)</w:t>
      </w:r>
    </w:p>
    <w:p w:rsidR="00D62F7A" w:rsidRDefault="00D62F7A" w:rsidP="00D62F7A">
      <w:pPr>
        <w:pStyle w:val="ConsPlusNormal"/>
        <w:jc w:val="both"/>
      </w:pPr>
    </w:p>
    <w:p w:rsidR="00D62F7A" w:rsidRDefault="00D62F7A" w:rsidP="00B761DB">
      <w:pPr>
        <w:tabs>
          <w:tab w:val="left" w:pos="3945"/>
        </w:tabs>
        <w:rPr>
          <w:rFonts w:ascii="Times New Roman" w:hAnsi="Times New Roman" w:cs="Times New Roman"/>
          <w:sz w:val="28"/>
          <w:szCs w:val="28"/>
        </w:rPr>
        <w:sectPr w:rsidR="00D62F7A" w:rsidSect="00F84FC6">
          <w:pgSz w:w="11906" w:h="16838"/>
          <w:pgMar w:top="1134" w:right="850" w:bottom="1134" w:left="1134" w:header="708" w:footer="708" w:gutter="0"/>
          <w:cols w:space="708"/>
          <w:docGrid w:linePitch="360"/>
        </w:sectPr>
      </w:pPr>
    </w:p>
    <w:tbl>
      <w:tblPr>
        <w:tblpPr w:leftFromText="180" w:rightFromText="180" w:vertAnchor="text" w:horzAnchor="margin" w:tblpX="-647" w:tblpY="-202"/>
        <w:tblW w:w="15738" w:type="dxa"/>
        <w:tblLayout w:type="fixed"/>
        <w:tblCellMar>
          <w:top w:w="102" w:type="dxa"/>
          <w:left w:w="62" w:type="dxa"/>
          <w:bottom w:w="102" w:type="dxa"/>
          <w:right w:w="62" w:type="dxa"/>
        </w:tblCellMar>
        <w:tblLook w:val="0000"/>
      </w:tblPr>
      <w:tblGrid>
        <w:gridCol w:w="2694"/>
        <w:gridCol w:w="425"/>
        <w:gridCol w:w="596"/>
        <w:gridCol w:w="396"/>
        <w:gridCol w:w="709"/>
        <w:gridCol w:w="284"/>
        <w:gridCol w:w="425"/>
        <w:gridCol w:w="425"/>
        <w:gridCol w:w="567"/>
        <w:gridCol w:w="567"/>
        <w:gridCol w:w="567"/>
        <w:gridCol w:w="568"/>
        <w:gridCol w:w="284"/>
        <w:gridCol w:w="425"/>
        <w:gridCol w:w="283"/>
        <w:gridCol w:w="426"/>
        <w:gridCol w:w="566"/>
        <w:gridCol w:w="284"/>
        <w:gridCol w:w="284"/>
        <w:gridCol w:w="283"/>
        <w:gridCol w:w="425"/>
        <w:gridCol w:w="426"/>
        <w:gridCol w:w="567"/>
        <w:gridCol w:w="426"/>
        <w:gridCol w:w="284"/>
        <w:gridCol w:w="283"/>
        <w:gridCol w:w="425"/>
        <w:gridCol w:w="567"/>
        <w:gridCol w:w="567"/>
        <w:gridCol w:w="284"/>
        <w:gridCol w:w="426"/>
      </w:tblGrid>
      <w:tr w:rsidR="00D62F7A" w:rsidRPr="00D9296E" w:rsidTr="00D62F7A">
        <w:trPr>
          <w:trHeight w:val="161"/>
        </w:trPr>
        <w:tc>
          <w:tcPr>
            <w:tcW w:w="2694" w:type="dxa"/>
            <w:vMerge w:val="restart"/>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lastRenderedPageBreak/>
              <w:t>Наименование</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Сумма доходов, полученная от использования имущества (тыс. руб.)</w:t>
            </w:r>
          </w:p>
        </w:tc>
        <w:tc>
          <w:tcPr>
            <w:tcW w:w="2835" w:type="dxa"/>
            <w:gridSpan w:val="6"/>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Сумма расходов, направленная на содержание имущества (тыс. руб.)</w:t>
            </w:r>
          </w:p>
        </w:tc>
        <w:tc>
          <w:tcPr>
            <w:tcW w:w="568"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Общая балансовая (остаточная) стоимость имущества (тыс. руб.), в том числе:</w:t>
            </w:r>
          </w:p>
        </w:tc>
        <w:tc>
          <w:tcPr>
            <w:tcW w:w="28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недвижимое имущество, в том числе:</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roofErr w:type="gramStart"/>
            <w:r w:rsidRPr="00D9296E">
              <w:rPr>
                <w:sz w:val="14"/>
              </w:rPr>
              <w:t>переданное</w:t>
            </w:r>
            <w:proofErr w:type="gramEnd"/>
            <w:r w:rsidRPr="00D9296E">
              <w:rPr>
                <w:sz w:val="14"/>
              </w:rPr>
              <w:t xml:space="preserve"> в аренду</w:t>
            </w:r>
          </w:p>
        </w:tc>
        <w:tc>
          <w:tcPr>
            <w:tcW w:w="283"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roofErr w:type="gramStart"/>
            <w:r w:rsidRPr="00D9296E">
              <w:rPr>
                <w:sz w:val="14"/>
              </w:rPr>
              <w:t>переданное в безвозмездное пользование</w:t>
            </w:r>
            <w:proofErr w:type="gramEnd"/>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roofErr w:type="gramStart"/>
            <w:r w:rsidRPr="00D9296E">
              <w:rPr>
                <w:sz w:val="14"/>
              </w:rPr>
              <w:t>используемое</w:t>
            </w:r>
            <w:proofErr w:type="gramEnd"/>
            <w:r w:rsidRPr="00D9296E">
              <w:rPr>
                <w:sz w:val="14"/>
              </w:rPr>
              <w:t xml:space="preserve"> для оказания платных услуг (выполнения работ)</w:t>
            </w:r>
          </w:p>
        </w:tc>
        <w:tc>
          <w:tcPr>
            <w:tcW w:w="566"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roofErr w:type="gramStart"/>
            <w:r w:rsidRPr="00D9296E">
              <w:rPr>
                <w:sz w:val="14"/>
              </w:rPr>
              <w:t>используемое</w:t>
            </w:r>
            <w:proofErr w:type="gramEnd"/>
            <w:r w:rsidRPr="00D9296E">
              <w:rPr>
                <w:sz w:val="14"/>
              </w:rPr>
              <w:t xml:space="preserve"> для оказания услуг (выполнения работ) в соответствии с государственным заданием</w:t>
            </w:r>
          </w:p>
        </w:tc>
        <w:tc>
          <w:tcPr>
            <w:tcW w:w="28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движимое имущество, в том числе:</w:t>
            </w:r>
          </w:p>
        </w:tc>
        <w:tc>
          <w:tcPr>
            <w:tcW w:w="28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особо ценное движимое имущество</w:t>
            </w:r>
          </w:p>
        </w:tc>
        <w:tc>
          <w:tcPr>
            <w:tcW w:w="283"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roofErr w:type="gramStart"/>
            <w:r w:rsidRPr="00D9296E">
              <w:rPr>
                <w:sz w:val="14"/>
              </w:rPr>
              <w:t>переданное</w:t>
            </w:r>
            <w:proofErr w:type="gramEnd"/>
            <w:r w:rsidRPr="00D9296E">
              <w:rPr>
                <w:sz w:val="14"/>
              </w:rPr>
              <w:t xml:space="preserve"> в аренду</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roofErr w:type="gramStart"/>
            <w:r w:rsidRPr="00D9296E">
              <w:rPr>
                <w:sz w:val="14"/>
              </w:rPr>
              <w:t>переданное в безвозмездное пользование</w:t>
            </w:r>
            <w:proofErr w:type="gramEnd"/>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roofErr w:type="gramStart"/>
            <w:r w:rsidRPr="00D9296E">
              <w:rPr>
                <w:sz w:val="14"/>
              </w:rPr>
              <w:t>используемое</w:t>
            </w:r>
            <w:proofErr w:type="gramEnd"/>
            <w:r w:rsidRPr="00D9296E">
              <w:rPr>
                <w:sz w:val="14"/>
              </w:rPr>
              <w:t xml:space="preserve"> для оказания платных услуг (выполнения работ)</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roofErr w:type="gramStart"/>
            <w:r w:rsidRPr="00D9296E">
              <w:rPr>
                <w:sz w:val="14"/>
              </w:rPr>
              <w:t>используемое</w:t>
            </w:r>
            <w:proofErr w:type="gramEnd"/>
            <w:r w:rsidRPr="00D9296E">
              <w:rPr>
                <w:sz w:val="14"/>
              </w:rPr>
              <w:t xml:space="preserve"> для оказания услуг (выполнения работ) в соответствии с государственным заданием</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количество объектов недвижимого имущества, единиц</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Общая площадь объектов недвижимого имущества, кв. м</w:t>
            </w:r>
          </w:p>
        </w:tc>
        <w:tc>
          <w:tcPr>
            <w:tcW w:w="28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Износ основных средств, %</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Сумма, направленная на восстановление основных средств за счет средств, полученных от оказания платных услуг (выполнения работ), тыс. руб.</w:t>
            </w:r>
          </w:p>
        </w:tc>
      </w:tr>
      <w:tr w:rsidR="00D62F7A" w:rsidRPr="00D9296E" w:rsidTr="00D62F7A">
        <w:trPr>
          <w:trHeight w:val="2655"/>
        </w:trPr>
        <w:tc>
          <w:tcPr>
            <w:tcW w:w="2694" w:type="dxa"/>
            <w:vMerge/>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всего</w:t>
            </w:r>
          </w:p>
        </w:tc>
        <w:tc>
          <w:tcPr>
            <w:tcW w:w="596" w:type="dxa"/>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от сдачи в аренду имущества</w:t>
            </w:r>
          </w:p>
        </w:tc>
        <w:tc>
          <w:tcPr>
            <w:tcW w:w="396" w:type="dxa"/>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от оказания платных услуг (выполнения работ)</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от оказания услуг (выполнения работ) в соответствии с государственным заданием</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всего</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выплата налога на имущество</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roofErr w:type="gramStart"/>
            <w:r w:rsidRPr="00D9296E">
              <w:rPr>
                <w:sz w:val="14"/>
              </w:rPr>
              <w:t>переданное</w:t>
            </w:r>
            <w:proofErr w:type="gramEnd"/>
            <w:r w:rsidRPr="00D9296E">
              <w:rPr>
                <w:sz w:val="14"/>
              </w:rPr>
              <w:t xml:space="preserve"> в аренду</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roofErr w:type="gramStart"/>
            <w:r w:rsidRPr="00D9296E">
              <w:rPr>
                <w:sz w:val="14"/>
              </w:rPr>
              <w:t>переданное в безвозмездное пользование</w:t>
            </w:r>
            <w:proofErr w:type="gramEnd"/>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для оказания платных услуг (выполнения работ)</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для оказания услуг (выполнения работ) в соответствии с государственным заданием</w:t>
            </w:r>
          </w:p>
        </w:tc>
        <w:tc>
          <w:tcPr>
            <w:tcW w:w="568"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
        </w:tc>
        <w:tc>
          <w:tcPr>
            <w:tcW w:w="283"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
        </w:tc>
        <w:tc>
          <w:tcPr>
            <w:tcW w:w="426"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
        </w:tc>
        <w:tc>
          <w:tcPr>
            <w:tcW w:w="566"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
        </w:tc>
        <w:tc>
          <w:tcPr>
            <w:tcW w:w="283"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
        </w:tc>
        <w:tc>
          <w:tcPr>
            <w:tcW w:w="426"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
        </w:tc>
        <w:tc>
          <w:tcPr>
            <w:tcW w:w="426"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r w:rsidRPr="00D9296E">
              <w:rPr>
                <w:sz w:val="14"/>
              </w:rPr>
              <w:t>всего</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roofErr w:type="gramStart"/>
            <w:r w:rsidRPr="00D9296E">
              <w:rPr>
                <w:sz w:val="14"/>
              </w:rPr>
              <w:t>переданное</w:t>
            </w:r>
            <w:proofErr w:type="gramEnd"/>
            <w:r w:rsidRPr="00D9296E">
              <w:rPr>
                <w:sz w:val="14"/>
              </w:rPr>
              <w:t xml:space="preserve"> в аренду</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roofErr w:type="gramStart"/>
            <w:r w:rsidRPr="00D9296E">
              <w:rPr>
                <w:sz w:val="14"/>
              </w:rPr>
              <w:t>переданное в безвозмездное пользование</w:t>
            </w:r>
            <w:proofErr w:type="gramEnd"/>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roofErr w:type="gramStart"/>
            <w:r w:rsidRPr="00D9296E">
              <w:rPr>
                <w:sz w:val="14"/>
              </w:rPr>
              <w:t>используемое</w:t>
            </w:r>
            <w:proofErr w:type="gramEnd"/>
            <w:r w:rsidRPr="00D9296E">
              <w:rPr>
                <w:sz w:val="14"/>
              </w:rPr>
              <w:t xml:space="preserve"> для оказания платных услуг (выполнения работ)</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roofErr w:type="gramStart"/>
            <w:r w:rsidRPr="00D9296E">
              <w:rPr>
                <w:sz w:val="14"/>
              </w:rPr>
              <w:t>используемое</w:t>
            </w:r>
            <w:proofErr w:type="gramEnd"/>
            <w:r w:rsidRPr="00D9296E">
              <w:rPr>
                <w:sz w:val="14"/>
              </w:rPr>
              <w:t xml:space="preserve"> для оказания услуг (выполнения работ) в соответствии с государственным заданием</w:t>
            </w:r>
          </w:p>
        </w:tc>
        <w:tc>
          <w:tcPr>
            <w:tcW w:w="284"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
        </w:tc>
        <w:tc>
          <w:tcPr>
            <w:tcW w:w="426" w:type="dxa"/>
            <w:vMerge/>
            <w:tcBorders>
              <w:top w:val="single" w:sz="4" w:space="0" w:color="auto"/>
              <w:left w:val="single" w:sz="4" w:space="0" w:color="auto"/>
              <w:bottom w:val="single" w:sz="4" w:space="0" w:color="auto"/>
              <w:right w:val="single" w:sz="4" w:space="0" w:color="auto"/>
            </w:tcBorders>
            <w:textDirection w:val="btLr"/>
            <w:vAlign w:val="center"/>
          </w:tcPr>
          <w:p w:rsidR="00D62F7A" w:rsidRPr="00D9296E" w:rsidRDefault="00D62F7A" w:rsidP="00D62F7A">
            <w:pPr>
              <w:pStyle w:val="ConsPlusNormal"/>
              <w:ind w:left="113" w:right="113"/>
              <w:jc w:val="center"/>
              <w:rPr>
                <w:sz w:val="14"/>
              </w:rPr>
            </w:pPr>
          </w:p>
        </w:tc>
      </w:tr>
      <w:tr w:rsidR="00D62F7A" w:rsidRPr="00D9296E" w:rsidTr="00D62F7A">
        <w:tc>
          <w:tcPr>
            <w:tcW w:w="2694"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1</w:t>
            </w:r>
          </w:p>
        </w:tc>
        <w:tc>
          <w:tcPr>
            <w:tcW w:w="425"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2</w:t>
            </w:r>
          </w:p>
        </w:tc>
        <w:tc>
          <w:tcPr>
            <w:tcW w:w="596"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3</w:t>
            </w:r>
          </w:p>
        </w:tc>
        <w:tc>
          <w:tcPr>
            <w:tcW w:w="396"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4</w:t>
            </w:r>
          </w:p>
        </w:tc>
        <w:tc>
          <w:tcPr>
            <w:tcW w:w="709"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5</w:t>
            </w:r>
          </w:p>
        </w:tc>
        <w:tc>
          <w:tcPr>
            <w:tcW w:w="284"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6</w:t>
            </w:r>
          </w:p>
        </w:tc>
        <w:tc>
          <w:tcPr>
            <w:tcW w:w="425"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7</w:t>
            </w:r>
          </w:p>
        </w:tc>
        <w:tc>
          <w:tcPr>
            <w:tcW w:w="425"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8</w:t>
            </w:r>
          </w:p>
        </w:tc>
        <w:tc>
          <w:tcPr>
            <w:tcW w:w="567"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9</w:t>
            </w:r>
          </w:p>
        </w:tc>
        <w:tc>
          <w:tcPr>
            <w:tcW w:w="567"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10</w:t>
            </w:r>
          </w:p>
        </w:tc>
        <w:tc>
          <w:tcPr>
            <w:tcW w:w="567"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11</w:t>
            </w:r>
          </w:p>
        </w:tc>
        <w:tc>
          <w:tcPr>
            <w:tcW w:w="568"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12</w:t>
            </w:r>
          </w:p>
        </w:tc>
        <w:tc>
          <w:tcPr>
            <w:tcW w:w="284"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13</w:t>
            </w:r>
          </w:p>
        </w:tc>
        <w:tc>
          <w:tcPr>
            <w:tcW w:w="425"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14</w:t>
            </w:r>
          </w:p>
        </w:tc>
        <w:tc>
          <w:tcPr>
            <w:tcW w:w="283"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15</w:t>
            </w:r>
          </w:p>
        </w:tc>
        <w:tc>
          <w:tcPr>
            <w:tcW w:w="426"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16</w:t>
            </w:r>
          </w:p>
        </w:tc>
        <w:tc>
          <w:tcPr>
            <w:tcW w:w="566"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17</w:t>
            </w:r>
          </w:p>
        </w:tc>
        <w:tc>
          <w:tcPr>
            <w:tcW w:w="284"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18</w:t>
            </w:r>
          </w:p>
        </w:tc>
        <w:tc>
          <w:tcPr>
            <w:tcW w:w="284"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19</w:t>
            </w:r>
          </w:p>
        </w:tc>
        <w:tc>
          <w:tcPr>
            <w:tcW w:w="283"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20</w:t>
            </w:r>
          </w:p>
        </w:tc>
        <w:tc>
          <w:tcPr>
            <w:tcW w:w="425"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21</w:t>
            </w:r>
          </w:p>
        </w:tc>
        <w:tc>
          <w:tcPr>
            <w:tcW w:w="426"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22</w:t>
            </w:r>
          </w:p>
        </w:tc>
        <w:tc>
          <w:tcPr>
            <w:tcW w:w="567"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23</w:t>
            </w:r>
          </w:p>
        </w:tc>
        <w:tc>
          <w:tcPr>
            <w:tcW w:w="426"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24</w:t>
            </w:r>
          </w:p>
        </w:tc>
        <w:tc>
          <w:tcPr>
            <w:tcW w:w="284"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25</w:t>
            </w:r>
          </w:p>
        </w:tc>
        <w:tc>
          <w:tcPr>
            <w:tcW w:w="283"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26</w:t>
            </w:r>
          </w:p>
        </w:tc>
        <w:tc>
          <w:tcPr>
            <w:tcW w:w="425"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27</w:t>
            </w:r>
          </w:p>
        </w:tc>
        <w:tc>
          <w:tcPr>
            <w:tcW w:w="567"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28</w:t>
            </w:r>
          </w:p>
        </w:tc>
        <w:tc>
          <w:tcPr>
            <w:tcW w:w="567"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29</w:t>
            </w:r>
          </w:p>
        </w:tc>
        <w:tc>
          <w:tcPr>
            <w:tcW w:w="284"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30</w:t>
            </w:r>
          </w:p>
        </w:tc>
        <w:tc>
          <w:tcPr>
            <w:tcW w:w="426" w:type="dxa"/>
            <w:tcBorders>
              <w:top w:val="single" w:sz="4" w:space="0" w:color="auto"/>
              <w:left w:val="single" w:sz="4" w:space="0" w:color="auto"/>
              <w:bottom w:val="single" w:sz="4" w:space="0" w:color="auto"/>
              <w:right w:val="single" w:sz="4" w:space="0" w:color="auto"/>
            </w:tcBorders>
            <w:vAlign w:val="center"/>
          </w:tcPr>
          <w:p w:rsidR="00D62F7A" w:rsidRPr="00D9296E" w:rsidRDefault="00D62F7A" w:rsidP="00D62F7A">
            <w:pPr>
              <w:pStyle w:val="ConsPlusNormal"/>
              <w:jc w:val="center"/>
              <w:rPr>
                <w:sz w:val="14"/>
              </w:rPr>
            </w:pPr>
            <w:r w:rsidRPr="00D9296E">
              <w:rPr>
                <w:sz w:val="14"/>
              </w:rPr>
              <w:t>31</w:t>
            </w: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r>
              <w:t>Бюджетное учреждение</w:t>
            </w: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r>
              <w:t>Предыдущий год (факт)</w:t>
            </w: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r>
              <w:t>Отчетный год (факт)</w:t>
            </w: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r>
              <w:t xml:space="preserve">Следующий за </w:t>
            </w:r>
            <w:proofErr w:type="gramStart"/>
            <w:r>
              <w:t>отчетным</w:t>
            </w:r>
            <w:proofErr w:type="gramEnd"/>
            <w:r>
              <w:t xml:space="preserve"> год (прогноз)</w:t>
            </w: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r>
              <w:t xml:space="preserve">Итого по бюджетным </w:t>
            </w:r>
            <w:r>
              <w:lastRenderedPageBreak/>
              <w:t>учреждениям</w:t>
            </w: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r>
              <w:lastRenderedPageBreak/>
              <w:t>Предыдущий год (факт)</w:t>
            </w: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r>
              <w:t>Отчетный год (факт)</w:t>
            </w: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r w:rsidR="00D62F7A" w:rsidTr="00D62F7A">
        <w:tc>
          <w:tcPr>
            <w:tcW w:w="269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r>
              <w:t xml:space="preserve">Следующий за </w:t>
            </w:r>
            <w:proofErr w:type="gramStart"/>
            <w:r>
              <w:t>отчетным</w:t>
            </w:r>
            <w:proofErr w:type="gramEnd"/>
            <w:r>
              <w:t xml:space="preserve"> год (прогноз)</w:t>
            </w: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39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8"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3"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5"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284"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c>
          <w:tcPr>
            <w:tcW w:w="426" w:type="dxa"/>
            <w:tcBorders>
              <w:top w:val="single" w:sz="4" w:space="0" w:color="auto"/>
              <w:left w:val="single" w:sz="4" w:space="0" w:color="auto"/>
              <w:bottom w:val="single" w:sz="4" w:space="0" w:color="auto"/>
              <w:right w:val="single" w:sz="4" w:space="0" w:color="auto"/>
            </w:tcBorders>
          </w:tcPr>
          <w:p w:rsidR="00D62F7A" w:rsidRDefault="00D62F7A" w:rsidP="00D62F7A">
            <w:pPr>
              <w:pStyle w:val="ConsPlusNormal"/>
            </w:pPr>
          </w:p>
        </w:tc>
      </w:tr>
    </w:tbl>
    <w:p w:rsidR="00D62F7A" w:rsidRDefault="00D62F7A" w:rsidP="00D62F7A">
      <w:pPr>
        <w:pStyle w:val="ConsPlusNormal"/>
        <w:jc w:val="right"/>
        <w:outlineLvl w:val="1"/>
      </w:pPr>
    </w:p>
    <w:sectPr w:rsidR="00D62F7A" w:rsidSect="00D62F7A">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D75C4"/>
    <w:multiLevelType w:val="multilevel"/>
    <w:tmpl w:val="B134AC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9AE56DA"/>
    <w:multiLevelType w:val="hybridMultilevel"/>
    <w:tmpl w:val="BB02C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287ED9"/>
    <w:multiLevelType w:val="hybridMultilevel"/>
    <w:tmpl w:val="CD9C4F4A"/>
    <w:lvl w:ilvl="0" w:tplc="3836B95C">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9817AF"/>
    <w:rsid w:val="00051CE7"/>
    <w:rsid w:val="00091B9B"/>
    <w:rsid w:val="001D1E2E"/>
    <w:rsid w:val="001E2EA3"/>
    <w:rsid w:val="002765AA"/>
    <w:rsid w:val="00297F03"/>
    <w:rsid w:val="002B0477"/>
    <w:rsid w:val="002B6D8F"/>
    <w:rsid w:val="002C1483"/>
    <w:rsid w:val="002D19E9"/>
    <w:rsid w:val="003E11F7"/>
    <w:rsid w:val="00474309"/>
    <w:rsid w:val="0047760B"/>
    <w:rsid w:val="004F1A1A"/>
    <w:rsid w:val="00506324"/>
    <w:rsid w:val="005A7181"/>
    <w:rsid w:val="0065585B"/>
    <w:rsid w:val="00693DC4"/>
    <w:rsid w:val="006E3E25"/>
    <w:rsid w:val="00754BB5"/>
    <w:rsid w:val="007774E1"/>
    <w:rsid w:val="007C3697"/>
    <w:rsid w:val="00807AAA"/>
    <w:rsid w:val="008657B5"/>
    <w:rsid w:val="00907720"/>
    <w:rsid w:val="009401A4"/>
    <w:rsid w:val="009817AF"/>
    <w:rsid w:val="009B5DB1"/>
    <w:rsid w:val="009C1E30"/>
    <w:rsid w:val="00A95EE9"/>
    <w:rsid w:val="00B3528E"/>
    <w:rsid w:val="00B761DB"/>
    <w:rsid w:val="00BD3D0B"/>
    <w:rsid w:val="00BD545F"/>
    <w:rsid w:val="00C1195F"/>
    <w:rsid w:val="00D603DD"/>
    <w:rsid w:val="00D62F7A"/>
    <w:rsid w:val="00D85460"/>
    <w:rsid w:val="00D94ABA"/>
    <w:rsid w:val="00E41932"/>
    <w:rsid w:val="00E731BA"/>
    <w:rsid w:val="00E74663"/>
    <w:rsid w:val="00F169E4"/>
    <w:rsid w:val="00F65F39"/>
    <w:rsid w:val="00F84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2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7AF"/>
    <w:pPr>
      <w:ind w:left="720"/>
      <w:contextualSpacing/>
    </w:pPr>
  </w:style>
  <w:style w:type="character" w:customStyle="1" w:styleId="2">
    <w:name w:val="Основной текст (2)"/>
    <w:basedOn w:val="a0"/>
    <w:rsid w:val="004F1A1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4">
    <w:name w:val="Balloon Text"/>
    <w:basedOn w:val="a"/>
    <w:link w:val="a5"/>
    <w:uiPriority w:val="99"/>
    <w:semiHidden/>
    <w:unhideWhenUsed/>
    <w:rsid w:val="008657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57B5"/>
    <w:rPr>
      <w:rFonts w:ascii="Tahoma" w:hAnsi="Tahoma" w:cs="Tahoma"/>
      <w:sz w:val="16"/>
      <w:szCs w:val="16"/>
    </w:rPr>
  </w:style>
  <w:style w:type="paragraph" w:customStyle="1" w:styleId="ConsPlusNormal">
    <w:name w:val="ConsPlusNormal"/>
    <w:rsid w:val="00D62F7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62176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D6D22-9262-40E6-B0B6-6131B2B9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3520</Words>
  <Characters>20065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User</cp:lastModifiedBy>
  <cp:revision>10</cp:revision>
  <cp:lastPrinted>2019-03-29T07:48:00Z</cp:lastPrinted>
  <dcterms:created xsi:type="dcterms:W3CDTF">2019-03-25T08:12:00Z</dcterms:created>
  <dcterms:modified xsi:type="dcterms:W3CDTF">2019-03-29T07:50:00Z</dcterms:modified>
</cp:coreProperties>
</file>