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3" w:rsidRDefault="001B77E2">
      <w:pPr>
        <w:pStyle w:val="10"/>
        <w:framePr w:w="10949" w:h="11289" w:hRule="exact" w:wrap="none" w:vAnchor="page" w:hAnchor="page" w:x="595" w:y="371"/>
        <w:shd w:val="clear" w:color="auto" w:fill="auto"/>
        <w:ind w:right="1220" w:firstLine="0"/>
      </w:pPr>
      <w:bookmarkStart w:id="0" w:name="bookmark0"/>
      <w:r>
        <w:t>Российская Федерация</w:t>
      </w:r>
      <w:r>
        <w:br/>
        <w:t>Брянская область</w:t>
      </w:r>
      <w:bookmarkEnd w:id="0"/>
    </w:p>
    <w:p w:rsidR="005C0603" w:rsidRDefault="001B77E2">
      <w:pPr>
        <w:pStyle w:val="10"/>
        <w:framePr w:w="10949" w:h="11289" w:hRule="exact" w:wrap="none" w:vAnchor="page" w:hAnchor="page" w:x="595" w:y="371"/>
        <w:shd w:val="clear" w:color="auto" w:fill="auto"/>
        <w:spacing w:line="1025" w:lineRule="exact"/>
        <w:ind w:left="4420"/>
        <w:jc w:val="left"/>
      </w:pPr>
      <w:bookmarkStart w:id="1" w:name="bookmark1"/>
      <w:r>
        <w:t xml:space="preserve">КУЛАЖСКАЯ СЕЛЬСКАЯ АДМИНИСТРАЦИЯ </w:t>
      </w:r>
      <w:r>
        <w:rPr>
          <w:rStyle w:val="118pt"/>
        </w:rPr>
        <w:t>ПОСТАНОВЛЕНИЕ</w:t>
      </w:r>
      <w:bookmarkEnd w:id="1"/>
    </w:p>
    <w:p w:rsidR="005C0603" w:rsidRDefault="001B77E2">
      <w:pPr>
        <w:pStyle w:val="20"/>
        <w:framePr w:w="10949" w:h="11289" w:hRule="exact" w:wrap="none" w:vAnchor="page" w:hAnchor="page" w:x="595" w:y="371"/>
        <w:shd w:val="clear" w:color="auto" w:fill="auto"/>
        <w:tabs>
          <w:tab w:val="left" w:pos="7290"/>
        </w:tabs>
        <w:ind w:left="520"/>
      </w:pPr>
      <w:r>
        <w:t>От 20.10. 2021 г.</w:t>
      </w:r>
      <w:r>
        <w:tab/>
        <w:t>№56</w:t>
      </w:r>
    </w:p>
    <w:p w:rsidR="005C0603" w:rsidRDefault="001B77E2">
      <w:pPr>
        <w:pStyle w:val="20"/>
        <w:framePr w:w="10949" w:h="11289" w:hRule="exact" w:wrap="none" w:vAnchor="page" w:hAnchor="page" w:x="595" w:y="371"/>
        <w:shd w:val="clear" w:color="auto" w:fill="auto"/>
        <w:ind w:left="520"/>
      </w:pPr>
      <w:r>
        <w:t>п. Лесное</w:t>
      </w:r>
    </w:p>
    <w:p w:rsidR="005C0603" w:rsidRDefault="001B77E2">
      <w:pPr>
        <w:pStyle w:val="20"/>
        <w:framePr w:w="10949" w:h="11289" w:hRule="exact" w:wrap="none" w:vAnchor="page" w:hAnchor="page" w:x="595" w:y="371"/>
        <w:shd w:val="clear" w:color="auto" w:fill="auto"/>
        <w:spacing w:after="240" w:line="317" w:lineRule="exact"/>
        <w:ind w:left="520" w:right="6220"/>
        <w:jc w:val="left"/>
      </w:pPr>
      <w:r>
        <w:t>О предоставлении в безвозмездное пользование земельного участка</w:t>
      </w:r>
    </w:p>
    <w:p w:rsidR="005C0603" w:rsidRDefault="001B77E2">
      <w:pPr>
        <w:pStyle w:val="20"/>
        <w:framePr w:w="10949" w:h="11289" w:hRule="exact" w:wrap="none" w:vAnchor="page" w:hAnchor="page" w:x="595" w:y="371"/>
        <w:shd w:val="clear" w:color="auto" w:fill="auto"/>
        <w:spacing w:after="150" w:line="317" w:lineRule="exact"/>
        <w:ind w:firstLine="1060"/>
        <w:jc w:val="left"/>
      </w:pPr>
      <w:r>
        <w:t xml:space="preserve">Рассмотрев заявление государственного унитарного предприятия </w:t>
      </w:r>
      <w:r>
        <w:t>«БрянскКоммунЭнерго» о предоставлении в безвозмездное пользование земельного участка для размещения объекта: «Строительство БМК с целью переключения потребителей от действующей котельной и. Лесное Суражского района Брянской области» на основании статей 5.1</w:t>
      </w:r>
      <w:r>
        <w:t>1.39.1,39.2,39.10 Земельного кодекса Российской ^ Федерации</w:t>
      </w:r>
    </w:p>
    <w:p w:rsidR="005C0603" w:rsidRDefault="001B77E2">
      <w:pPr>
        <w:pStyle w:val="20"/>
        <w:framePr w:w="10949" w:h="11289" w:hRule="exact" w:wrap="none" w:vAnchor="page" w:hAnchor="page" w:x="595" w:y="371"/>
        <w:shd w:val="clear" w:color="auto" w:fill="auto"/>
        <w:spacing w:after="124" w:line="280" w:lineRule="exact"/>
        <w:ind w:left="1320"/>
        <w:jc w:val="left"/>
      </w:pPr>
      <w:r>
        <w:t>ПОСТАНОВЛЯЮ:</w:t>
      </w:r>
    </w:p>
    <w:p w:rsidR="005C0603" w:rsidRDefault="001B77E2">
      <w:pPr>
        <w:pStyle w:val="20"/>
        <w:framePr w:w="10949" w:h="11289" w:hRule="exact" w:wrap="none" w:vAnchor="page" w:hAnchor="page" w:x="595" w:y="371"/>
        <w:numPr>
          <w:ilvl w:val="0"/>
          <w:numId w:val="1"/>
        </w:numPr>
        <w:shd w:val="clear" w:color="auto" w:fill="auto"/>
        <w:tabs>
          <w:tab w:val="left" w:pos="9083"/>
        </w:tabs>
        <w:spacing w:line="322" w:lineRule="exact"/>
        <w:ind w:left="520" w:firstLine="1000"/>
      </w:pPr>
      <w:r>
        <w:t xml:space="preserve"> Предоставить государственному унитарному предприятию «БрянскКоммунЭнерго» в безвозмездное пользование сроком на 5 лет земельный участок общей площадью 500,0 кв.м, с КН:32:25:0421601:187, расположенный по адресу: Российская Федерация, Брянская обл., Суражс</w:t>
      </w:r>
      <w:r>
        <w:t>кий муниципальный район, Кулажское сельское поселение, п. Лесное, ул. Садовая, з/у 2А, категории земель: земли населенных пунктов, основной вид разрешенного</w:t>
      </w:r>
      <w:r>
        <w:tab/>
        <w:t>использования: «коммунальное обслуживание», для размещения объекта: «Строительство БМК с целью пере</w:t>
      </w:r>
      <w:r>
        <w:t>ключения потребителей от действующей котельной и. Лесное Суражского района».</w:t>
      </w:r>
    </w:p>
    <w:p w:rsidR="005C0603" w:rsidRDefault="001B77E2">
      <w:pPr>
        <w:pStyle w:val="20"/>
        <w:framePr w:w="10949" w:h="11289" w:hRule="exact" w:wrap="none" w:vAnchor="page" w:hAnchor="page" w:x="595" w:y="371"/>
        <w:numPr>
          <w:ilvl w:val="0"/>
          <w:numId w:val="1"/>
        </w:numPr>
        <w:shd w:val="clear" w:color="auto" w:fill="auto"/>
        <w:tabs>
          <w:tab w:val="left" w:pos="1862"/>
        </w:tabs>
        <w:spacing w:line="322" w:lineRule="exact"/>
        <w:ind w:left="520" w:firstLine="1000"/>
      </w:pPr>
      <w:r>
        <w:t>Опубликовать данное постановление в установленном порядке и разместить на официальном сайте а администрации Суражского района в разделе «сельские поселения».</w:t>
      </w:r>
    </w:p>
    <w:p w:rsidR="005C0603" w:rsidRDefault="001B77E2">
      <w:pPr>
        <w:pStyle w:val="20"/>
        <w:framePr w:w="10949" w:h="11289" w:hRule="exact" w:wrap="none" w:vAnchor="page" w:hAnchor="page" w:x="595" w:y="371"/>
        <w:numPr>
          <w:ilvl w:val="0"/>
          <w:numId w:val="1"/>
        </w:numPr>
        <w:shd w:val="clear" w:color="auto" w:fill="auto"/>
        <w:tabs>
          <w:tab w:val="left" w:pos="1854"/>
        </w:tabs>
        <w:spacing w:line="322" w:lineRule="exact"/>
        <w:ind w:left="520" w:firstLine="1000"/>
      </w:pPr>
      <w:r>
        <w:t>Контроль за исполнени</w:t>
      </w:r>
      <w:r>
        <w:t>ем настоящего постановления оставляю за собой.</w:t>
      </w:r>
    </w:p>
    <w:p w:rsidR="005C0603" w:rsidRDefault="001B77E2">
      <w:pPr>
        <w:pStyle w:val="20"/>
        <w:framePr w:w="10949" w:h="631" w:hRule="exact" w:wrap="none" w:vAnchor="page" w:hAnchor="page" w:x="595" w:y="13694"/>
        <w:shd w:val="clear" w:color="auto" w:fill="auto"/>
        <w:spacing w:line="283" w:lineRule="exact"/>
        <w:ind w:left="1320"/>
        <w:jc w:val="left"/>
      </w:pPr>
      <w:r>
        <w:t>Г лава Кулажской</w:t>
      </w:r>
      <w:r>
        <w:br/>
        <w:t>сельской администрации</w:t>
      </w:r>
    </w:p>
    <w:p w:rsidR="005C0603" w:rsidRDefault="001B77E2">
      <w:pPr>
        <w:pStyle w:val="a5"/>
        <w:framePr w:wrap="none" w:vAnchor="page" w:hAnchor="page" w:x="8501" w:y="13986"/>
        <w:shd w:val="clear" w:color="auto" w:fill="auto"/>
        <w:spacing w:line="280" w:lineRule="exact"/>
        <w:ind w:left="24"/>
      </w:pPr>
      <w:r>
        <w:t>В. Н. Мартыненко</w:t>
      </w:r>
    </w:p>
    <w:p w:rsidR="005C0603" w:rsidRDefault="005C0603">
      <w:pPr>
        <w:rPr>
          <w:sz w:val="2"/>
          <w:szCs w:val="2"/>
        </w:rPr>
      </w:pPr>
    </w:p>
    <w:sectPr w:rsidR="005C0603" w:rsidSect="005C060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E2" w:rsidRDefault="001B77E2" w:rsidP="005C0603">
      <w:r>
        <w:separator/>
      </w:r>
    </w:p>
  </w:endnote>
  <w:endnote w:type="continuationSeparator" w:id="1">
    <w:p w:rsidR="001B77E2" w:rsidRDefault="001B77E2" w:rsidP="005C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E2" w:rsidRDefault="001B77E2"/>
  </w:footnote>
  <w:footnote w:type="continuationSeparator" w:id="1">
    <w:p w:rsidR="001B77E2" w:rsidRDefault="001B77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D2E"/>
    <w:multiLevelType w:val="multilevel"/>
    <w:tmpl w:val="8F6A5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C0603"/>
    <w:rsid w:val="001B77E2"/>
    <w:rsid w:val="005C0603"/>
    <w:rsid w:val="00B5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0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C0603"/>
    <w:rPr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8pt">
    <w:name w:val="Заголовок №1 + 18 pt;Полужирный"/>
    <w:basedOn w:val="1"/>
    <w:rsid w:val="005C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C060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5C0603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5C0603"/>
    <w:pPr>
      <w:shd w:val="clear" w:color="auto" w:fill="FFFFFF"/>
      <w:spacing w:line="360" w:lineRule="exact"/>
      <w:ind w:hanging="2140"/>
      <w:jc w:val="center"/>
      <w:outlineLvl w:val="0"/>
    </w:pPr>
    <w:rPr>
      <w:sz w:val="34"/>
      <w:szCs w:val="34"/>
    </w:rPr>
  </w:style>
  <w:style w:type="paragraph" w:customStyle="1" w:styleId="20">
    <w:name w:val="Основной текст (2)"/>
    <w:basedOn w:val="a"/>
    <w:link w:val="2"/>
    <w:rsid w:val="005C0603"/>
    <w:pPr>
      <w:shd w:val="clear" w:color="auto" w:fill="FFFFFF"/>
      <w:spacing w:line="617" w:lineRule="exact"/>
      <w:jc w:val="both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rsid w:val="005C0603"/>
    <w:pPr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2021-11-30T06:37:00Z</dcterms:created>
  <dcterms:modified xsi:type="dcterms:W3CDTF">2021-11-30T06:37:00Z</dcterms:modified>
</cp:coreProperties>
</file>