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Default="001E442B" w:rsidP="002550A3">
      <w:pPr>
        <w:pStyle w:val="30"/>
        <w:framePr w:w="9796" w:h="1381" w:hRule="exact" w:wrap="none" w:vAnchor="page" w:hAnchor="page" w:x="991" w:y="841"/>
        <w:shd w:val="clear" w:color="auto" w:fill="auto"/>
        <w:spacing w:after="0" w:line="240" w:lineRule="exact"/>
        <w:ind w:left="4080"/>
      </w:pPr>
      <w:r>
        <w:rPr>
          <w:rStyle w:val="31"/>
          <w:b/>
          <w:bCs/>
        </w:rPr>
        <w:t>Российская федерация</w:t>
      </w:r>
    </w:p>
    <w:p w:rsidR="002550A3" w:rsidRDefault="002550A3" w:rsidP="002550A3">
      <w:pPr>
        <w:pStyle w:val="10"/>
        <w:framePr w:w="9796" w:h="1381" w:hRule="exact" w:wrap="none" w:vAnchor="page" w:hAnchor="page" w:x="991" w:y="841"/>
        <w:shd w:val="clear" w:color="auto" w:fill="auto"/>
        <w:spacing w:before="0" w:after="0"/>
        <w:ind w:left="2268" w:right="2840"/>
      </w:pPr>
      <w:bookmarkStart w:id="0" w:name="bookmark0"/>
      <w:r>
        <w:t xml:space="preserve">                                </w:t>
      </w:r>
      <w:r w:rsidR="001E442B">
        <w:t xml:space="preserve">БРЯНСКАЯ </w:t>
      </w:r>
      <w:r w:rsidR="001E442B">
        <w:t>БЛАСТЬ</w:t>
      </w:r>
    </w:p>
    <w:p w:rsidR="00A7331F" w:rsidRDefault="001E442B" w:rsidP="002550A3">
      <w:pPr>
        <w:pStyle w:val="10"/>
        <w:framePr w:w="9796" w:h="1381" w:hRule="exact" w:wrap="none" w:vAnchor="page" w:hAnchor="page" w:x="991" w:y="841"/>
        <w:shd w:val="clear" w:color="auto" w:fill="auto"/>
        <w:spacing w:before="0" w:after="0"/>
        <w:ind w:left="2268" w:right="2840"/>
      </w:pPr>
      <w:r>
        <w:t xml:space="preserve"> </w:t>
      </w:r>
      <w:r w:rsidR="002550A3">
        <w:t xml:space="preserve">                              </w:t>
      </w:r>
      <w:r>
        <w:t>СУРАЖСКИЙ РАЙОН</w:t>
      </w:r>
      <w:bookmarkEnd w:id="0"/>
    </w:p>
    <w:p w:rsidR="00A7331F" w:rsidRDefault="001E442B">
      <w:pPr>
        <w:pStyle w:val="10"/>
        <w:framePr w:wrap="none" w:vAnchor="page" w:hAnchor="page" w:x="975" w:y="2483"/>
        <w:shd w:val="clear" w:color="auto" w:fill="auto"/>
        <w:spacing w:before="0" w:after="0" w:line="240" w:lineRule="exact"/>
        <w:ind w:left="2620"/>
      </w:pPr>
      <w:bookmarkStart w:id="1" w:name="bookmark1"/>
      <w:r>
        <w:t>КУЛАЖСКАЯ СЕЛЬСКАЯ АДМИНИСТРАЦИЯ</w:t>
      </w:r>
      <w:bookmarkEnd w:id="1"/>
    </w:p>
    <w:p w:rsidR="00A7331F" w:rsidRDefault="001E442B">
      <w:pPr>
        <w:pStyle w:val="20"/>
        <w:framePr w:wrap="none" w:vAnchor="page" w:hAnchor="page" w:x="975" w:y="3627"/>
        <w:shd w:val="clear" w:color="auto" w:fill="auto"/>
        <w:spacing w:before="0" w:after="0" w:line="220" w:lineRule="exact"/>
        <w:ind w:left="4560"/>
      </w:pPr>
      <w:r>
        <w:t>ПОСТАНОВЛЕНИЕ</w:t>
      </w:r>
    </w:p>
    <w:p w:rsidR="00A7331F" w:rsidRDefault="001E442B">
      <w:pPr>
        <w:pStyle w:val="20"/>
        <w:framePr w:wrap="none" w:vAnchor="page" w:hAnchor="page" w:x="975" w:y="4171"/>
        <w:shd w:val="clear" w:color="auto" w:fill="auto"/>
        <w:spacing w:before="0" w:after="0" w:line="220" w:lineRule="exact"/>
        <w:ind w:left="980"/>
      </w:pPr>
      <w:r>
        <w:t>От «13» мая 2021 года</w:t>
      </w:r>
    </w:p>
    <w:p w:rsidR="00A7331F" w:rsidRDefault="001E442B">
      <w:pPr>
        <w:pStyle w:val="20"/>
        <w:framePr w:wrap="none" w:vAnchor="page" w:hAnchor="page" w:x="9385" w:y="4147"/>
        <w:shd w:val="clear" w:color="auto" w:fill="auto"/>
        <w:spacing w:before="0" w:after="0" w:line="220" w:lineRule="exact"/>
      </w:pPr>
      <w:r>
        <w:t>№ 35</w:t>
      </w:r>
    </w:p>
    <w:p w:rsidR="00A7331F" w:rsidRDefault="001E442B">
      <w:pPr>
        <w:pStyle w:val="20"/>
        <w:framePr w:w="9821" w:h="3020" w:hRule="exact" w:wrap="none" w:vAnchor="page" w:hAnchor="page" w:x="975" w:y="4706"/>
        <w:shd w:val="clear" w:color="auto" w:fill="auto"/>
        <w:spacing w:before="0" w:after="261" w:line="220" w:lineRule="exact"/>
        <w:ind w:left="1460"/>
      </w:pPr>
      <w:r>
        <w:t>п. Лесное</w:t>
      </w:r>
    </w:p>
    <w:p w:rsidR="00A7331F" w:rsidRDefault="001E442B">
      <w:pPr>
        <w:pStyle w:val="20"/>
        <w:framePr w:w="9821" w:h="3020" w:hRule="exact" w:wrap="none" w:vAnchor="page" w:hAnchor="page" w:x="975" w:y="4706"/>
        <w:shd w:val="clear" w:color="auto" w:fill="auto"/>
        <w:spacing w:before="0" w:after="248" w:line="276" w:lineRule="exact"/>
        <w:ind w:left="980" w:right="4460"/>
      </w:pPr>
      <w:r>
        <w:t xml:space="preserve">Об утверждении отчета об исполнении бюджета Кулажского сельского поселения Суражского муниципального района Брянской </w:t>
      </w:r>
      <w:r>
        <w:t>области за 1 квартал 2021 года</w:t>
      </w:r>
    </w:p>
    <w:p w:rsidR="00A7331F" w:rsidRDefault="001E442B">
      <w:pPr>
        <w:pStyle w:val="20"/>
        <w:framePr w:w="9821" w:h="3020" w:hRule="exact" w:wrap="none" w:vAnchor="page" w:hAnchor="page" w:x="975" w:y="4706"/>
        <w:shd w:val="clear" w:color="auto" w:fill="auto"/>
        <w:spacing w:before="0" w:after="0" w:line="266" w:lineRule="exact"/>
        <w:ind w:firstLine="980"/>
        <w:jc w:val="both"/>
      </w:pPr>
      <w:r>
        <w:t>В соответствии со статьей 264.2 Бюджетного кодекса Российской Федерации, пунктом 16 Решения Кулажского сельского Совета народных депутатов от 22.12.2020г. № 63 «О бюджете Кулажского сельского поселеня Суражского муниципальног</w:t>
      </w:r>
      <w:r>
        <w:t>о района Брянской области на 2021 год и плановый период 2022 и 2023 годов»</w:t>
      </w:r>
    </w:p>
    <w:p w:rsidR="00A7331F" w:rsidRDefault="001E442B">
      <w:pPr>
        <w:pStyle w:val="10"/>
        <w:framePr w:w="9821" w:h="1460" w:hRule="exact" w:wrap="none" w:vAnchor="page" w:hAnchor="page" w:x="975" w:y="7974"/>
        <w:shd w:val="clear" w:color="auto" w:fill="auto"/>
        <w:spacing w:before="0" w:after="300" w:line="240" w:lineRule="exact"/>
        <w:jc w:val="both"/>
      </w:pPr>
      <w:bookmarkStart w:id="2" w:name="bookmark2"/>
      <w:r>
        <w:t>Постановляю:</w:t>
      </w:r>
      <w:bookmarkEnd w:id="2"/>
    </w:p>
    <w:p w:rsidR="00A7331F" w:rsidRDefault="001E442B">
      <w:pPr>
        <w:pStyle w:val="20"/>
        <w:framePr w:w="9821" w:h="1460" w:hRule="exact" w:wrap="none" w:vAnchor="page" w:hAnchor="page" w:x="975" w:y="7974"/>
        <w:shd w:val="clear" w:color="auto" w:fill="auto"/>
        <w:spacing w:before="0" w:after="0" w:line="218" w:lineRule="exact"/>
        <w:ind w:firstLine="980"/>
        <w:jc w:val="both"/>
      </w:pPr>
      <w:r>
        <w:t>1. Утвердить отчет об исполнении бюджета Кулажского сельского поселения за 1 квартал 2021 года по доходам в сумме 708 137 рублей 29 копеек, расходам в сумме 650 878 руб</w:t>
      </w:r>
      <w:r>
        <w:t>ль 24 копейки, с дефицитом бюджета в сумме 57 259 рубля 05 копеек со следующими показателями:</w:t>
      </w:r>
    </w:p>
    <w:p w:rsidR="00A7331F" w:rsidRDefault="001E442B">
      <w:pPr>
        <w:pStyle w:val="40"/>
        <w:framePr w:w="9821" w:h="6174" w:hRule="exact" w:wrap="none" w:vAnchor="page" w:hAnchor="page" w:x="975" w:y="9594"/>
        <w:shd w:val="clear" w:color="auto" w:fill="auto"/>
        <w:spacing w:before="0" w:line="120" w:lineRule="exact"/>
        <w:ind w:left="1620"/>
      </w:pPr>
      <w:r>
        <w:t>я</w:t>
      </w:r>
    </w:p>
    <w:p w:rsidR="00A7331F" w:rsidRDefault="001E442B">
      <w:pPr>
        <w:pStyle w:val="20"/>
        <w:framePr w:w="9821" w:h="6174" w:hRule="exact" w:wrap="none" w:vAnchor="page" w:hAnchor="page" w:x="975" w:y="9594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244" w:line="274" w:lineRule="exact"/>
        <w:jc w:val="both"/>
      </w:pPr>
      <w:r>
        <w:t>по доходам бюджета Кулажского сельского поселения Суражского муниципального района Брянской области за1 квартал 2021 года согласно Приложению № 1;</w:t>
      </w:r>
    </w:p>
    <w:p w:rsidR="00A7331F" w:rsidRDefault="001E442B">
      <w:pPr>
        <w:pStyle w:val="20"/>
        <w:framePr w:w="9821" w:h="6174" w:hRule="exact" w:wrap="none" w:vAnchor="page" w:hAnchor="page" w:x="975" w:y="9594"/>
        <w:numPr>
          <w:ilvl w:val="0"/>
          <w:numId w:val="1"/>
        </w:numPr>
        <w:shd w:val="clear" w:color="auto" w:fill="auto"/>
        <w:tabs>
          <w:tab w:val="left" w:pos="203"/>
        </w:tabs>
        <w:spacing w:before="0" w:after="238" w:line="269" w:lineRule="exact"/>
        <w:jc w:val="both"/>
      </w:pPr>
      <w:r>
        <w:t xml:space="preserve">по расходам </w:t>
      </w:r>
      <w:r>
        <w:t>бюджета Кулажского сельского поселения Суражского муниципального района Брянской области за1 квартал 2021 года согласно Приложению № 2;</w:t>
      </w:r>
    </w:p>
    <w:p w:rsidR="00A7331F" w:rsidRDefault="001E442B">
      <w:pPr>
        <w:pStyle w:val="20"/>
        <w:framePr w:w="9821" w:h="6174" w:hRule="exact" w:wrap="none" w:vAnchor="page" w:hAnchor="page" w:x="975" w:y="9594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240" w:line="271" w:lineRule="exact"/>
        <w:jc w:val="both"/>
      </w:pPr>
      <w:r>
        <w:t>по расходам бюджета Кулажского сельского поселения Суражского муниципального района Брянской области за1 квартал 2021 го</w:t>
      </w:r>
      <w:r>
        <w:t>да по целевым статьям, группам и подгруппам видов расходов за 1 квартал 2021 согласно Приложению № 3;</w:t>
      </w:r>
    </w:p>
    <w:p w:rsidR="00A7331F" w:rsidRDefault="001E442B">
      <w:pPr>
        <w:pStyle w:val="20"/>
        <w:framePr w:w="9821" w:h="6174" w:hRule="exact" w:wrap="none" w:vAnchor="page" w:hAnchor="page" w:x="975" w:y="9594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244" w:line="271" w:lineRule="exact"/>
        <w:jc w:val="both"/>
      </w:pPr>
      <w:r>
        <w:t>расходам бюджета Кулажского сельского поселения Суражского муниципального района Брянской области за1 квартал 2021 года по целевым статьям(государственным</w:t>
      </w:r>
      <w:r>
        <w:t xml:space="preserve"> программам и непрограммам направлениям деятельности), группам видов расходов за 1 квартал 2021 согласно Приложению № 4;</w:t>
      </w:r>
    </w:p>
    <w:p w:rsidR="00A7331F" w:rsidRDefault="001E442B">
      <w:pPr>
        <w:pStyle w:val="20"/>
        <w:framePr w:w="9821" w:h="6174" w:hRule="exact" w:wrap="none" w:vAnchor="page" w:hAnchor="page" w:x="975" w:y="9594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244" w:line="266" w:lineRule="exact"/>
        <w:ind w:right="620"/>
        <w:jc w:val="both"/>
      </w:pPr>
      <w:r>
        <w:t>по источникам внутреннего финансирования дефицита бюджета Кулажского сельского поселения Суражского муниципального района Брянской обла</w:t>
      </w:r>
      <w:r>
        <w:t>сти за1 квартал 2021 года согласно Приложению № 5;</w:t>
      </w:r>
    </w:p>
    <w:p w:rsidR="00A7331F" w:rsidRDefault="001E442B">
      <w:pPr>
        <w:pStyle w:val="20"/>
        <w:framePr w:w="9821" w:h="6174" w:hRule="exact" w:wrap="none" w:vAnchor="page" w:hAnchor="page" w:x="975" w:y="9594"/>
        <w:shd w:val="clear" w:color="auto" w:fill="auto"/>
        <w:spacing w:before="0" w:after="0" w:line="262" w:lineRule="exact"/>
        <w:ind w:firstLine="760"/>
        <w:jc w:val="both"/>
      </w:pPr>
      <w:r>
        <w:t>2.Утвердить отчет об исполнении бюджета Кулажского сельского поселения Суражского муниципального района Брянской области за 1 квартал 2021 года согласно Приложения 6.</w:t>
      </w:r>
    </w:p>
    <w:p w:rsidR="00A7331F" w:rsidRDefault="00A7331F">
      <w:pPr>
        <w:rPr>
          <w:sz w:val="2"/>
          <w:szCs w:val="2"/>
        </w:rPr>
        <w:sectPr w:rsidR="00A733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31F" w:rsidRDefault="001E442B">
      <w:pPr>
        <w:pStyle w:val="20"/>
        <w:framePr w:w="9787" w:h="2554" w:hRule="exact" w:wrap="none" w:vAnchor="page" w:hAnchor="page" w:x="1027" w:y="1274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202" w:line="218" w:lineRule="exact"/>
        <w:ind w:firstLine="880"/>
        <w:jc w:val="both"/>
      </w:pPr>
      <w:r>
        <w:rPr>
          <w:rStyle w:val="212pt"/>
        </w:rPr>
        <w:lastRenderedPageBreak/>
        <w:t xml:space="preserve">Кулажской сельской </w:t>
      </w:r>
      <w:r>
        <w:t>администрации в срок до 15 мая 2021 года направить в Кулажский сельский Совет народных депутатов и Контрольно-счетную палату Суражского муниципального района отчет об исполнении бюджета Кулажского сельского поселения Суражского муниципал</w:t>
      </w:r>
      <w:r>
        <w:t>ьного района Брянской области за 1 квартал 2021.</w:t>
      </w:r>
    </w:p>
    <w:p w:rsidR="00A7331F" w:rsidRDefault="001E442B">
      <w:pPr>
        <w:pStyle w:val="20"/>
        <w:framePr w:w="9787" w:h="2554" w:hRule="exact" w:wrap="none" w:vAnchor="page" w:hAnchor="page" w:x="1027" w:y="1274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277" w:line="266" w:lineRule="exact"/>
        <w:ind w:firstLine="880"/>
        <w:jc w:val="both"/>
      </w:pPr>
      <w:r>
        <w:t>Направить данное Постановление для опубликования в информационноаналитическом бюллетене «Муниципальный вестник Кулажского сельского поселения» и на официальном сайте администрации Суражского района в сети Ин</w:t>
      </w:r>
      <w:r>
        <w:t>тернет.</w:t>
      </w:r>
    </w:p>
    <w:p w:rsidR="00A7331F" w:rsidRDefault="001E442B">
      <w:pPr>
        <w:pStyle w:val="20"/>
        <w:framePr w:w="9787" w:h="2554" w:hRule="exact" w:wrap="none" w:vAnchor="page" w:hAnchor="page" w:x="1027" w:y="1274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20" w:lineRule="exact"/>
        <w:ind w:firstLine="880"/>
        <w:jc w:val="both"/>
      </w:pPr>
      <w:r>
        <w:t>Контроль за исполнением настоящего Постановления оставляю за собой.</w:t>
      </w:r>
    </w:p>
    <w:p w:rsidR="00A7331F" w:rsidRDefault="001E442B">
      <w:pPr>
        <w:pStyle w:val="20"/>
        <w:framePr w:wrap="none" w:vAnchor="page" w:hAnchor="page" w:x="1085" w:y="5192"/>
        <w:shd w:val="clear" w:color="auto" w:fill="auto"/>
        <w:spacing w:before="0" w:after="0" w:line="220" w:lineRule="exact"/>
      </w:pPr>
      <w:r>
        <w:t>Глава Кулажской сельской администрации.'</w:t>
      </w:r>
    </w:p>
    <w:p w:rsidR="00A7331F" w:rsidRDefault="001E442B">
      <w:pPr>
        <w:pStyle w:val="20"/>
        <w:framePr w:wrap="none" w:vAnchor="page" w:hAnchor="page" w:x="8328" w:y="5214"/>
        <w:shd w:val="clear" w:color="auto" w:fill="auto"/>
        <w:spacing w:before="0" w:after="0" w:line="220" w:lineRule="exact"/>
      </w:pPr>
      <w:r>
        <w:t>В.Н. Мартыненко</w:t>
      </w:r>
    </w:p>
    <w:p w:rsidR="00A7331F" w:rsidRDefault="00A7331F">
      <w:pPr>
        <w:rPr>
          <w:sz w:val="2"/>
          <w:szCs w:val="2"/>
        </w:rPr>
      </w:pPr>
    </w:p>
    <w:sectPr w:rsidR="00A7331F" w:rsidSect="00A73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2B" w:rsidRDefault="001E442B" w:rsidP="00A7331F">
      <w:r>
        <w:separator/>
      </w:r>
    </w:p>
  </w:endnote>
  <w:endnote w:type="continuationSeparator" w:id="1">
    <w:p w:rsidR="001E442B" w:rsidRDefault="001E442B" w:rsidP="00A7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2B" w:rsidRDefault="001E442B"/>
  </w:footnote>
  <w:footnote w:type="continuationSeparator" w:id="1">
    <w:p w:rsidR="001E442B" w:rsidRDefault="001E44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39B"/>
    <w:multiLevelType w:val="multilevel"/>
    <w:tmpl w:val="8A102C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218C8"/>
    <w:multiLevelType w:val="multilevel"/>
    <w:tmpl w:val="A4E8C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A7331F"/>
    <w:rsid w:val="001E442B"/>
    <w:rsid w:val="002550A3"/>
    <w:rsid w:val="00A7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31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331F"/>
    <w:rPr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basedOn w:val="3"/>
    <w:rsid w:val="00A7331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A7331F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7331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7331F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2pt">
    <w:name w:val="Основной текст (2) + 12 pt"/>
    <w:basedOn w:val="2"/>
    <w:rsid w:val="00A7331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331F"/>
    <w:pPr>
      <w:shd w:val="clear" w:color="auto" w:fill="FFFFFF"/>
      <w:spacing w:after="60" w:line="0" w:lineRule="atLeast"/>
    </w:pPr>
    <w:rPr>
      <w:b/>
      <w:bCs/>
    </w:rPr>
  </w:style>
  <w:style w:type="paragraph" w:customStyle="1" w:styleId="10">
    <w:name w:val="Заголовок №1"/>
    <w:basedOn w:val="a"/>
    <w:link w:val="1"/>
    <w:rsid w:val="00A7331F"/>
    <w:pPr>
      <w:shd w:val="clear" w:color="auto" w:fill="FFFFFF"/>
      <w:spacing w:before="60" w:after="240" w:line="274" w:lineRule="exact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rsid w:val="00A7331F"/>
    <w:pPr>
      <w:shd w:val="clear" w:color="auto" w:fill="FFFFFF"/>
      <w:spacing w:before="900" w:after="360" w:line="0" w:lineRule="atLeast"/>
    </w:pPr>
    <w:rPr>
      <w:sz w:val="22"/>
      <w:szCs w:val="22"/>
    </w:rPr>
  </w:style>
  <w:style w:type="paragraph" w:customStyle="1" w:styleId="40">
    <w:name w:val="Основной текст (4)"/>
    <w:basedOn w:val="a"/>
    <w:link w:val="4"/>
    <w:rsid w:val="00A7331F"/>
    <w:pPr>
      <w:shd w:val="clear" w:color="auto" w:fill="FFFFFF"/>
      <w:spacing w:before="60" w:line="0" w:lineRule="atLeast"/>
    </w:pPr>
    <w:rPr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2021-05-27T06:42:00Z</dcterms:created>
  <dcterms:modified xsi:type="dcterms:W3CDTF">2021-05-27T06:43:00Z</dcterms:modified>
</cp:coreProperties>
</file>