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A15">
        <w:rPr>
          <w:rFonts w:ascii="Times New Roman" w:hAnsi="Times New Roman" w:cs="Times New Roman"/>
        </w:rPr>
        <w:t>Приложение 1</w:t>
      </w:r>
    </w:p>
    <w:p w:rsid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27A15">
        <w:rPr>
          <w:rFonts w:ascii="Times New Roman" w:hAnsi="Times New Roman" w:cs="Times New Roman"/>
        </w:rPr>
        <w:t xml:space="preserve"> Постановлению Лопазненской </w:t>
      </w:r>
      <w:r>
        <w:rPr>
          <w:rFonts w:ascii="Times New Roman" w:hAnsi="Times New Roman" w:cs="Times New Roman"/>
        </w:rPr>
        <w:t>сельской администрации</w:t>
      </w:r>
    </w:p>
    <w:p w:rsid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25.03.2019 г. № 15</w:t>
      </w:r>
    </w:p>
    <w:p w:rsidR="00727A15" w:rsidRDefault="00727A15" w:rsidP="00727A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A15" w:rsidRPr="00C40157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57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727A15" w:rsidRPr="00C40157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15" w:rsidRPr="00C40157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57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  <w:r w:rsidRPr="00C40157">
        <w:rPr>
          <w:rStyle w:val="2"/>
          <w:rFonts w:cs="Times New Roman"/>
          <w:b/>
          <w:sz w:val="28"/>
          <w:szCs w:val="28"/>
        </w:rPr>
        <w:t xml:space="preserve"> свободного</w:t>
      </w:r>
      <w:r w:rsidRPr="00C40157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 и </w:t>
      </w:r>
      <w:r w:rsidRPr="00C40157">
        <w:rPr>
          <w:rStyle w:val="2"/>
          <w:rFonts w:cs="Times New Roman"/>
          <w:b/>
          <w:sz w:val="28"/>
          <w:szCs w:val="28"/>
        </w:rPr>
        <w:t>предназначенного</w:t>
      </w:r>
      <w:r w:rsidRPr="00C4015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во владение </w:t>
      </w:r>
      <w:r w:rsidRPr="00C40157">
        <w:rPr>
          <w:rStyle w:val="2"/>
          <w:rFonts w:cs="Times New Roman"/>
          <w:b/>
          <w:sz w:val="28"/>
          <w:szCs w:val="28"/>
        </w:rPr>
        <w:t>в</w:t>
      </w:r>
      <w:r w:rsidRPr="00C40157">
        <w:rPr>
          <w:rFonts w:ascii="Times New Roman" w:hAnsi="Times New Roman" w:cs="Times New Roman"/>
          <w:b/>
          <w:sz w:val="28"/>
          <w:szCs w:val="28"/>
        </w:rPr>
        <w:t xml:space="preserve"> пользование на</w:t>
      </w:r>
      <w:r w:rsidRPr="00C40157">
        <w:rPr>
          <w:rStyle w:val="2"/>
          <w:rFonts w:cs="Times New Roman"/>
          <w:b/>
          <w:sz w:val="28"/>
          <w:szCs w:val="28"/>
        </w:rPr>
        <w:t xml:space="preserve"> долгосрочной</w:t>
      </w:r>
      <w:r w:rsidRPr="00C40157">
        <w:rPr>
          <w:rFonts w:ascii="Times New Roman" w:hAnsi="Times New Roman" w:cs="Times New Roman"/>
          <w:b/>
          <w:sz w:val="28"/>
          <w:szCs w:val="28"/>
        </w:rPr>
        <w:t xml:space="preserve"> основе субъектам малого и среднего предпринимательства и организациям, образующим</w:t>
      </w:r>
      <w:r w:rsidRPr="00C40157">
        <w:rPr>
          <w:rStyle w:val="20pt"/>
          <w:rFonts w:cs="Times New Roman"/>
          <w:b/>
          <w:sz w:val="28"/>
          <w:szCs w:val="28"/>
        </w:rPr>
        <w:t xml:space="preserve"> инфраструктуру</w:t>
      </w:r>
      <w:r w:rsidRPr="00C40157">
        <w:rPr>
          <w:rStyle w:val="2"/>
          <w:rFonts w:cs="Times New Roman"/>
          <w:b/>
          <w:sz w:val="28"/>
          <w:szCs w:val="28"/>
        </w:rPr>
        <w:t xml:space="preserve"> поддержки</w:t>
      </w:r>
      <w:r w:rsidRPr="00C40157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</w:p>
    <w:p w:rsidR="00727A15" w:rsidRPr="00727A15" w:rsidRDefault="00727A15" w:rsidP="0072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4" w:type="dxa"/>
        <w:tblLayout w:type="fixed"/>
        <w:tblLook w:val="04A0"/>
      </w:tblPr>
      <w:tblGrid>
        <w:gridCol w:w="675"/>
        <w:gridCol w:w="2127"/>
        <w:gridCol w:w="1842"/>
        <w:gridCol w:w="2127"/>
        <w:gridCol w:w="1847"/>
        <w:gridCol w:w="2122"/>
        <w:gridCol w:w="1842"/>
        <w:gridCol w:w="2122"/>
      </w:tblGrid>
      <w:tr w:rsidR="00727A15" w:rsidTr="00C40157">
        <w:tc>
          <w:tcPr>
            <w:tcW w:w="675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127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7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участок, здание, строение, сооружение, нежилое помещение, оборудование, машина, механизм, установка, транспорт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редство и т.д.)</w:t>
            </w:r>
          </w:p>
        </w:tc>
        <w:tc>
          <w:tcPr>
            <w:tcW w:w="2122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год постройки (выпуска) и т.д.</w:t>
            </w:r>
          </w:p>
        </w:tc>
        <w:tc>
          <w:tcPr>
            <w:tcW w:w="1842" w:type="dxa"/>
          </w:tcPr>
          <w:p w:rsidR="00727A15" w:rsidRPr="00727A15" w:rsidRDefault="007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его в аренду в соответствии с назначением объекта</w:t>
            </w:r>
          </w:p>
        </w:tc>
        <w:tc>
          <w:tcPr>
            <w:tcW w:w="2122" w:type="dxa"/>
          </w:tcPr>
          <w:p w:rsidR="00727A15" w:rsidRPr="00727A15" w:rsidRDefault="00727A15" w:rsidP="00C4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 в т.ч.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27A15" w:rsidTr="00C40157">
        <w:tc>
          <w:tcPr>
            <w:tcW w:w="675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27A15" w:rsidRPr="00727A15" w:rsidRDefault="00727A15" w:rsidP="00727A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A15" w:rsidRPr="00727A15" w:rsidRDefault="0072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A15" w:rsidRPr="00727A15" w:rsidSect="00727A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D40"/>
    <w:multiLevelType w:val="hybridMultilevel"/>
    <w:tmpl w:val="C3BA6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A15"/>
    <w:rsid w:val="00727A15"/>
    <w:rsid w:val="00C4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727A15"/>
    <w:rPr>
      <w:rFonts w:ascii="Times New Roman" w:hAnsi="Times New Roman"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a0"/>
    <w:uiPriority w:val="99"/>
    <w:rsid w:val="00727A15"/>
    <w:rPr>
      <w:rFonts w:ascii="Times New Roman" w:hAnsi="Times New Roman"/>
      <w:spacing w:val="0"/>
      <w:sz w:val="23"/>
      <w:szCs w:val="23"/>
      <w:shd w:val="clear" w:color="auto" w:fill="FFFFFF"/>
    </w:rPr>
  </w:style>
  <w:style w:type="table" w:styleId="a3">
    <w:name w:val="Table Grid"/>
    <w:basedOn w:val="a1"/>
    <w:uiPriority w:val="59"/>
    <w:rsid w:val="0072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2019-03-27T10:38:00Z</dcterms:created>
  <dcterms:modified xsi:type="dcterms:W3CDTF">2019-03-27T10:50:00Z</dcterms:modified>
</cp:coreProperties>
</file>