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2" w:rsidRDefault="00960BD2">
      <w:r>
        <w:t xml:space="preserve">                                              </w:t>
      </w:r>
    </w:p>
    <w:p w:rsidR="00960BD2" w:rsidRPr="00EF73DA" w:rsidRDefault="00960BD2">
      <w:pPr>
        <w:pStyle w:val="1"/>
        <w:jc w:val="left"/>
        <w:rPr>
          <w:spacing w:val="60"/>
          <w:sz w:val="28"/>
          <w:szCs w:val="28"/>
        </w:rPr>
      </w:pPr>
      <w:r w:rsidRPr="00EF73DA">
        <w:rPr>
          <w:spacing w:val="60"/>
          <w:sz w:val="44"/>
          <w:szCs w:val="44"/>
        </w:rPr>
        <w:t xml:space="preserve">          </w:t>
      </w:r>
      <w:r w:rsidRPr="00EF73DA">
        <w:rPr>
          <w:spacing w:val="60"/>
          <w:sz w:val="28"/>
          <w:szCs w:val="28"/>
        </w:rPr>
        <w:t>РОССИЙСКАЯ ФЕДЕРАЦИЯ</w:t>
      </w:r>
    </w:p>
    <w:p w:rsidR="00960BD2" w:rsidRPr="00EF73DA" w:rsidRDefault="00960BD2" w:rsidP="00EF73DA">
      <w:pPr>
        <w:rPr>
          <w:b/>
        </w:rPr>
      </w:pPr>
      <w:r w:rsidRPr="00EF73DA">
        <w:rPr>
          <w:b/>
        </w:rPr>
        <w:t xml:space="preserve">                                          БРЯНСКАЯ ОБЛАСТЬ</w:t>
      </w:r>
    </w:p>
    <w:p w:rsidR="00960BD2" w:rsidRPr="00EF73DA" w:rsidRDefault="00960BD2" w:rsidP="00EF73DA">
      <w:pPr>
        <w:rPr>
          <w:b/>
        </w:rPr>
      </w:pPr>
      <w:r w:rsidRPr="00EF73DA">
        <w:rPr>
          <w:b/>
        </w:rPr>
        <w:t xml:space="preserve">                                          СУРАЖСКИЙ РАЙОН</w:t>
      </w:r>
    </w:p>
    <w:p w:rsidR="00960BD2" w:rsidRPr="00EF73DA" w:rsidRDefault="00960BD2" w:rsidP="00EF73DA">
      <w:pPr>
        <w:rPr>
          <w:b/>
        </w:rPr>
      </w:pPr>
      <w:r w:rsidRPr="00EF73DA">
        <w:rPr>
          <w:b/>
        </w:rPr>
        <w:t xml:space="preserve">                           КУЛАЖСКАЯ СЕЛЬСКАЯ АДМИНИСТРАЦИЯ</w:t>
      </w:r>
    </w:p>
    <w:p w:rsidR="00960BD2" w:rsidRPr="00EF73DA" w:rsidRDefault="00960BD2" w:rsidP="00EF73DA">
      <w:pPr>
        <w:rPr>
          <w:b/>
        </w:rPr>
      </w:pPr>
      <w:r w:rsidRPr="00EF73DA">
        <w:rPr>
          <w:b/>
        </w:rPr>
        <w:t xml:space="preserve">                                     </w:t>
      </w:r>
    </w:p>
    <w:p w:rsidR="00960BD2" w:rsidRPr="00EF73DA" w:rsidRDefault="00960BD2">
      <w:pPr>
        <w:rPr>
          <w:b/>
        </w:rPr>
      </w:pPr>
      <w:r w:rsidRPr="00EF73DA">
        <w:rPr>
          <w:b/>
        </w:rPr>
        <w:t xml:space="preserve"> </w:t>
      </w:r>
    </w:p>
    <w:p w:rsidR="00960BD2" w:rsidRPr="00EF73DA" w:rsidRDefault="00960BD2">
      <w:pPr>
        <w:rPr>
          <w:b/>
          <w:sz w:val="28"/>
          <w:szCs w:val="28"/>
        </w:rPr>
      </w:pPr>
      <w:r w:rsidRPr="00EF73DA">
        <w:rPr>
          <w:b/>
          <w:sz w:val="28"/>
          <w:szCs w:val="28"/>
        </w:rPr>
        <w:t xml:space="preserve">                                        ПОСТАНОВЛЕНИЕ</w:t>
      </w:r>
    </w:p>
    <w:p w:rsidR="00960BD2" w:rsidRPr="00EF73DA" w:rsidRDefault="00960BD2">
      <w:pPr>
        <w:rPr>
          <w:b/>
          <w:sz w:val="28"/>
          <w:szCs w:val="28"/>
        </w:rPr>
      </w:pPr>
    </w:p>
    <w:p w:rsidR="00960BD2" w:rsidRDefault="00960BD2">
      <w:r>
        <w:rPr>
          <w:sz w:val="28"/>
          <w:szCs w:val="28"/>
        </w:rPr>
        <w:t>от 28.03. 2019 года        № 28</w:t>
      </w:r>
    </w:p>
    <w:p w:rsidR="00960BD2" w:rsidRDefault="00960BD2">
      <w:pPr>
        <w:rPr>
          <w:sz w:val="28"/>
          <w:szCs w:val="28"/>
        </w:rPr>
      </w:pPr>
      <w:r>
        <w:rPr>
          <w:sz w:val="28"/>
          <w:szCs w:val="28"/>
        </w:rPr>
        <w:t xml:space="preserve">         пос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есное</w:t>
      </w:r>
    </w:p>
    <w:p w:rsidR="00960BD2" w:rsidRDefault="00960BD2">
      <w:pPr>
        <w:rPr>
          <w:sz w:val="28"/>
          <w:szCs w:val="28"/>
        </w:rPr>
      </w:pPr>
    </w:p>
    <w:p w:rsidR="00960BD2" w:rsidRDefault="00960BD2" w:rsidP="01821939">
      <w:pPr>
        <w:rPr>
          <w:sz w:val="28"/>
          <w:szCs w:val="28"/>
        </w:rPr>
      </w:pPr>
      <w:r w:rsidRPr="01821939">
        <w:rPr>
          <w:sz w:val="28"/>
          <w:szCs w:val="28"/>
        </w:rPr>
        <w:t>Об утверждении Перечня муниципального имущества,</w:t>
      </w:r>
    </w:p>
    <w:p w:rsidR="00960BD2" w:rsidRDefault="00960B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свободного от прав третьих лиц (за исключением имущественных </w:t>
      </w:r>
      <w:proofErr w:type="gramEnd"/>
    </w:p>
    <w:p w:rsidR="00960BD2" w:rsidRDefault="00960BD2">
      <w:pPr>
        <w:rPr>
          <w:sz w:val="28"/>
          <w:szCs w:val="28"/>
        </w:rPr>
      </w:pPr>
      <w:r>
        <w:rPr>
          <w:sz w:val="28"/>
          <w:szCs w:val="28"/>
        </w:rPr>
        <w:t>прав субъектов малого и среднего предпринимательства),</w:t>
      </w:r>
    </w:p>
    <w:p w:rsidR="00960BD2" w:rsidRDefault="00960BD2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подлежащего предоставлению во владение и (или) в пользование </w:t>
      </w:r>
    </w:p>
    <w:p w:rsidR="00960BD2" w:rsidRDefault="00960BD2">
      <w:pPr>
        <w:rPr>
          <w:sz w:val="28"/>
          <w:szCs w:val="28"/>
        </w:rPr>
      </w:pPr>
      <w:r>
        <w:rPr>
          <w:sz w:val="28"/>
          <w:szCs w:val="28"/>
        </w:rPr>
        <w:t>на долгосрочной основе субъектам малого и среднего</w:t>
      </w:r>
    </w:p>
    <w:p w:rsidR="00960BD2" w:rsidRDefault="00960BD2" w:rsidP="01821939">
      <w:pPr>
        <w:rPr>
          <w:sz w:val="28"/>
          <w:szCs w:val="28"/>
        </w:rPr>
      </w:pPr>
      <w:r w:rsidRPr="01821939">
        <w:rPr>
          <w:sz w:val="28"/>
          <w:szCs w:val="28"/>
        </w:rPr>
        <w:t>предпринимательства.</w:t>
      </w:r>
    </w:p>
    <w:p w:rsidR="00960BD2" w:rsidRDefault="00960BD2">
      <w:pPr>
        <w:rPr>
          <w:sz w:val="28"/>
          <w:szCs w:val="28"/>
        </w:rPr>
      </w:pPr>
    </w:p>
    <w:p w:rsidR="00960BD2" w:rsidRDefault="00960BD2" w:rsidP="01821939">
      <w:pPr>
        <w:ind w:firstLine="708"/>
        <w:jc w:val="both"/>
        <w:rPr>
          <w:sz w:val="28"/>
          <w:szCs w:val="28"/>
        </w:rPr>
      </w:pPr>
      <w:r w:rsidRPr="01821939">
        <w:rPr>
          <w:sz w:val="28"/>
          <w:szCs w:val="28"/>
        </w:rPr>
        <w:t xml:space="preserve">Руководствуясь Федеральным законом от 06.10.2003 года № 131-ФЗ       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</w:t>
      </w:r>
      <w:proofErr w:type="spellStart"/>
      <w:r w:rsidRPr="01821939">
        <w:rPr>
          <w:sz w:val="28"/>
          <w:szCs w:val="28"/>
        </w:rPr>
        <w:t>Кулажская</w:t>
      </w:r>
      <w:proofErr w:type="spellEnd"/>
      <w:r w:rsidRPr="01821939">
        <w:rPr>
          <w:sz w:val="28"/>
          <w:szCs w:val="28"/>
        </w:rPr>
        <w:t xml:space="preserve"> сельская администрация</w:t>
      </w:r>
    </w:p>
    <w:p w:rsidR="00960BD2" w:rsidRDefault="00960BD2">
      <w:pPr>
        <w:jc w:val="both"/>
      </w:pPr>
      <w:r>
        <w:rPr>
          <w:i/>
          <w:sz w:val="28"/>
          <w:szCs w:val="28"/>
        </w:rPr>
        <w:t>ПОСТАНОВЛЯЕТ:</w:t>
      </w:r>
    </w:p>
    <w:p w:rsidR="00960BD2" w:rsidRDefault="00960BD2">
      <w:pPr>
        <w:tabs>
          <w:tab w:val="left" w:pos="41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предпринимательства, здание школы, расположенное по адресу: Брянская обл., с. Кулаги,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ктябрьская, 8 в связи с передачей недвижимого имущества в оперативное управление Муниципальному бюджетному учреждению культуры «Районный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Суражского района Брянской области. </w:t>
      </w:r>
    </w:p>
    <w:p w:rsidR="00960BD2" w:rsidRDefault="00960BD2">
      <w:pPr>
        <w:tabs>
          <w:tab w:val="left" w:pos="41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 новой редакции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предпринимательства, согласно приложению.</w:t>
      </w:r>
    </w:p>
    <w:p w:rsidR="00960BD2" w:rsidRDefault="00960BD2">
      <w:pPr>
        <w:tabs>
          <w:tab w:val="left" w:pos="4140"/>
        </w:tabs>
        <w:jc w:val="both"/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Кулажской сельской администрации в информационно-телекоммуникационной сети «Интернет».</w:t>
      </w:r>
    </w:p>
    <w:p w:rsidR="00960BD2" w:rsidRDefault="00960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Настоящее постановление довести до заинтересованных лиц.</w:t>
      </w:r>
    </w:p>
    <w:p w:rsidR="00960BD2" w:rsidRDefault="00960BD2">
      <w:pPr>
        <w:jc w:val="both"/>
      </w:pPr>
      <w:r>
        <w:rPr>
          <w:sz w:val="28"/>
          <w:szCs w:val="28"/>
        </w:rPr>
        <w:tab/>
        <w:t>5. Настоящее постановление вступает в силу с момента его подписания.</w:t>
      </w:r>
    </w:p>
    <w:p w:rsidR="00960BD2" w:rsidRDefault="00960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0BD2" w:rsidRPr="00400FB0" w:rsidRDefault="00960BD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960BD2" w:rsidRDefault="00960BD2">
      <w:pPr>
        <w:rPr>
          <w:sz w:val="22"/>
          <w:szCs w:val="22"/>
        </w:rPr>
      </w:pPr>
    </w:p>
    <w:p w:rsidR="00960BD2" w:rsidRPr="00EF73DA" w:rsidRDefault="00960BD2">
      <w:pPr>
        <w:rPr>
          <w:sz w:val="28"/>
          <w:szCs w:val="28"/>
        </w:rPr>
      </w:pPr>
      <w:r w:rsidRPr="00EF73DA">
        <w:rPr>
          <w:sz w:val="28"/>
          <w:szCs w:val="28"/>
        </w:rPr>
        <w:t>И.О.Главы Кулажской</w:t>
      </w:r>
    </w:p>
    <w:p w:rsidR="00960BD2" w:rsidRPr="00EF73DA" w:rsidRDefault="00960BD2">
      <w:pPr>
        <w:rPr>
          <w:sz w:val="28"/>
          <w:szCs w:val="28"/>
        </w:rPr>
      </w:pPr>
      <w:r w:rsidRPr="00EF73DA">
        <w:rPr>
          <w:sz w:val="28"/>
          <w:szCs w:val="28"/>
        </w:rPr>
        <w:t>сельской администрации                                                         Л.В.Караханова</w:t>
      </w:r>
    </w:p>
    <w:p w:rsidR="00960BD2" w:rsidRPr="00EF73DA" w:rsidRDefault="00960BD2">
      <w:pPr>
        <w:rPr>
          <w:sz w:val="28"/>
          <w:szCs w:val="28"/>
        </w:rPr>
      </w:pPr>
    </w:p>
    <w:p w:rsidR="00960BD2" w:rsidRDefault="00960BD2">
      <w:pPr>
        <w:rPr>
          <w:sz w:val="22"/>
          <w:szCs w:val="22"/>
        </w:rPr>
      </w:pPr>
    </w:p>
    <w:p w:rsidR="00960BD2" w:rsidRDefault="00960BD2">
      <w:pPr>
        <w:rPr>
          <w:sz w:val="22"/>
          <w:szCs w:val="22"/>
        </w:rPr>
      </w:pPr>
    </w:p>
    <w:p w:rsidR="00960BD2" w:rsidRDefault="00960BD2">
      <w:pPr>
        <w:rPr>
          <w:sz w:val="22"/>
          <w:szCs w:val="22"/>
        </w:rPr>
      </w:pPr>
    </w:p>
    <w:p w:rsidR="00960BD2" w:rsidRDefault="00960BD2">
      <w:pPr>
        <w:rPr>
          <w:sz w:val="22"/>
          <w:szCs w:val="22"/>
        </w:rPr>
      </w:pPr>
    </w:p>
    <w:p w:rsidR="00960BD2" w:rsidRDefault="00960BD2">
      <w:pPr>
        <w:jc w:val="right"/>
        <w:rPr>
          <w:sz w:val="22"/>
          <w:szCs w:val="22"/>
        </w:rPr>
      </w:pPr>
    </w:p>
    <w:p w:rsidR="00960BD2" w:rsidRDefault="00960BD2">
      <w:pPr>
        <w:ind w:left="4248" w:firstLine="708"/>
        <w:jc w:val="center"/>
        <w:rPr>
          <w:sz w:val="28"/>
          <w:szCs w:val="28"/>
        </w:rPr>
      </w:pPr>
    </w:p>
    <w:p w:rsidR="00960BD2" w:rsidRDefault="00960BD2">
      <w:pPr>
        <w:ind w:left="4248" w:firstLine="708"/>
        <w:jc w:val="center"/>
        <w:rPr>
          <w:sz w:val="28"/>
          <w:szCs w:val="28"/>
        </w:rPr>
      </w:pPr>
    </w:p>
    <w:p w:rsidR="00960BD2" w:rsidRDefault="00960BD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60BD2" w:rsidRDefault="00960B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Кулажской</w:t>
      </w:r>
    </w:p>
    <w:p w:rsidR="00960BD2" w:rsidRDefault="00960BD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960BD2" w:rsidRPr="00832741" w:rsidRDefault="00960BD2" w:rsidP="00832741">
      <w:pPr>
        <w:jc w:val="center"/>
      </w:pPr>
      <w:r>
        <w:rPr>
          <w:sz w:val="28"/>
          <w:szCs w:val="28"/>
        </w:rPr>
        <w:t xml:space="preserve">                                                                          от 28.03.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28</w:t>
      </w:r>
    </w:p>
    <w:p w:rsidR="00960BD2" w:rsidRDefault="00960BD2">
      <w:pPr>
        <w:jc w:val="center"/>
        <w:rPr>
          <w:sz w:val="28"/>
          <w:szCs w:val="28"/>
        </w:rPr>
      </w:pPr>
    </w:p>
    <w:p w:rsidR="00960BD2" w:rsidRDefault="00960BD2">
      <w:pPr>
        <w:jc w:val="center"/>
        <w:rPr>
          <w:sz w:val="28"/>
          <w:szCs w:val="28"/>
        </w:rPr>
      </w:pPr>
    </w:p>
    <w:p w:rsidR="00960BD2" w:rsidRDefault="00960BD2">
      <w:pPr>
        <w:jc w:val="center"/>
        <w:rPr>
          <w:b/>
          <w:sz w:val="28"/>
          <w:szCs w:val="28"/>
        </w:rPr>
      </w:pPr>
    </w:p>
    <w:p w:rsidR="00960BD2" w:rsidRDefault="00960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0BD2" w:rsidRDefault="00960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имущества, свободного от прав третьих лиц</w:t>
      </w:r>
    </w:p>
    <w:p w:rsidR="00960BD2" w:rsidRDefault="00960BD2">
      <w:pPr>
        <w:jc w:val="center"/>
      </w:pPr>
      <w:r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подлежащего предоставлению во владение и (или)  в пользование на долгосрочной основе субъектам </w:t>
      </w:r>
    </w:p>
    <w:p w:rsidR="00960BD2" w:rsidRDefault="00960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</w:t>
      </w:r>
    </w:p>
    <w:p w:rsidR="00960BD2" w:rsidRDefault="00960BD2">
      <w:pPr>
        <w:jc w:val="center"/>
        <w:rPr>
          <w:b/>
          <w:sz w:val="28"/>
          <w:szCs w:val="28"/>
        </w:rPr>
      </w:pPr>
    </w:p>
    <w:tbl>
      <w:tblPr>
        <w:tblW w:w="1114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45"/>
        <w:gridCol w:w="1535"/>
        <w:gridCol w:w="1633"/>
        <w:gridCol w:w="1631"/>
        <w:gridCol w:w="1704"/>
        <w:gridCol w:w="1432"/>
        <w:gridCol w:w="1088"/>
        <w:gridCol w:w="1676"/>
      </w:tblGrid>
      <w:tr w:rsidR="00960BD2">
        <w:tc>
          <w:tcPr>
            <w:tcW w:w="445" w:type="dxa"/>
          </w:tcPr>
          <w:p w:rsidR="00960BD2" w:rsidRDefault="00960BD2">
            <w:r>
              <w:t>№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:rsidR="00960BD2" w:rsidRDefault="00960BD2">
            <w:proofErr w:type="spellStart"/>
            <w:r>
              <w:t>Наимено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вание</w:t>
            </w:r>
            <w:proofErr w:type="spellEnd"/>
          </w:p>
          <w:p w:rsidR="00960BD2" w:rsidRDefault="00960BD2">
            <w:r>
              <w:t>объекта</w:t>
            </w:r>
          </w:p>
        </w:tc>
        <w:tc>
          <w:tcPr>
            <w:tcW w:w="1633" w:type="dxa"/>
            <w:tcBorders>
              <w:left w:val="single" w:sz="4" w:space="0" w:color="000000"/>
            </w:tcBorders>
          </w:tcPr>
          <w:p w:rsidR="00960BD2" w:rsidRDefault="00960BD2">
            <w:r>
              <w:t>Место</w:t>
            </w:r>
          </w:p>
          <w:p w:rsidR="00960BD2" w:rsidRDefault="00960BD2">
            <w:r>
              <w:t>нахождения</w:t>
            </w:r>
          </w:p>
          <w:p w:rsidR="00960BD2" w:rsidRDefault="00960BD2">
            <w:r>
              <w:t>(адрес)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960BD2" w:rsidRDefault="00960BD2">
            <w:proofErr w:type="spellStart"/>
            <w:r>
              <w:t>Идентифи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кационные</w:t>
            </w:r>
            <w:proofErr w:type="spellEnd"/>
          </w:p>
          <w:p w:rsidR="00960BD2" w:rsidRDefault="00960BD2">
            <w:proofErr w:type="spellStart"/>
            <w:r>
              <w:t>характерис</w:t>
            </w:r>
            <w:proofErr w:type="spellEnd"/>
            <w:r>
              <w:t>-</w:t>
            </w:r>
          </w:p>
          <w:p w:rsidR="00960BD2" w:rsidRDefault="00960BD2">
            <w:r>
              <w:t>тики</w:t>
            </w:r>
          </w:p>
          <w:p w:rsidR="00960BD2" w:rsidRDefault="00960BD2">
            <w:r>
              <w:t>объекта</w:t>
            </w:r>
          </w:p>
          <w:p w:rsidR="00960BD2" w:rsidRDefault="00960BD2">
            <w:proofErr w:type="gramStart"/>
            <w:r>
              <w:t>(</w:t>
            </w:r>
            <w:proofErr w:type="spellStart"/>
            <w:r>
              <w:t>кадастро</w:t>
            </w:r>
            <w:proofErr w:type="spellEnd"/>
            <w:r>
              <w:t>-</w:t>
            </w:r>
            <w:proofErr w:type="gramEnd"/>
          </w:p>
          <w:p w:rsidR="00960BD2" w:rsidRDefault="00960BD2">
            <w:r>
              <w:t>вый номер,</w:t>
            </w:r>
          </w:p>
          <w:p w:rsidR="00960BD2" w:rsidRDefault="00960BD2">
            <w:proofErr w:type="spellStart"/>
            <w:r>
              <w:t>идентифика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ционный</w:t>
            </w:r>
            <w:proofErr w:type="spellEnd"/>
          </w:p>
          <w:p w:rsidR="00960BD2" w:rsidRDefault="00960BD2">
            <w:r>
              <w:t>номер и др.)</w:t>
            </w:r>
          </w:p>
        </w:tc>
        <w:tc>
          <w:tcPr>
            <w:tcW w:w="1704" w:type="dxa"/>
            <w:tcBorders>
              <w:left w:val="single" w:sz="4" w:space="0" w:color="000000"/>
            </w:tcBorders>
          </w:tcPr>
          <w:p w:rsidR="00960BD2" w:rsidRDefault="00960BD2">
            <w:r>
              <w:t>Вид</w:t>
            </w:r>
          </w:p>
          <w:p w:rsidR="00960BD2" w:rsidRDefault="00960BD2">
            <w:r>
              <w:t>объекта</w:t>
            </w:r>
          </w:p>
          <w:p w:rsidR="00960BD2" w:rsidRDefault="00960BD2">
            <w:r>
              <w:t>(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>,</w:t>
            </w:r>
          </w:p>
          <w:p w:rsidR="00960BD2" w:rsidRDefault="00960BD2">
            <w:r>
              <w:t>здание,</w:t>
            </w:r>
          </w:p>
          <w:p w:rsidR="00960BD2" w:rsidRDefault="00960BD2">
            <w:r>
              <w:t>строение,</w:t>
            </w:r>
          </w:p>
          <w:p w:rsidR="00960BD2" w:rsidRDefault="00960BD2">
            <w:r>
              <w:t>сооружение,</w:t>
            </w:r>
          </w:p>
          <w:p w:rsidR="00960BD2" w:rsidRDefault="00960BD2">
            <w:r>
              <w:t>нежилое</w:t>
            </w:r>
          </w:p>
          <w:p w:rsidR="00960BD2" w:rsidRDefault="00960BD2">
            <w:r>
              <w:t>помещение,</w:t>
            </w:r>
          </w:p>
          <w:p w:rsidR="00960BD2" w:rsidRDefault="00960BD2">
            <w:r>
              <w:t>оборудование,</w:t>
            </w:r>
          </w:p>
          <w:p w:rsidR="00960BD2" w:rsidRDefault="00960BD2">
            <w:r>
              <w:t>машина,</w:t>
            </w:r>
          </w:p>
          <w:p w:rsidR="00960BD2" w:rsidRDefault="00960BD2">
            <w:r>
              <w:t>механизм</w:t>
            </w:r>
          </w:p>
          <w:p w:rsidR="00960BD2" w:rsidRDefault="00960BD2">
            <w:r>
              <w:t>установка,</w:t>
            </w:r>
          </w:p>
          <w:p w:rsidR="00960BD2" w:rsidRDefault="00960BD2">
            <w:r>
              <w:t>транспортное</w:t>
            </w:r>
          </w:p>
          <w:p w:rsidR="00960BD2" w:rsidRDefault="00960BD2">
            <w:r>
              <w:t>средство и т.д.)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960BD2" w:rsidRDefault="00960BD2">
            <w:proofErr w:type="spellStart"/>
            <w:r>
              <w:t>Техни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ческие</w:t>
            </w:r>
            <w:proofErr w:type="spellEnd"/>
          </w:p>
          <w:p w:rsidR="00960BD2" w:rsidRDefault="00960BD2">
            <w:proofErr w:type="spellStart"/>
            <w:r>
              <w:t>характерис</w:t>
            </w:r>
            <w:proofErr w:type="spellEnd"/>
            <w:r>
              <w:t>-</w:t>
            </w:r>
          </w:p>
          <w:p w:rsidR="00960BD2" w:rsidRDefault="00960BD2">
            <w:r>
              <w:t>тики</w:t>
            </w:r>
          </w:p>
          <w:p w:rsidR="00960BD2" w:rsidRDefault="00960BD2">
            <w:r>
              <w:t>объектов,</w:t>
            </w:r>
          </w:p>
          <w:p w:rsidR="00960BD2" w:rsidRDefault="00960BD2">
            <w:r>
              <w:t>год</w:t>
            </w:r>
          </w:p>
          <w:p w:rsidR="00960BD2" w:rsidRDefault="00960BD2">
            <w:r>
              <w:t>постройки</w:t>
            </w:r>
          </w:p>
          <w:p w:rsidR="00960BD2" w:rsidRDefault="00960BD2">
            <w:proofErr w:type="gramStart"/>
            <w:r>
              <w:t>(выпуска</w:t>
            </w:r>
            <w:proofErr w:type="gramEnd"/>
          </w:p>
          <w:p w:rsidR="00960BD2" w:rsidRDefault="00960BD2">
            <w:r>
              <w:t>и т.д.)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960BD2" w:rsidRDefault="00960BD2">
            <w:r>
              <w:t>Цель</w:t>
            </w:r>
          </w:p>
          <w:p w:rsidR="00960BD2" w:rsidRDefault="00960BD2">
            <w:proofErr w:type="spellStart"/>
            <w:r>
              <w:t>исполь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зования</w:t>
            </w:r>
            <w:proofErr w:type="spellEnd"/>
          </w:p>
          <w:p w:rsidR="00960BD2" w:rsidRDefault="00960BD2">
            <w:r>
              <w:t>объекта</w:t>
            </w:r>
          </w:p>
          <w:p w:rsidR="00960BD2" w:rsidRDefault="00960BD2">
            <w:r>
              <w:t>при</w:t>
            </w:r>
          </w:p>
          <w:p w:rsidR="00960BD2" w:rsidRDefault="00960BD2">
            <w:r>
              <w:t>сдаче его</w:t>
            </w:r>
          </w:p>
          <w:p w:rsidR="00960BD2" w:rsidRDefault="00960BD2">
            <w:r>
              <w:t>в аренду</w:t>
            </w:r>
          </w:p>
          <w:p w:rsidR="00960BD2" w:rsidRDefault="00960BD2">
            <w:r>
              <w:t>в</w:t>
            </w:r>
          </w:p>
          <w:p w:rsidR="00960BD2" w:rsidRDefault="00960BD2">
            <w:proofErr w:type="spellStart"/>
            <w:r>
              <w:t>соответ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ствии</w:t>
            </w:r>
            <w:proofErr w:type="spellEnd"/>
          </w:p>
          <w:p w:rsidR="00960BD2" w:rsidRDefault="00960BD2">
            <w:r>
              <w:t xml:space="preserve">с </w:t>
            </w:r>
            <w:proofErr w:type="spellStart"/>
            <w:r>
              <w:t>назначе</w:t>
            </w:r>
            <w:proofErr w:type="spellEnd"/>
            <w:r>
              <w:t>-</w:t>
            </w:r>
          </w:p>
          <w:p w:rsidR="00960BD2" w:rsidRDefault="00960BD2">
            <w:proofErr w:type="spellStart"/>
            <w:r>
              <w:t>нием</w:t>
            </w:r>
            <w:proofErr w:type="spellEnd"/>
            <w:r>
              <w:t xml:space="preserve"> объекта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960BD2" w:rsidRDefault="00960BD2">
            <w:r>
              <w:t>Примечание</w:t>
            </w:r>
          </w:p>
          <w:p w:rsidR="00960BD2" w:rsidRDefault="00960BD2">
            <w:r>
              <w:t>в т.ч. сведения о</w:t>
            </w:r>
          </w:p>
          <w:p w:rsidR="00960BD2" w:rsidRDefault="00960BD2">
            <w:proofErr w:type="gramStart"/>
            <w:r>
              <w:t>нахождении</w:t>
            </w:r>
            <w:proofErr w:type="gramEnd"/>
          </w:p>
          <w:p w:rsidR="00960BD2" w:rsidRDefault="00960BD2">
            <w:r>
              <w:t xml:space="preserve">объекта </w:t>
            </w:r>
          </w:p>
          <w:p w:rsidR="00960BD2" w:rsidRDefault="00960BD2">
            <w:r>
              <w:t xml:space="preserve">в аренде </w:t>
            </w:r>
          </w:p>
          <w:p w:rsidR="00960BD2" w:rsidRDefault="00960BD2">
            <w:r>
              <w:t xml:space="preserve">и </w:t>
            </w:r>
            <w:proofErr w:type="gramStart"/>
            <w:r>
              <w:t>сроке</w:t>
            </w:r>
            <w:proofErr w:type="gramEnd"/>
            <w:r>
              <w:t xml:space="preserve"> действия</w:t>
            </w:r>
          </w:p>
          <w:p w:rsidR="00960BD2" w:rsidRDefault="00960BD2">
            <w:r>
              <w:t>договора</w:t>
            </w:r>
          </w:p>
          <w:p w:rsidR="00960BD2" w:rsidRDefault="00960BD2">
            <w:r>
              <w:t>аренды,</w:t>
            </w:r>
          </w:p>
          <w:p w:rsidR="00960BD2" w:rsidRDefault="00960BD2">
            <w:r>
              <w:t>а также об</w:t>
            </w:r>
          </w:p>
          <w:p w:rsidR="00960BD2" w:rsidRDefault="00960BD2">
            <w:r>
              <w:t>иных обременениях</w:t>
            </w:r>
          </w:p>
          <w:p w:rsidR="00960BD2" w:rsidRDefault="00960BD2">
            <w:r>
              <w:t>(при наличии)</w:t>
            </w:r>
          </w:p>
        </w:tc>
      </w:tr>
      <w:tr w:rsidR="00960BD2">
        <w:tc>
          <w:tcPr>
            <w:tcW w:w="445" w:type="dxa"/>
          </w:tcPr>
          <w:p w:rsidR="00960BD2" w:rsidRDefault="00960BD2">
            <w:r>
              <w:t>1.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:rsidR="00960BD2" w:rsidRDefault="00960BD2">
            <w:r>
              <w:t>Здание</w:t>
            </w:r>
          </w:p>
          <w:p w:rsidR="00960BD2" w:rsidRDefault="00960BD2">
            <w:r>
              <w:t xml:space="preserve">Дома Культуры </w:t>
            </w:r>
            <w:proofErr w:type="gramStart"/>
            <w:r>
              <w:t>кирпичное</w:t>
            </w:r>
            <w:proofErr w:type="gramEnd"/>
            <w:r>
              <w:t xml:space="preserve"> </w:t>
            </w:r>
          </w:p>
          <w:p w:rsidR="00960BD2" w:rsidRDefault="00960BD2">
            <w:r>
              <w:t>одно</w:t>
            </w:r>
          </w:p>
          <w:p w:rsidR="00960BD2" w:rsidRDefault="00960BD2">
            <w:r>
              <w:t>этажное</w:t>
            </w:r>
          </w:p>
        </w:tc>
        <w:tc>
          <w:tcPr>
            <w:tcW w:w="1633" w:type="dxa"/>
            <w:tcBorders>
              <w:left w:val="single" w:sz="4" w:space="0" w:color="000000"/>
            </w:tcBorders>
          </w:tcPr>
          <w:p w:rsidR="00960BD2" w:rsidRDefault="00960BD2">
            <w:r>
              <w:t>Брянская обл.,</w:t>
            </w:r>
          </w:p>
          <w:p w:rsidR="00960BD2" w:rsidRDefault="00960BD2">
            <w:r>
              <w:t>Суражский</w:t>
            </w:r>
          </w:p>
          <w:p w:rsidR="00960BD2" w:rsidRDefault="00960BD2">
            <w:r>
              <w:t>район,</w:t>
            </w:r>
          </w:p>
          <w:p w:rsidR="00960BD2" w:rsidRDefault="00960BD2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уаги</w:t>
            </w:r>
            <w:proofErr w:type="spellEnd"/>
            <w:r>
              <w:t>,</w:t>
            </w:r>
          </w:p>
          <w:p w:rsidR="00960BD2" w:rsidRDefault="00960BD2">
            <w:r>
              <w:t>ул. октябрьская, д.8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960BD2" w:rsidRDefault="00960BD2">
            <w:pPr>
              <w:snapToGrid w:val="0"/>
            </w:pPr>
          </w:p>
        </w:tc>
        <w:tc>
          <w:tcPr>
            <w:tcW w:w="1704" w:type="dxa"/>
            <w:tcBorders>
              <w:left w:val="single" w:sz="4" w:space="0" w:color="000000"/>
            </w:tcBorders>
          </w:tcPr>
          <w:p w:rsidR="00960BD2" w:rsidRDefault="00960BD2">
            <w:r>
              <w:t>Нежилое</w:t>
            </w:r>
          </w:p>
          <w:p w:rsidR="00960BD2" w:rsidRDefault="00960BD2">
            <w:r>
              <w:t>здание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960BD2" w:rsidRDefault="00960BD2">
            <w:r>
              <w:t>230.2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960BD2" w:rsidRDefault="00960BD2">
            <w:pPr>
              <w:snapToGrid w:val="0"/>
            </w:pP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960BD2" w:rsidRDefault="00960BD2">
            <w:pPr>
              <w:snapToGrid w:val="0"/>
            </w:pPr>
          </w:p>
        </w:tc>
      </w:tr>
    </w:tbl>
    <w:p w:rsidR="00960BD2" w:rsidRDefault="00960BD2">
      <w:pPr>
        <w:jc w:val="center"/>
      </w:pPr>
    </w:p>
    <w:sectPr w:rsidR="00960BD2" w:rsidSect="000B7473">
      <w:pgSz w:w="11906" w:h="16838"/>
      <w:pgMar w:top="0" w:right="746" w:bottom="7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798"/>
    <w:multiLevelType w:val="multilevel"/>
    <w:tmpl w:val="EC5E51BE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1821939"/>
    <w:rsid w:val="000B7473"/>
    <w:rsid w:val="00400FB0"/>
    <w:rsid w:val="00832741"/>
    <w:rsid w:val="00866BCA"/>
    <w:rsid w:val="00960BD2"/>
    <w:rsid w:val="00A568EF"/>
    <w:rsid w:val="00A918D4"/>
    <w:rsid w:val="00C742A4"/>
    <w:rsid w:val="00DC470D"/>
    <w:rsid w:val="00DE5636"/>
    <w:rsid w:val="00EF73DA"/>
    <w:rsid w:val="00FD7558"/>
    <w:rsid w:val="0182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73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B7473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0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Heading">
    <w:name w:val="Heading"/>
    <w:basedOn w:val="a"/>
    <w:next w:val="a3"/>
    <w:uiPriority w:val="99"/>
    <w:rsid w:val="000B747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0B747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5607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0B7473"/>
  </w:style>
  <w:style w:type="paragraph" w:customStyle="1" w:styleId="Caption1">
    <w:name w:val="Caption1"/>
    <w:basedOn w:val="a"/>
    <w:uiPriority w:val="99"/>
    <w:rsid w:val="000B74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0B7473"/>
    <w:pPr>
      <w:suppressLineNumbers/>
    </w:pPr>
  </w:style>
  <w:style w:type="paragraph" w:styleId="a6">
    <w:name w:val="Balloon Text"/>
    <w:basedOn w:val="a"/>
    <w:link w:val="a7"/>
    <w:uiPriority w:val="99"/>
    <w:rsid w:val="000B7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607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a"/>
    <w:uiPriority w:val="99"/>
    <w:rsid w:val="000B7473"/>
    <w:pPr>
      <w:suppressLineNumbers/>
    </w:pPr>
  </w:style>
  <w:style w:type="paragraph" w:customStyle="1" w:styleId="TableHeading">
    <w:name w:val="Table Heading"/>
    <w:basedOn w:val="TableContents"/>
    <w:uiPriority w:val="99"/>
    <w:rsid w:val="000B74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Суражского района Брянской области</dc:title>
  <dc:creator>Admin</dc:creator>
  <cp:lastModifiedBy>User</cp:lastModifiedBy>
  <cp:revision>2</cp:revision>
  <cp:lastPrinted>2019-02-06T15:57:00Z</cp:lastPrinted>
  <dcterms:created xsi:type="dcterms:W3CDTF">2020-07-17T07:22:00Z</dcterms:created>
  <dcterms:modified xsi:type="dcterms:W3CDTF">2020-07-17T07:22:00Z</dcterms:modified>
</cp:coreProperties>
</file>