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E9" w:rsidRDefault="004B46AD" w:rsidP="002F31E9">
      <w:pPr>
        <w:pStyle w:val="ConsPlusTitle"/>
        <w:widowControl/>
        <w:jc w:val="center"/>
      </w:pPr>
      <w:r>
        <w:t>ЛОПАЗНЕН</w:t>
      </w:r>
      <w:r w:rsidR="002F31E9">
        <w:t>СКАЯ СЕЛЬСКАЯ АДМИНИСТРАЦИЯ</w:t>
      </w:r>
    </w:p>
    <w:p w:rsidR="002F31E9" w:rsidRDefault="002F31E9" w:rsidP="002F31E9">
      <w:pPr>
        <w:pStyle w:val="ConsPlusTitle"/>
        <w:widowControl/>
        <w:jc w:val="center"/>
      </w:pPr>
    </w:p>
    <w:p w:rsidR="002F31E9" w:rsidRDefault="002F31E9" w:rsidP="002F31E9">
      <w:pPr>
        <w:pStyle w:val="ConsPlusTitle"/>
        <w:widowControl/>
        <w:jc w:val="center"/>
      </w:pPr>
      <w:r w:rsidRPr="0017025B">
        <w:t>ПОСТАНОВЛЕНИЕ</w:t>
      </w:r>
    </w:p>
    <w:p w:rsidR="002F31E9" w:rsidRPr="002D72BD" w:rsidRDefault="002F31E9" w:rsidP="002F31E9">
      <w:pPr>
        <w:pStyle w:val="a3"/>
        <w:jc w:val="both"/>
        <w:rPr>
          <w:sz w:val="28"/>
          <w:szCs w:val="28"/>
        </w:rPr>
      </w:pPr>
    </w:p>
    <w:p w:rsidR="002F31E9" w:rsidRDefault="002F31E9" w:rsidP="002F31E9">
      <w:pPr>
        <w:pStyle w:val="a3"/>
        <w:jc w:val="both"/>
        <w:rPr>
          <w:sz w:val="28"/>
          <w:szCs w:val="28"/>
        </w:rPr>
      </w:pPr>
      <w:r w:rsidRPr="002D72BD">
        <w:rPr>
          <w:sz w:val="28"/>
          <w:szCs w:val="28"/>
        </w:rPr>
        <w:t xml:space="preserve">от  </w:t>
      </w:r>
      <w:r>
        <w:rPr>
          <w:sz w:val="28"/>
          <w:szCs w:val="28"/>
        </w:rPr>
        <w:t>30.12</w:t>
      </w:r>
      <w:r w:rsidRPr="00E57D56">
        <w:rPr>
          <w:sz w:val="28"/>
          <w:szCs w:val="28"/>
        </w:rPr>
        <w:t>.20</w:t>
      </w:r>
      <w:r>
        <w:rPr>
          <w:sz w:val="28"/>
          <w:szCs w:val="28"/>
        </w:rPr>
        <w:t xml:space="preserve">20 г.             № </w:t>
      </w:r>
      <w:r w:rsidR="004B46AD">
        <w:rPr>
          <w:sz w:val="28"/>
          <w:szCs w:val="28"/>
        </w:rPr>
        <w:t>63</w:t>
      </w:r>
    </w:p>
    <w:p w:rsidR="002F31E9" w:rsidRDefault="002F31E9" w:rsidP="002F31E9">
      <w:pPr>
        <w:pStyle w:val="a3"/>
        <w:jc w:val="both"/>
        <w:rPr>
          <w:sz w:val="28"/>
          <w:szCs w:val="28"/>
        </w:rPr>
      </w:pPr>
    </w:p>
    <w:p w:rsidR="002F31E9" w:rsidRDefault="002F31E9" w:rsidP="002F31E9">
      <w:pPr>
        <w:pStyle w:val="a3"/>
        <w:ind w:right="4818"/>
        <w:jc w:val="both"/>
        <w:rPr>
          <w:sz w:val="28"/>
          <w:szCs w:val="28"/>
        </w:rPr>
      </w:pPr>
      <w:r w:rsidRPr="000C1864">
        <w:rPr>
          <w:bCs/>
          <w:sz w:val="28"/>
          <w:szCs w:val="28"/>
        </w:rPr>
        <w:t>Об утверждении П</w:t>
      </w:r>
      <w:r>
        <w:rPr>
          <w:bCs/>
          <w:sz w:val="28"/>
          <w:szCs w:val="28"/>
        </w:rPr>
        <w:t xml:space="preserve">орядка </w:t>
      </w:r>
      <w:r>
        <w:rPr>
          <w:sz w:val="28"/>
        </w:rPr>
        <w:t xml:space="preserve">осуществления </w:t>
      </w:r>
      <w:r w:rsidRPr="000658C8">
        <w:rPr>
          <w:sz w:val="28"/>
        </w:rPr>
        <w:t>бюджетных инвестиций</w:t>
      </w:r>
      <w:r>
        <w:rPr>
          <w:sz w:val="28"/>
        </w:rPr>
        <w:t xml:space="preserve"> в</w:t>
      </w:r>
      <w:r>
        <w:rPr>
          <w:bCs/>
          <w:sz w:val="28"/>
          <w:szCs w:val="28"/>
        </w:rPr>
        <w:t xml:space="preserve"> форме</w:t>
      </w:r>
      <w:r w:rsidRPr="000C1864">
        <w:rPr>
          <w:bCs/>
          <w:sz w:val="28"/>
          <w:szCs w:val="28"/>
        </w:rPr>
        <w:t xml:space="preserve"> капитальных вложенийв объекты </w:t>
      </w:r>
      <w:r>
        <w:rPr>
          <w:bCs/>
          <w:sz w:val="28"/>
          <w:szCs w:val="28"/>
        </w:rPr>
        <w:t>м</w:t>
      </w:r>
      <w:r w:rsidRPr="000C1864">
        <w:rPr>
          <w:bCs/>
          <w:sz w:val="28"/>
          <w:szCs w:val="28"/>
        </w:rPr>
        <w:t>униципальнойсобственности за счет средствместного бюджета</w:t>
      </w:r>
    </w:p>
    <w:p w:rsidR="002F31E9" w:rsidRPr="002D72BD" w:rsidRDefault="002F31E9" w:rsidP="002F31E9">
      <w:pPr>
        <w:pStyle w:val="a3"/>
        <w:jc w:val="both"/>
        <w:rPr>
          <w:b/>
          <w:sz w:val="28"/>
          <w:szCs w:val="28"/>
        </w:rPr>
      </w:pPr>
    </w:p>
    <w:p w:rsidR="002F31E9" w:rsidRDefault="002F31E9" w:rsidP="002F31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F31E9" w:rsidRDefault="002F31E9" w:rsidP="002F31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31E9" w:rsidRDefault="002F31E9" w:rsidP="002F31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 соответствии со статьями 78.2 и 79 Бюджетного кодекса Российской</w:t>
      </w:r>
      <w:r w:rsidR="0055633D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, администрация </w:t>
      </w:r>
      <w:r w:rsidR="004B46AD">
        <w:rPr>
          <w:sz w:val="28"/>
          <w:szCs w:val="28"/>
        </w:rPr>
        <w:t>Лопазнен</w:t>
      </w:r>
      <w:r>
        <w:rPr>
          <w:sz w:val="28"/>
          <w:szCs w:val="28"/>
        </w:rPr>
        <w:t xml:space="preserve">ского сельского поселения </w:t>
      </w:r>
    </w:p>
    <w:p w:rsidR="004B46AD" w:rsidRDefault="004B46AD" w:rsidP="002F31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46AD" w:rsidRDefault="004B46AD" w:rsidP="002F31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F31E9" w:rsidRPr="0016277F" w:rsidRDefault="002F31E9" w:rsidP="002F31E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</w:t>
      </w:r>
      <w:r w:rsidRPr="00A26E5A">
        <w:rPr>
          <w:b/>
          <w:bCs/>
          <w:sz w:val="28"/>
          <w:szCs w:val="28"/>
        </w:rPr>
        <w:t>:</w:t>
      </w:r>
    </w:p>
    <w:p w:rsidR="002F31E9" w:rsidRDefault="002F31E9" w:rsidP="002F31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F31E9" w:rsidRDefault="002F31E9" w:rsidP="002F3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1. Утвердить прилагаемы</w:t>
      </w:r>
      <w:r>
        <w:rPr>
          <w:sz w:val="28"/>
          <w:szCs w:val="28"/>
        </w:rPr>
        <w:t>й</w:t>
      </w:r>
      <w:r w:rsidRPr="000C186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орядок </w:t>
      </w:r>
      <w:r>
        <w:rPr>
          <w:sz w:val="28"/>
        </w:rPr>
        <w:t>осуществления</w:t>
      </w:r>
      <w:r w:rsidRPr="000658C8">
        <w:rPr>
          <w:sz w:val="28"/>
        </w:rPr>
        <w:t xml:space="preserve"> бюджетных инвестиций</w:t>
      </w:r>
      <w:r>
        <w:rPr>
          <w:sz w:val="28"/>
        </w:rPr>
        <w:t xml:space="preserve"> в</w:t>
      </w:r>
      <w:r>
        <w:rPr>
          <w:bCs/>
          <w:sz w:val="28"/>
          <w:szCs w:val="28"/>
        </w:rPr>
        <w:t xml:space="preserve"> форме</w:t>
      </w:r>
      <w:r w:rsidRPr="000C1864">
        <w:rPr>
          <w:bCs/>
          <w:sz w:val="28"/>
          <w:szCs w:val="28"/>
        </w:rPr>
        <w:t xml:space="preserve"> капитальных вложенийв объекты </w:t>
      </w:r>
      <w:r>
        <w:rPr>
          <w:bCs/>
          <w:sz w:val="28"/>
          <w:szCs w:val="28"/>
        </w:rPr>
        <w:t>м</w:t>
      </w:r>
      <w:r w:rsidRPr="000C1864">
        <w:rPr>
          <w:bCs/>
          <w:sz w:val="28"/>
          <w:szCs w:val="28"/>
        </w:rPr>
        <w:t>униципальнойсобственности за счет средствместного бюджета</w:t>
      </w:r>
      <w:r w:rsidRPr="00A26E5A">
        <w:rPr>
          <w:sz w:val="28"/>
          <w:szCs w:val="28"/>
        </w:rPr>
        <w:t>.</w:t>
      </w:r>
    </w:p>
    <w:p w:rsidR="002F31E9" w:rsidRDefault="002F31E9" w:rsidP="002F3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после его официального опубликования.</w:t>
      </w:r>
    </w:p>
    <w:p w:rsidR="002F31E9" w:rsidRPr="002A0519" w:rsidRDefault="002F31E9" w:rsidP="002F3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2A0519">
        <w:rPr>
          <w:sz w:val="28"/>
        </w:rPr>
        <w:t>Контроль за</w:t>
      </w:r>
      <w:proofErr w:type="gramEnd"/>
      <w:r w:rsidRPr="002A0519">
        <w:rPr>
          <w:sz w:val="28"/>
        </w:rPr>
        <w:t xml:space="preserve"> исполнением настоящего постановления оставляю за собой.</w:t>
      </w:r>
    </w:p>
    <w:p w:rsidR="002F31E9" w:rsidRDefault="002F31E9" w:rsidP="002F3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31E9" w:rsidRDefault="002F31E9" w:rsidP="002F3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31E9" w:rsidRDefault="002F31E9" w:rsidP="002F3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31E9" w:rsidRDefault="002F31E9" w:rsidP="002F3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31E9" w:rsidRDefault="002F31E9" w:rsidP="002F3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31E9" w:rsidRDefault="002F31E9" w:rsidP="002F31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</w:t>
      </w:r>
      <w:r w:rsidR="0055633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</w:t>
      </w:r>
      <w:r w:rsidR="004B46AD">
        <w:rPr>
          <w:sz w:val="28"/>
          <w:szCs w:val="28"/>
        </w:rPr>
        <w:t>Е.И.</w:t>
      </w:r>
      <w:r w:rsidR="0055633D">
        <w:rPr>
          <w:sz w:val="28"/>
          <w:szCs w:val="28"/>
        </w:rPr>
        <w:t xml:space="preserve"> </w:t>
      </w:r>
      <w:r w:rsidR="004B46AD">
        <w:rPr>
          <w:sz w:val="28"/>
          <w:szCs w:val="28"/>
        </w:rPr>
        <w:t>Щигорцова</w:t>
      </w:r>
    </w:p>
    <w:p w:rsidR="002F31E9" w:rsidRDefault="002F31E9" w:rsidP="002F3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31E9" w:rsidRDefault="002F31E9" w:rsidP="002F3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31E9" w:rsidRDefault="002F31E9" w:rsidP="002F31E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1E9" w:rsidRDefault="002F31E9" w:rsidP="002F31E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1E9" w:rsidRDefault="002F31E9" w:rsidP="002F31E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1E9" w:rsidRDefault="002F31E9" w:rsidP="002F31E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1E9" w:rsidRDefault="002F31E9" w:rsidP="002F31E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1E9" w:rsidRDefault="002F31E9" w:rsidP="002F31E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1E9" w:rsidRDefault="002F31E9" w:rsidP="002F31E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1E9" w:rsidRDefault="002F31E9" w:rsidP="002F31E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1E9" w:rsidRDefault="002F31E9" w:rsidP="002F31E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1E9" w:rsidRDefault="002F31E9" w:rsidP="002F31E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46AD" w:rsidRDefault="004B46AD" w:rsidP="002F31E9">
      <w:pPr>
        <w:autoSpaceDE w:val="0"/>
        <w:autoSpaceDN w:val="0"/>
        <w:adjustRightInd w:val="0"/>
        <w:ind w:firstLine="5670"/>
        <w:jc w:val="right"/>
      </w:pPr>
    </w:p>
    <w:p w:rsidR="002F31E9" w:rsidRPr="0016277F" w:rsidRDefault="002F31E9" w:rsidP="002F31E9">
      <w:pPr>
        <w:autoSpaceDE w:val="0"/>
        <w:autoSpaceDN w:val="0"/>
        <w:adjustRightInd w:val="0"/>
        <w:ind w:firstLine="5670"/>
        <w:jc w:val="right"/>
      </w:pPr>
      <w:r w:rsidRPr="0016277F">
        <w:lastRenderedPageBreak/>
        <w:t xml:space="preserve">УТВЕРЖДЕН </w:t>
      </w:r>
    </w:p>
    <w:p w:rsidR="002F31E9" w:rsidRPr="0016277F" w:rsidRDefault="002F31E9" w:rsidP="002F31E9">
      <w:pPr>
        <w:autoSpaceDE w:val="0"/>
        <w:autoSpaceDN w:val="0"/>
        <w:adjustRightInd w:val="0"/>
        <w:ind w:firstLine="5670"/>
        <w:jc w:val="right"/>
      </w:pPr>
      <w:r w:rsidRPr="0016277F">
        <w:t xml:space="preserve">постановлением </w:t>
      </w:r>
      <w:r>
        <w:t>а</w:t>
      </w:r>
      <w:r w:rsidRPr="0016277F">
        <w:t xml:space="preserve">дминистрации </w:t>
      </w:r>
    </w:p>
    <w:p w:rsidR="002F31E9" w:rsidRDefault="004B46AD" w:rsidP="002F31E9">
      <w:pPr>
        <w:autoSpaceDE w:val="0"/>
        <w:autoSpaceDN w:val="0"/>
        <w:adjustRightInd w:val="0"/>
        <w:ind w:firstLine="5670"/>
        <w:jc w:val="right"/>
      </w:pPr>
      <w:r>
        <w:t>Лопазнен</w:t>
      </w:r>
      <w:r w:rsidR="002F31E9">
        <w:t>ского</w:t>
      </w:r>
      <w:r w:rsidR="002F31E9" w:rsidRPr="0016277F">
        <w:t xml:space="preserve"> сельского поселения</w:t>
      </w:r>
    </w:p>
    <w:p w:rsidR="002F31E9" w:rsidRPr="0016277F" w:rsidRDefault="002F31E9" w:rsidP="002F31E9">
      <w:pPr>
        <w:autoSpaceDE w:val="0"/>
        <w:autoSpaceDN w:val="0"/>
        <w:adjustRightInd w:val="0"/>
        <w:ind w:firstLine="5670"/>
        <w:jc w:val="right"/>
        <w:rPr>
          <w:sz w:val="28"/>
          <w:szCs w:val="28"/>
          <w:u w:val="single"/>
        </w:rPr>
      </w:pPr>
      <w:r>
        <w:rPr>
          <w:u w:val="single"/>
        </w:rPr>
        <w:t>от 30</w:t>
      </w:r>
      <w:r w:rsidRPr="0016277F">
        <w:rPr>
          <w:u w:val="single"/>
        </w:rPr>
        <w:t>.</w:t>
      </w:r>
      <w:r>
        <w:rPr>
          <w:u w:val="single"/>
        </w:rPr>
        <w:t>12</w:t>
      </w:r>
      <w:r w:rsidRPr="0016277F">
        <w:rPr>
          <w:u w:val="single"/>
        </w:rPr>
        <w:t>.20</w:t>
      </w:r>
      <w:r>
        <w:rPr>
          <w:u w:val="single"/>
        </w:rPr>
        <w:t>20 г.</w:t>
      </w:r>
      <w:r w:rsidRPr="0016277F">
        <w:rPr>
          <w:u w:val="single"/>
        </w:rPr>
        <w:t xml:space="preserve"> № </w:t>
      </w:r>
      <w:r w:rsidR="004B46AD">
        <w:rPr>
          <w:u w:val="single"/>
        </w:rPr>
        <w:t>63</w:t>
      </w:r>
    </w:p>
    <w:p w:rsidR="002F31E9" w:rsidRDefault="002F31E9" w:rsidP="002F31E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1E9" w:rsidRPr="00A26E5A" w:rsidRDefault="002F31E9" w:rsidP="002F31E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F31E9" w:rsidRPr="000157B0" w:rsidRDefault="002F31E9" w:rsidP="002F31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7B0">
        <w:rPr>
          <w:b/>
          <w:bCs/>
          <w:sz w:val="28"/>
          <w:szCs w:val="28"/>
        </w:rPr>
        <w:t>ПОРЯДОК</w:t>
      </w:r>
    </w:p>
    <w:p w:rsidR="002F31E9" w:rsidRPr="0016277F" w:rsidRDefault="002F31E9" w:rsidP="002F31E9">
      <w:pPr>
        <w:autoSpaceDE w:val="0"/>
        <w:autoSpaceDN w:val="0"/>
        <w:adjustRightInd w:val="0"/>
        <w:jc w:val="center"/>
        <w:rPr>
          <w:b/>
          <w:sz w:val="28"/>
        </w:rPr>
      </w:pPr>
      <w:r w:rsidRPr="000157B0">
        <w:rPr>
          <w:b/>
          <w:sz w:val="28"/>
        </w:rPr>
        <w:t>осуществления бюджетных инвестиций в</w:t>
      </w:r>
      <w:r w:rsidRPr="000157B0">
        <w:rPr>
          <w:b/>
          <w:bCs/>
          <w:sz w:val="28"/>
          <w:szCs w:val="28"/>
        </w:rPr>
        <w:t xml:space="preserve"> форме капитальных вложений в объекты муниципальной собственности за счет средств местного бюджета</w:t>
      </w:r>
    </w:p>
    <w:p w:rsidR="002F31E9" w:rsidRPr="00A26E5A" w:rsidRDefault="002F31E9" w:rsidP="002F31E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31E9" w:rsidRDefault="002F31E9" w:rsidP="002F31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26E5A">
        <w:rPr>
          <w:b/>
          <w:bCs/>
          <w:sz w:val="28"/>
          <w:szCs w:val="28"/>
        </w:rPr>
        <w:t>I. Общие положения</w:t>
      </w:r>
    </w:p>
    <w:p w:rsidR="002F31E9" w:rsidRPr="00A26E5A" w:rsidRDefault="002F31E9" w:rsidP="002F31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>1. Настоящий Порядок устанавливает: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proofErr w:type="gramStart"/>
      <w:r w:rsidRPr="004B46AD">
        <w:t xml:space="preserve">а) правила осуществления бюджетных инвестиций в форме капитальных вложений в объекты капитального строительства муниципальной собственности </w:t>
      </w:r>
      <w:r w:rsidR="004B46AD" w:rsidRPr="004B46AD">
        <w:t>Лопазнен</w:t>
      </w:r>
      <w:r w:rsidRPr="004B46AD">
        <w:t>ского сельского поселения или в приобретение объектов недвижимого имущества в муниципальную собственность за счет средств местного бюджета (далее - бюджетные инвестиции), в том числе условия передачи органами местного самоуправления поселения (далее - органы местного самоуправления) муниципальным бюджетным или автономным учреждениям, муниципальным унитарным предприятиям (далее - организации) полномочий муниципального</w:t>
      </w:r>
      <w:proofErr w:type="gramEnd"/>
      <w:r w:rsidRPr="004B46AD">
        <w:t xml:space="preserve"> заказчика по заключению и исполнению от имени поселения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полномочий;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>б) правила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имущества, приобретаемые в муниципальную собственность поселения (далее соответственно - объекты, субсидии).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 xml:space="preserve">2. Осуществление бюджетных инвестиций и предоставление субсидий осуществляется в соответствии с нормативными правовыми актами поселения, предусмотренными пунктом 2 статьи 78.2 и пунктом 2 статьи 79 Бюджетного кодекса Российской Федерации (далее – акты). 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 xml:space="preserve">3. При осуществлении капитальных вложений в объекты не допускается: 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>а) предоставление субсидий в отношении объектов, по которым принято решение о подготовке и реализации бюджетных инвестиций;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 xml:space="preserve">б) предоставление бюджетных инвестиций в объекты, по которым принято решение о предоставлении субсидий. 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>4. Объем предоставляемых бюджетных инвестиций и субсидий должен соответствовать объему бюджетных ассигнований, предусмотренному на соответствующие цели муниципальными целевыми программами.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 xml:space="preserve">5.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 либо включаются в состав казны поселения. 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 xml:space="preserve">6. 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 xml:space="preserve">7. </w:t>
      </w:r>
      <w:proofErr w:type="gramStart"/>
      <w:r w:rsidRPr="004B46AD"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поселения, необходимого для составления в установленном порядке кассового плана исполнения местного бюджета.</w:t>
      </w:r>
      <w:proofErr w:type="gramEnd"/>
    </w:p>
    <w:p w:rsidR="002F31E9" w:rsidRPr="004B46AD" w:rsidRDefault="002F31E9" w:rsidP="002F31E9">
      <w:pPr>
        <w:autoSpaceDE w:val="0"/>
        <w:autoSpaceDN w:val="0"/>
        <w:adjustRightInd w:val="0"/>
        <w:jc w:val="both"/>
      </w:pPr>
    </w:p>
    <w:p w:rsidR="002F31E9" w:rsidRPr="004B46AD" w:rsidRDefault="002F31E9" w:rsidP="002F31E9">
      <w:pPr>
        <w:autoSpaceDE w:val="0"/>
        <w:autoSpaceDN w:val="0"/>
        <w:adjustRightInd w:val="0"/>
        <w:jc w:val="center"/>
        <w:rPr>
          <w:b/>
          <w:bCs/>
        </w:rPr>
      </w:pPr>
      <w:r w:rsidRPr="004B46AD">
        <w:rPr>
          <w:b/>
          <w:bCs/>
        </w:rPr>
        <w:t>II. Осуществление бюджетных инвестиций</w:t>
      </w:r>
    </w:p>
    <w:p w:rsidR="002F31E9" w:rsidRPr="004B46AD" w:rsidRDefault="002F31E9" w:rsidP="002F31E9">
      <w:pPr>
        <w:autoSpaceDE w:val="0"/>
        <w:autoSpaceDN w:val="0"/>
        <w:adjustRightInd w:val="0"/>
        <w:jc w:val="both"/>
        <w:rPr>
          <w:b/>
          <w:bCs/>
        </w:rPr>
      </w:pP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>8. 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>а) муниципальными заказчиками, являющимися получателями средств местного бюджета;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>б) организациями, которым органы местного самоуправления,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контрактов.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 xml:space="preserve">9.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местного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 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 xml:space="preserve">10. </w:t>
      </w:r>
      <w:proofErr w:type="gramStart"/>
      <w:r w:rsidRPr="004B46AD">
        <w:t xml:space="preserve">В целях осуществления бюджетных инвестиций в соответствии с подпунктом «б»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(за исключением полномочий, связанных с введением в установленном порядке в эксплуатацию объекта) (далее - соглашение о передаче полномочий). </w:t>
      </w:r>
      <w:proofErr w:type="gramEnd"/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>11. Соглашение о передаче полномочий может быть заключено в отношении нескольких объектов и должно содержать в том числе: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proofErr w:type="gramStart"/>
      <w:r w:rsidRPr="004B46AD"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поселения (сметной или предполагаемой (предельной) либо стоимости приобретения объекта недвижимого имущества в муниципальную собственностьпоселения</w:t>
      </w:r>
      <w:proofErr w:type="gramEnd"/>
      <w:r w:rsidRPr="004B46AD">
        <w:t xml:space="preserve">), </w:t>
      </w:r>
      <w:proofErr w:type="gramStart"/>
      <w:r w:rsidRPr="004B46AD">
        <w:t>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органу местного самоуправления как получателю средств местного бюджета, соответствующего акту (решению).</w:t>
      </w:r>
      <w:proofErr w:type="gramEnd"/>
      <w:r w:rsidRPr="004B46AD">
        <w:t xml:space="preserve">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муниципальными целевыми программами;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 xml:space="preserve">б) положения,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контрактов; 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>в) ответственность организации за неисполнение или ненадлежащее исполнение переданных ей полномочий;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>г) положения, устанавливающие право органа местного самоуправления на проведение проверок соблюдения организацией условий, установленных заключенным соглашением о передаче полномочий;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 xml:space="preserve">д) положения, устанавливающие обязанность организации по ведению бюджетного учета, составлению и представлению бюджетной отчетности органу местного самоуправления </w:t>
      </w:r>
      <w:r w:rsidRPr="004B46AD">
        <w:lastRenderedPageBreak/>
        <w:t>как получателю средств бюджета поселения в порядке, установленном администрацией сельского поселения.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 xml:space="preserve">12. </w:t>
      </w:r>
      <w:proofErr w:type="gramStart"/>
      <w:r w:rsidRPr="004B46AD">
        <w:t>Операции с бюджетными инвестициями осуществляются в порядке, установленном бюджетным законодательством Российской Федерации для бюджетов бюджетной системы Российской Федерации, и отражаются на открытых в органе Федерального казначейства в порядке, установленном Федеральным казначейством лицевых счетах:</w:t>
      </w:r>
      <w:proofErr w:type="gramEnd"/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>а) получателя бюджетных средств - в случае заключения муниципальных контрактов муниципальным заказчиком;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>б) для учета операций по переданным полномочиям получателя бюджетных средств - в случае заключения от имени поселения муниципальных контрактов организациями от лица органов местного самоуправления.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 xml:space="preserve">13. В целях открытия организацией в органе Федерального казначейства лицевого счета, указанного в подпункте «б» пункта 12 настоящего Порядка, организация в течение 5 рабочих дней со дня получения от органа местного </w:t>
      </w:r>
      <w:proofErr w:type="gramStart"/>
      <w:r w:rsidRPr="004B46AD">
        <w:t>самоуправления</w:t>
      </w:r>
      <w:proofErr w:type="gramEnd"/>
      <w:r w:rsidRPr="004B46AD">
        <w:t xml:space="preserve"> подписанного им соглашения о передаче полномочий представляет в орган Федерального казначейства документы, необходимые для открытия лицевого счета по переданным полномочиям получателя бюджетных средств, в порядке, установленном Федеральным казначейством. Основанием для открытия лицевого счета, указанного в подпункте «б» пункта 12 настоящего Порядка, является копия соглашения о передаче полномочий.</w:t>
      </w:r>
    </w:p>
    <w:p w:rsidR="002F31E9" w:rsidRPr="004B46AD" w:rsidRDefault="002F31E9" w:rsidP="002F31E9">
      <w:pPr>
        <w:autoSpaceDE w:val="0"/>
        <w:autoSpaceDN w:val="0"/>
        <w:adjustRightInd w:val="0"/>
        <w:jc w:val="both"/>
      </w:pPr>
    </w:p>
    <w:p w:rsidR="002F31E9" w:rsidRPr="004B46AD" w:rsidRDefault="002F31E9" w:rsidP="002F31E9">
      <w:pPr>
        <w:autoSpaceDE w:val="0"/>
        <w:autoSpaceDN w:val="0"/>
        <w:adjustRightInd w:val="0"/>
        <w:jc w:val="center"/>
        <w:rPr>
          <w:b/>
          <w:bCs/>
        </w:rPr>
      </w:pPr>
      <w:r w:rsidRPr="004B46AD">
        <w:rPr>
          <w:b/>
          <w:bCs/>
        </w:rPr>
        <w:t>III. Предоставление субсидий</w:t>
      </w:r>
    </w:p>
    <w:p w:rsidR="002F31E9" w:rsidRPr="004B46AD" w:rsidRDefault="002F31E9" w:rsidP="002F31E9">
      <w:pPr>
        <w:autoSpaceDE w:val="0"/>
        <w:autoSpaceDN w:val="0"/>
        <w:adjustRightInd w:val="0"/>
        <w:jc w:val="both"/>
        <w:rPr>
          <w:b/>
          <w:bCs/>
        </w:rPr>
      </w:pP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 xml:space="preserve">14. Субсидии предоставляются организациям в размере средств, предусмотренных решением о бюджете поселения на соответствующий период, и лимитов бюджетных обязательств, доведенных в установленном порядке получателю средств местного бюджета на цели предоставления субсидий. 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 xml:space="preserve">15. Предоставление субсидии осуществляется в соответствии с соглашением, заключенным между органами местного самоуправления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 действия утвержденных получателю средств местного бюджета, предоставляющему субсидию, лимитов бюджетных обязательств на предоставление субсидии. По решению Администрации поселения, принятому в соответствии со статьей 78.2 Бюджетного кодекса Российской Федерации, получателю средств бюджета поселения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 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>16. 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числе: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proofErr w:type="gramStart"/>
      <w:r w:rsidRPr="004B46AD">
        <w:t>а) цель предоставления субсидии и ее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(сметной или предполагаемой (предельной) стоимости объекта капитального строительства муниципальной собственности поселения либо стоимости приобретения объекта недвижимого имущества в муниципальную</w:t>
      </w:r>
      <w:proofErr w:type="gramEnd"/>
      <w:r w:rsidRPr="004B46AD">
        <w:t xml:space="preserve"> собственность), соответствующих акту (решению),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акту (решению). Объем предоставляемой субсидии должен соответствовать объему бюджетных ассигнований на предоставление субсидии, предусмотренному муниципальными целевыми программами;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lastRenderedPageBreak/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>в) 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proofErr w:type="gramStart"/>
      <w:r w:rsidRPr="004B46AD">
        <w:t>г) положения,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субсидий;</w:t>
      </w:r>
      <w:proofErr w:type="gramEnd"/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proofErr w:type="gramStart"/>
      <w:r w:rsidRPr="004B46AD">
        <w:t>д)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(или 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</w:t>
      </w:r>
      <w:proofErr w:type="gramEnd"/>
      <w:r w:rsidRPr="004B46AD">
        <w:t xml:space="preserve">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</w:t>
      </w:r>
      <w:proofErr w:type="gramStart"/>
      <w:r w:rsidRPr="004B46AD">
        <w:t>проверки достоверности определения сметной стоимости объектов капитального</w:t>
      </w:r>
      <w:proofErr w:type="gramEnd"/>
      <w:r w:rsidRPr="004B46AD">
        <w:t xml:space="preserve">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субсидии;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>е) обязательство муниципального бюджетного или автономного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 актом (решением);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>ж) обязательство муниципального унитарного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средств местного бюджета;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proofErr w:type="gramStart"/>
      <w:r w:rsidRPr="004B46AD">
        <w:t>з) обязательство муниципального бюджетного или автономного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местного бюджета, в объеме, не превышающем размер соответствующих нормативных затрат, применяемых при расчете субсидии на финансовое обеспечение выполнения муниципального задания на оказание муниципальных услуг (выполнение работ);</w:t>
      </w:r>
      <w:proofErr w:type="gramEnd"/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>и) 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органе Федерального казначейства;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>к) положения, устанавливающие право получателя средств бюджета поселения, предоставляющего субсидию, на проведение проверок соблюдения организацией условий, установленных соглашением о предоставлении субсидии;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proofErr w:type="gramStart"/>
      <w:r w:rsidRPr="004B46AD">
        <w:t>л) порядок возврата организацией средств в объеме остатка не использованной на начало очередного финансового года перечисленной ей в  предшествующем финансовом году субсидии в случае отсутствия решения получателя средств местного бюджета, предоставляющего субсидию, о наличии потребности направления этих средств на цели предоставления субсидии на капитальные вложения, указанного в пункте 22 настоящих Правил;</w:t>
      </w:r>
      <w:proofErr w:type="gramEnd"/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>м) 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 xml:space="preserve">н) 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</w:t>
      </w:r>
      <w:proofErr w:type="spellStart"/>
      <w:r w:rsidRPr="004B46AD">
        <w:lastRenderedPageBreak/>
        <w:t>софинансировании</w:t>
      </w:r>
      <w:proofErr w:type="spellEnd"/>
      <w:r w:rsidRPr="004B46AD">
        <w:t xml:space="preserve"> капитальных вложений в объекты за счет иных источников финансирования в случае, если актом (решением) предусмотрено такое условие;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>о) порядок и сроки представления организацией отчетности об использовании субсидии;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>п) случаи и порядок внесения изменений в соглашение о предоставлении субсидии,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 xml:space="preserve">17. В случае предоставления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соглашение о предоставлении субсидии не заключается. 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 xml:space="preserve">18. Предоставление и использование субсидии в объекты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осуществляются на основании акта (решения), подготовленного с учетом положений пункта 16 настоящих Правил. 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 xml:space="preserve">19. Операции с субсидиями, поступающими организациям, учитываются на отдельных лицевых счетах, открываемых организациям в органе Федерального казначейства в порядке, установленном Федеральным казначейством. 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 xml:space="preserve">20.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администрацией сельского поселения. 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 xml:space="preserve">21.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поселения. 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 xml:space="preserve">22. </w:t>
      </w:r>
      <w:proofErr w:type="gramStart"/>
      <w:r w:rsidRPr="004B46AD">
        <w:t xml:space="preserve">В соответствии с решением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в не использованных на начало очередного финансового года остатках субсидии, остатки субсидии могут быть использованы в очередном финансовом году для финансового обеспечения расходов, соответствующих целям предоставления субсидии. </w:t>
      </w:r>
      <w:proofErr w:type="gramEnd"/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 xml:space="preserve">В указанное решение может быть включено несколько объектов. </w:t>
      </w:r>
    </w:p>
    <w:p w:rsidR="002F31E9" w:rsidRPr="004B46AD" w:rsidRDefault="002F31E9" w:rsidP="002F31E9">
      <w:pPr>
        <w:autoSpaceDE w:val="0"/>
        <w:autoSpaceDN w:val="0"/>
        <w:adjustRightInd w:val="0"/>
        <w:ind w:firstLine="709"/>
        <w:jc w:val="both"/>
      </w:pPr>
      <w:r w:rsidRPr="004B46AD">
        <w:t>23. Решение органа местного самоуправления или муниципального бюджетного учреждения, осуществляющего в соответствии с Бюджетным кодексом Российской Федерации полномочия главного распорядителя средств местного бюджета, о наличии потребности организации в не использованных на начало очередного финансового года остатках субсидии подлежит согласованию с Администрацией поселения. На согласование в Администрацию поселения указанное решение представляется вместе с пояснительной запиской, содержащей обоснование такого решения.</w:t>
      </w:r>
    </w:p>
    <w:p w:rsidR="007C5694" w:rsidRPr="004B46AD" w:rsidRDefault="007C5694">
      <w:bookmarkStart w:id="0" w:name="_GoBack"/>
      <w:bookmarkEnd w:id="0"/>
    </w:p>
    <w:sectPr w:rsidR="007C5694" w:rsidRPr="004B46AD" w:rsidSect="0016277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1E9"/>
    <w:rsid w:val="0001517F"/>
    <w:rsid w:val="00031237"/>
    <w:rsid w:val="000463D6"/>
    <w:rsid w:val="00067279"/>
    <w:rsid w:val="000E10AC"/>
    <w:rsid w:val="000F2399"/>
    <w:rsid w:val="00123434"/>
    <w:rsid w:val="00131EEA"/>
    <w:rsid w:val="0013761A"/>
    <w:rsid w:val="0014437C"/>
    <w:rsid w:val="001D0424"/>
    <w:rsid w:val="001D3148"/>
    <w:rsid w:val="002036AF"/>
    <w:rsid w:val="00223380"/>
    <w:rsid w:val="00232567"/>
    <w:rsid w:val="00254175"/>
    <w:rsid w:val="00273301"/>
    <w:rsid w:val="002A19E6"/>
    <w:rsid w:val="002A6A03"/>
    <w:rsid w:val="002B49BA"/>
    <w:rsid w:val="002D413E"/>
    <w:rsid w:val="002E1D0A"/>
    <w:rsid w:val="002F31E9"/>
    <w:rsid w:val="00363A0E"/>
    <w:rsid w:val="00373DA1"/>
    <w:rsid w:val="00380700"/>
    <w:rsid w:val="003C6C61"/>
    <w:rsid w:val="00425B72"/>
    <w:rsid w:val="0043154F"/>
    <w:rsid w:val="00473199"/>
    <w:rsid w:val="0047377F"/>
    <w:rsid w:val="00494422"/>
    <w:rsid w:val="004B46AD"/>
    <w:rsid w:val="004C517C"/>
    <w:rsid w:val="004F29D5"/>
    <w:rsid w:val="004F792D"/>
    <w:rsid w:val="00515B06"/>
    <w:rsid w:val="00521331"/>
    <w:rsid w:val="00551D2E"/>
    <w:rsid w:val="0055633D"/>
    <w:rsid w:val="005917B5"/>
    <w:rsid w:val="00594EBA"/>
    <w:rsid w:val="005F5C68"/>
    <w:rsid w:val="00680C8F"/>
    <w:rsid w:val="006B43AD"/>
    <w:rsid w:val="006C5765"/>
    <w:rsid w:val="00706624"/>
    <w:rsid w:val="007625E1"/>
    <w:rsid w:val="007724B8"/>
    <w:rsid w:val="007764DA"/>
    <w:rsid w:val="00780CC5"/>
    <w:rsid w:val="007C5694"/>
    <w:rsid w:val="007E06AB"/>
    <w:rsid w:val="007E7119"/>
    <w:rsid w:val="00801F3D"/>
    <w:rsid w:val="00805D10"/>
    <w:rsid w:val="00810979"/>
    <w:rsid w:val="00882991"/>
    <w:rsid w:val="008840DF"/>
    <w:rsid w:val="00892809"/>
    <w:rsid w:val="008A05DE"/>
    <w:rsid w:val="008B369D"/>
    <w:rsid w:val="008B4B42"/>
    <w:rsid w:val="008B6001"/>
    <w:rsid w:val="008D41A3"/>
    <w:rsid w:val="00900311"/>
    <w:rsid w:val="00916E05"/>
    <w:rsid w:val="00926D29"/>
    <w:rsid w:val="009A220F"/>
    <w:rsid w:val="009C4496"/>
    <w:rsid w:val="009F7EE4"/>
    <w:rsid w:val="00A4308C"/>
    <w:rsid w:val="00A56858"/>
    <w:rsid w:val="00A65005"/>
    <w:rsid w:val="00A74546"/>
    <w:rsid w:val="00AD5788"/>
    <w:rsid w:val="00AD6785"/>
    <w:rsid w:val="00AF458B"/>
    <w:rsid w:val="00B15DE0"/>
    <w:rsid w:val="00B4264B"/>
    <w:rsid w:val="00B80D89"/>
    <w:rsid w:val="00B94965"/>
    <w:rsid w:val="00B9515D"/>
    <w:rsid w:val="00BD0AED"/>
    <w:rsid w:val="00BE0AAF"/>
    <w:rsid w:val="00BE7D9C"/>
    <w:rsid w:val="00C62690"/>
    <w:rsid w:val="00C82AD3"/>
    <w:rsid w:val="00CA502A"/>
    <w:rsid w:val="00CD0474"/>
    <w:rsid w:val="00CE0EE7"/>
    <w:rsid w:val="00D1445E"/>
    <w:rsid w:val="00D2759F"/>
    <w:rsid w:val="00D47BCD"/>
    <w:rsid w:val="00D6360D"/>
    <w:rsid w:val="00D86D20"/>
    <w:rsid w:val="00D92FFD"/>
    <w:rsid w:val="00DB2347"/>
    <w:rsid w:val="00DB673C"/>
    <w:rsid w:val="00E0680F"/>
    <w:rsid w:val="00E07E2E"/>
    <w:rsid w:val="00E1178D"/>
    <w:rsid w:val="00E22F29"/>
    <w:rsid w:val="00E334E9"/>
    <w:rsid w:val="00E5190D"/>
    <w:rsid w:val="00E65C6F"/>
    <w:rsid w:val="00ED508C"/>
    <w:rsid w:val="00F25DCA"/>
    <w:rsid w:val="00F44B47"/>
    <w:rsid w:val="00F73224"/>
    <w:rsid w:val="00FA2F01"/>
    <w:rsid w:val="00FC3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3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F3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2F31E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F3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F3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2F31E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2643</Words>
  <Characters>15070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2021-01-26T12:22:00Z</dcterms:created>
  <dcterms:modified xsi:type="dcterms:W3CDTF">2021-03-25T07:31:00Z</dcterms:modified>
</cp:coreProperties>
</file>