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1F" w:rsidRPr="00001CCA" w:rsidRDefault="00001CCA" w:rsidP="00001CCA">
      <w:pPr>
        <w:jc w:val="center"/>
        <w:rPr>
          <w:b/>
        </w:rPr>
      </w:pPr>
      <w:bookmarkStart w:id="0" w:name="_GoBack"/>
      <w:r w:rsidRPr="00001CCA">
        <w:rPr>
          <w:b/>
        </w:rPr>
        <w:t>РОССИЙСКАЯ ФЕДЕРАЦИЯ</w:t>
      </w:r>
    </w:p>
    <w:p w:rsidR="00001CCA" w:rsidRPr="00001CCA" w:rsidRDefault="00001CCA" w:rsidP="00001CCA">
      <w:pPr>
        <w:jc w:val="center"/>
        <w:rPr>
          <w:b/>
        </w:rPr>
      </w:pPr>
      <w:r w:rsidRPr="00001CCA">
        <w:rPr>
          <w:b/>
        </w:rPr>
        <w:t>БРЯНСКАЯ ОБЛАСТЬ</w:t>
      </w:r>
    </w:p>
    <w:p w:rsidR="00001CCA" w:rsidRPr="00001CCA" w:rsidRDefault="00001CCA" w:rsidP="00001CCA">
      <w:pPr>
        <w:jc w:val="center"/>
        <w:rPr>
          <w:b/>
        </w:rPr>
      </w:pPr>
      <w:r w:rsidRPr="00001CCA">
        <w:rPr>
          <w:b/>
        </w:rPr>
        <w:t>СУРАЖСКИЙ РАЙОН</w:t>
      </w:r>
    </w:p>
    <w:p w:rsidR="0062181F" w:rsidRDefault="0062181F"/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1814"/>
        <w:gridCol w:w="1815"/>
        <w:gridCol w:w="1814"/>
        <w:gridCol w:w="2099"/>
      </w:tblGrid>
      <w:tr w:rsidR="00760ABD" w:rsidRPr="00760ABD" w:rsidTr="002B2476">
        <w:trPr>
          <w:trHeight w:hRule="exact" w:val="2184"/>
        </w:trPr>
        <w:tc>
          <w:tcPr>
            <w:tcW w:w="9356" w:type="dxa"/>
            <w:gridSpan w:val="5"/>
          </w:tcPr>
          <w:p w:rsidR="005766B9" w:rsidRPr="00760ABD" w:rsidRDefault="00001CCA" w:rsidP="005766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Cs w:val="28"/>
              </w:rPr>
              <w:t>ЛОПАЗНЕН</w:t>
            </w:r>
            <w:r w:rsidR="00103B93">
              <w:rPr>
                <w:b/>
                <w:szCs w:val="28"/>
              </w:rPr>
              <w:t>СКАЯ СЕЛЬСКАЯ АДМИНИСТРАЦИЯ</w:t>
            </w:r>
          </w:p>
          <w:p w:rsidR="005766B9" w:rsidRPr="00760ABD" w:rsidRDefault="00001CCA" w:rsidP="00001C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------------------------------------------------------------------------------</w:t>
            </w:r>
          </w:p>
          <w:p w:rsidR="005766B9" w:rsidRPr="00760ABD" w:rsidRDefault="00103B93" w:rsidP="00B815C8">
            <w:pPr>
              <w:pStyle w:val="4"/>
              <w:spacing w:after="36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760ABD" w:rsidRPr="00760ABD" w:rsidTr="005766B9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5766B9" w:rsidRPr="00760ABD" w:rsidRDefault="00103B93" w:rsidP="00B815C8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30.12.2020 г.</w:t>
            </w:r>
          </w:p>
        </w:tc>
        <w:tc>
          <w:tcPr>
            <w:tcW w:w="1814" w:type="dxa"/>
          </w:tcPr>
          <w:p w:rsidR="005766B9" w:rsidRPr="00760ABD" w:rsidRDefault="005766B9" w:rsidP="00B815C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5766B9" w:rsidRPr="00760ABD" w:rsidRDefault="005766B9" w:rsidP="00B815C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5766B9" w:rsidRPr="00760ABD" w:rsidRDefault="005766B9" w:rsidP="00B815C8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760ABD">
              <w:rPr>
                <w:szCs w:val="28"/>
              </w:rPr>
              <w:t>№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5766B9" w:rsidRPr="00760ABD" w:rsidRDefault="00001CCA" w:rsidP="00B815C8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760ABD" w:rsidRPr="00760ABD" w:rsidTr="005766B9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5"/>
          </w:tcPr>
          <w:p w:rsidR="005766B9" w:rsidRPr="00760ABD" w:rsidRDefault="00103B93" w:rsidP="001650F1">
            <w:pPr>
              <w:tabs>
                <w:tab w:val="left" w:pos="276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</w:t>
            </w:r>
            <w:r w:rsidR="00001CCA">
              <w:rPr>
                <w:szCs w:val="28"/>
              </w:rPr>
              <w:t>Л</w:t>
            </w:r>
            <w:proofErr w:type="gramEnd"/>
            <w:r w:rsidR="00001CCA">
              <w:rPr>
                <w:szCs w:val="28"/>
              </w:rPr>
              <w:t>опазна</w:t>
            </w:r>
            <w:proofErr w:type="spellEnd"/>
          </w:p>
        </w:tc>
      </w:tr>
    </w:tbl>
    <w:bookmarkEnd w:id="0"/>
    <w:p w:rsidR="00816C5D" w:rsidRPr="00760ABD" w:rsidRDefault="00467C8E" w:rsidP="000047C6">
      <w:pPr>
        <w:spacing w:before="480" w:after="480"/>
        <w:ind w:right="-1"/>
        <w:jc w:val="center"/>
        <w:rPr>
          <w:b/>
        </w:rPr>
      </w:pPr>
      <w:r w:rsidRPr="00760ABD">
        <w:rPr>
          <w:b/>
        </w:rPr>
        <w:t>О</w:t>
      </w:r>
      <w:r w:rsidR="000047C6" w:rsidRPr="00760ABD">
        <w:rPr>
          <w:b/>
        </w:rPr>
        <w:t xml:space="preserve">б утверждении Порядка составления, утверждения и ведения бюджетной сметы администрации </w:t>
      </w:r>
      <w:r w:rsidR="00001CCA">
        <w:rPr>
          <w:b/>
        </w:rPr>
        <w:t>Лопазнен</w:t>
      </w:r>
      <w:r w:rsidR="00103B93">
        <w:rPr>
          <w:b/>
        </w:rPr>
        <w:t>ского</w:t>
      </w:r>
      <w:r w:rsidR="00760ABD" w:rsidRPr="00760ABD">
        <w:rPr>
          <w:b/>
        </w:rPr>
        <w:t xml:space="preserve"> сельского поселения </w:t>
      </w:r>
      <w:r w:rsidR="00103B93">
        <w:rPr>
          <w:b/>
        </w:rPr>
        <w:t xml:space="preserve">Суражского муниципального района Брянской </w:t>
      </w:r>
      <w:r w:rsidR="000047C6" w:rsidRPr="00760ABD">
        <w:rPr>
          <w:b/>
        </w:rPr>
        <w:t>области</w:t>
      </w:r>
    </w:p>
    <w:p w:rsidR="00744414" w:rsidRDefault="000047C6" w:rsidP="00744414">
      <w:pPr>
        <w:spacing w:before="480" w:after="480"/>
        <w:ind w:right="-1" w:firstLine="1134"/>
        <w:jc w:val="both"/>
      </w:pPr>
      <w:r w:rsidRPr="00B52225">
        <w:t>В соответствии со статьей 221 Бюджетного кодекса Российской Федерации и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</w:p>
    <w:p w:rsidR="00C9244C" w:rsidRPr="00C9244C" w:rsidRDefault="00C9244C" w:rsidP="00744414">
      <w:pPr>
        <w:spacing w:before="480" w:after="480"/>
        <w:ind w:right="-1" w:firstLine="1134"/>
        <w:jc w:val="both"/>
        <w:rPr>
          <w:b/>
          <w:color w:val="FF0000"/>
        </w:rPr>
      </w:pPr>
      <w:r w:rsidRPr="00C9244C">
        <w:rPr>
          <w:b/>
        </w:rPr>
        <w:t>ПОСТАНОВЛЯЮ:</w:t>
      </w:r>
    </w:p>
    <w:p w:rsidR="00103B93" w:rsidRDefault="00744414" w:rsidP="00103B93">
      <w:pPr>
        <w:ind w:right="-1" w:firstLine="1134"/>
        <w:jc w:val="both"/>
      </w:pPr>
      <w:r w:rsidRPr="00B52225">
        <w:t>1.</w:t>
      </w:r>
      <w:r w:rsidR="000047C6" w:rsidRPr="00B52225">
        <w:t xml:space="preserve">Утвердить Порядок составления, утверждения и ведения бюджетной сметы администрации </w:t>
      </w:r>
      <w:r w:rsidR="00001CCA">
        <w:t>Лопазнен</w:t>
      </w:r>
      <w:r w:rsidR="00103B93">
        <w:t>ского</w:t>
      </w:r>
      <w:r w:rsidR="00B52225" w:rsidRPr="00B52225">
        <w:t xml:space="preserve"> сельского поселения </w:t>
      </w:r>
      <w:r w:rsidR="00103B93">
        <w:t>Суражского муниципального района Брянской</w:t>
      </w:r>
      <w:r w:rsidR="000047C6" w:rsidRPr="00B52225">
        <w:t xml:space="preserve"> области согласно приложению.</w:t>
      </w:r>
    </w:p>
    <w:p w:rsidR="00103B93" w:rsidRDefault="00744414" w:rsidP="00103B93">
      <w:pPr>
        <w:ind w:right="-1" w:firstLine="1134"/>
        <w:jc w:val="both"/>
      </w:pPr>
      <w:r w:rsidRPr="00B52225">
        <w:t>2. Настоящ</w:t>
      </w:r>
      <w:r w:rsidR="00B52225" w:rsidRPr="00B52225">
        <w:t>ее</w:t>
      </w:r>
      <w:r w:rsidR="00103B93">
        <w:t>постановление</w:t>
      </w:r>
      <w:r w:rsidR="000746EF" w:rsidRPr="00B52225">
        <w:t>вступает в силу с 01.01.20</w:t>
      </w:r>
      <w:r w:rsidR="00103B93">
        <w:t>21 года</w:t>
      </w:r>
    </w:p>
    <w:p w:rsidR="00744414" w:rsidRPr="00B52225" w:rsidRDefault="00103B93" w:rsidP="00103B93">
      <w:pPr>
        <w:ind w:right="-1" w:firstLine="1134"/>
        <w:jc w:val="both"/>
      </w:pPr>
      <w:r>
        <w:t>3</w:t>
      </w:r>
      <w:r w:rsidR="00744414" w:rsidRPr="00B52225">
        <w:t>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44414" w:rsidRPr="00B52225" w:rsidRDefault="00744414" w:rsidP="00744414">
      <w:pPr>
        <w:spacing w:before="480" w:after="480"/>
        <w:ind w:right="-1" w:firstLine="1134"/>
        <w:jc w:val="both"/>
      </w:pPr>
    </w:p>
    <w:tbl>
      <w:tblPr>
        <w:tblW w:w="9253" w:type="dxa"/>
        <w:tblInd w:w="108" w:type="dxa"/>
        <w:tblLayout w:type="fixed"/>
        <w:tblLook w:val="0000"/>
      </w:tblPr>
      <w:tblGrid>
        <w:gridCol w:w="6325"/>
        <w:gridCol w:w="2928"/>
      </w:tblGrid>
      <w:tr w:rsidR="00B52225" w:rsidRPr="00B52225" w:rsidTr="00B815C8">
        <w:trPr>
          <w:trHeight w:val="675"/>
        </w:trPr>
        <w:tc>
          <w:tcPr>
            <w:tcW w:w="6325" w:type="dxa"/>
          </w:tcPr>
          <w:p w:rsidR="00816C5D" w:rsidRPr="00B52225" w:rsidRDefault="00B52225" w:rsidP="00B815C8">
            <w:pPr>
              <w:pStyle w:val="a4"/>
              <w:ind w:firstLine="0"/>
            </w:pPr>
            <w:r w:rsidRPr="00B52225">
              <w:rPr>
                <w:szCs w:val="28"/>
              </w:rPr>
              <w:t>Глава администрации</w:t>
            </w:r>
          </w:p>
        </w:tc>
        <w:tc>
          <w:tcPr>
            <w:tcW w:w="2928" w:type="dxa"/>
          </w:tcPr>
          <w:p w:rsidR="00816C5D" w:rsidRPr="00B52225" w:rsidRDefault="00001CCA" w:rsidP="00B815C8">
            <w:pPr>
              <w:pStyle w:val="a4"/>
              <w:ind w:firstLine="0"/>
            </w:pPr>
            <w:proofErr w:type="spellStart"/>
            <w:r>
              <w:t>Е.И.Щигорцова</w:t>
            </w:r>
            <w:proofErr w:type="spellEnd"/>
          </w:p>
          <w:p w:rsidR="00816C5D" w:rsidRPr="00B52225" w:rsidRDefault="00816C5D" w:rsidP="00B52225">
            <w:pPr>
              <w:pStyle w:val="a4"/>
              <w:ind w:firstLine="0"/>
              <w:rPr>
                <w:szCs w:val="28"/>
              </w:rPr>
            </w:pPr>
          </w:p>
        </w:tc>
      </w:tr>
    </w:tbl>
    <w:p w:rsidR="00816C5D" w:rsidRPr="00760ABD" w:rsidRDefault="00816C5D" w:rsidP="00816C5D">
      <w:pPr>
        <w:spacing w:before="480" w:after="480"/>
        <w:ind w:right="1077"/>
        <w:jc w:val="both"/>
        <w:rPr>
          <w:b/>
          <w:color w:val="FF0000"/>
        </w:rPr>
      </w:pPr>
    </w:p>
    <w:p w:rsidR="002E3E87" w:rsidRPr="00760ABD" w:rsidRDefault="002E3E87" w:rsidP="005766B9">
      <w:pPr>
        <w:rPr>
          <w:color w:val="FF0000"/>
        </w:rPr>
      </w:pPr>
    </w:p>
    <w:p w:rsidR="002E3E87" w:rsidRPr="00760ABD" w:rsidRDefault="002E3E87">
      <w:pPr>
        <w:spacing w:after="160" w:line="259" w:lineRule="auto"/>
        <w:rPr>
          <w:color w:val="FF0000"/>
        </w:rPr>
      </w:pPr>
      <w:r w:rsidRPr="00760ABD">
        <w:rPr>
          <w:color w:val="FF0000"/>
        </w:rPr>
        <w:br w:type="page"/>
      </w:r>
    </w:p>
    <w:p w:rsidR="00B5331B" w:rsidRDefault="00AD34AD" w:rsidP="00AD34AD">
      <w:pPr>
        <w:tabs>
          <w:tab w:val="left" w:pos="5250"/>
          <w:tab w:val="left" w:pos="7035"/>
        </w:tabs>
        <w:jc w:val="right"/>
        <w:rPr>
          <w:color w:val="FF0000"/>
        </w:rPr>
      </w:pPr>
      <w:r w:rsidRPr="00760ABD">
        <w:rPr>
          <w:color w:val="FF0000"/>
        </w:rPr>
        <w:lastRenderedPageBreak/>
        <w:tab/>
      </w:r>
    </w:p>
    <w:p w:rsidR="00DE6802" w:rsidRPr="00001CCA" w:rsidRDefault="00AD34AD" w:rsidP="00AD34AD">
      <w:pPr>
        <w:tabs>
          <w:tab w:val="left" w:pos="5250"/>
          <w:tab w:val="left" w:pos="7035"/>
        </w:tabs>
        <w:jc w:val="right"/>
        <w:rPr>
          <w:sz w:val="16"/>
          <w:szCs w:val="16"/>
        </w:rPr>
      </w:pPr>
      <w:r w:rsidRPr="00001CCA">
        <w:rPr>
          <w:sz w:val="16"/>
          <w:szCs w:val="16"/>
        </w:rPr>
        <w:t>Утвержден</w:t>
      </w:r>
    </w:p>
    <w:p w:rsidR="00103B93" w:rsidRPr="00001CCA" w:rsidRDefault="00103B93" w:rsidP="00AD34AD">
      <w:pPr>
        <w:tabs>
          <w:tab w:val="left" w:pos="5250"/>
          <w:tab w:val="left" w:pos="7035"/>
        </w:tabs>
        <w:jc w:val="right"/>
        <w:rPr>
          <w:sz w:val="16"/>
          <w:szCs w:val="16"/>
        </w:rPr>
      </w:pPr>
      <w:proofErr w:type="spellStart"/>
      <w:r w:rsidRPr="00001CCA">
        <w:rPr>
          <w:sz w:val="16"/>
          <w:szCs w:val="16"/>
        </w:rPr>
        <w:t>постановлением</w:t>
      </w:r>
      <w:r w:rsidR="00001CCA" w:rsidRPr="00001CCA">
        <w:rPr>
          <w:sz w:val="16"/>
          <w:szCs w:val="16"/>
        </w:rPr>
        <w:t>Лопазненской</w:t>
      </w:r>
      <w:proofErr w:type="spellEnd"/>
    </w:p>
    <w:p w:rsidR="00E951DC" w:rsidRPr="00001CCA" w:rsidRDefault="00103B93" w:rsidP="00AD34AD">
      <w:pPr>
        <w:tabs>
          <w:tab w:val="left" w:pos="5250"/>
          <w:tab w:val="left" w:pos="7035"/>
        </w:tabs>
        <w:jc w:val="right"/>
        <w:rPr>
          <w:sz w:val="16"/>
          <w:szCs w:val="16"/>
        </w:rPr>
      </w:pPr>
      <w:r w:rsidRPr="00001CCA">
        <w:rPr>
          <w:sz w:val="16"/>
          <w:szCs w:val="16"/>
        </w:rPr>
        <w:t xml:space="preserve">сельской </w:t>
      </w:r>
      <w:r w:rsidR="00B52225" w:rsidRPr="00001CCA">
        <w:rPr>
          <w:sz w:val="16"/>
          <w:szCs w:val="16"/>
        </w:rPr>
        <w:t>администрации</w:t>
      </w:r>
    </w:p>
    <w:p w:rsidR="00E951DC" w:rsidRPr="00001CCA" w:rsidRDefault="00B52225" w:rsidP="00AD34AD">
      <w:pPr>
        <w:tabs>
          <w:tab w:val="left" w:pos="5250"/>
          <w:tab w:val="left" w:pos="7035"/>
        </w:tabs>
        <w:jc w:val="right"/>
        <w:rPr>
          <w:sz w:val="16"/>
          <w:szCs w:val="16"/>
        </w:rPr>
      </w:pPr>
      <w:r w:rsidRPr="00001CCA">
        <w:rPr>
          <w:sz w:val="16"/>
          <w:szCs w:val="16"/>
        </w:rPr>
        <w:t>о</w:t>
      </w:r>
      <w:r w:rsidR="00E951DC" w:rsidRPr="00001CCA">
        <w:rPr>
          <w:sz w:val="16"/>
          <w:szCs w:val="16"/>
        </w:rPr>
        <w:t>т</w:t>
      </w:r>
      <w:r w:rsidR="00103B93" w:rsidRPr="00001CCA">
        <w:rPr>
          <w:sz w:val="16"/>
          <w:szCs w:val="16"/>
          <w:u w:val="single"/>
        </w:rPr>
        <w:t>30.12.2020</w:t>
      </w:r>
      <w:r w:rsidR="00E951DC" w:rsidRPr="00001CCA">
        <w:rPr>
          <w:sz w:val="16"/>
          <w:szCs w:val="16"/>
        </w:rPr>
        <w:t xml:space="preserve"> №</w:t>
      </w:r>
      <w:r w:rsidR="00001CCA" w:rsidRPr="00001CCA">
        <w:rPr>
          <w:sz w:val="16"/>
          <w:szCs w:val="16"/>
        </w:rPr>
        <w:t>59</w:t>
      </w:r>
    </w:p>
    <w:p w:rsidR="00E951DC" w:rsidRPr="00760ABD" w:rsidRDefault="00E951DC" w:rsidP="00AD34AD">
      <w:pPr>
        <w:tabs>
          <w:tab w:val="left" w:pos="5250"/>
          <w:tab w:val="left" w:pos="7035"/>
        </w:tabs>
        <w:jc w:val="right"/>
        <w:rPr>
          <w:color w:val="FF0000"/>
        </w:rPr>
      </w:pPr>
    </w:p>
    <w:p w:rsidR="00E951DC" w:rsidRPr="00B52225" w:rsidRDefault="00001CCA" w:rsidP="00E951DC">
      <w:pPr>
        <w:spacing w:before="480" w:after="480"/>
        <w:ind w:right="-1"/>
        <w:jc w:val="center"/>
        <w:rPr>
          <w:b/>
        </w:rPr>
      </w:pPr>
      <w:r>
        <w:rPr>
          <w:b/>
        </w:rPr>
        <w:t>П</w:t>
      </w:r>
      <w:r w:rsidR="00E951DC" w:rsidRPr="00B52225">
        <w:rPr>
          <w:b/>
        </w:rPr>
        <w:t xml:space="preserve">орядок составления, утверждения и ведения бюджетной сметы администрации </w:t>
      </w:r>
      <w:r>
        <w:rPr>
          <w:b/>
        </w:rPr>
        <w:t>Лопазнен</w:t>
      </w:r>
      <w:r w:rsidR="00103B93">
        <w:rPr>
          <w:b/>
        </w:rPr>
        <w:t>ского</w:t>
      </w:r>
      <w:r w:rsidR="00B52225" w:rsidRPr="00B52225">
        <w:rPr>
          <w:b/>
        </w:rPr>
        <w:t xml:space="preserve"> сельского поселения </w:t>
      </w:r>
      <w:r w:rsidR="00103B93">
        <w:rPr>
          <w:b/>
        </w:rPr>
        <w:t xml:space="preserve">Суражского муниципального района Брянской </w:t>
      </w:r>
      <w:r w:rsidR="00E951DC" w:rsidRPr="00B52225">
        <w:rPr>
          <w:b/>
        </w:rPr>
        <w:t>области</w:t>
      </w:r>
    </w:p>
    <w:p w:rsidR="00E951DC" w:rsidRPr="00001CCA" w:rsidRDefault="00E951DC" w:rsidP="00E951DC">
      <w:pPr>
        <w:pStyle w:val="a9"/>
        <w:numPr>
          <w:ilvl w:val="0"/>
          <w:numId w:val="1"/>
        </w:numPr>
        <w:tabs>
          <w:tab w:val="left" w:pos="5250"/>
          <w:tab w:val="left" w:pos="7035"/>
        </w:tabs>
        <w:ind w:left="360"/>
        <w:jc w:val="center"/>
        <w:rPr>
          <w:color w:val="FF0000"/>
          <w:sz w:val="20"/>
        </w:rPr>
      </w:pPr>
      <w:r w:rsidRPr="00001CCA">
        <w:rPr>
          <w:sz w:val="20"/>
        </w:rPr>
        <w:t>Общие положения</w:t>
      </w:r>
    </w:p>
    <w:p w:rsidR="00E951DC" w:rsidRPr="00001CCA" w:rsidRDefault="007F4DD7" w:rsidP="007F4DD7">
      <w:pPr>
        <w:tabs>
          <w:tab w:val="left" w:pos="5250"/>
          <w:tab w:val="left" w:pos="7035"/>
        </w:tabs>
        <w:jc w:val="both"/>
        <w:rPr>
          <w:sz w:val="20"/>
        </w:rPr>
      </w:pPr>
      <w:r w:rsidRPr="00001CCA">
        <w:rPr>
          <w:sz w:val="20"/>
        </w:rPr>
        <w:t xml:space="preserve">        1. </w:t>
      </w:r>
      <w:r w:rsidR="00E951DC" w:rsidRPr="00001CCA">
        <w:rPr>
          <w:sz w:val="20"/>
        </w:rPr>
        <w:t>Настоящий Порядок определяет правила составления и ведения бюджетн</w:t>
      </w:r>
      <w:r w:rsidRPr="00001CCA">
        <w:rPr>
          <w:sz w:val="20"/>
        </w:rPr>
        <w:t>ой</w:t>
      </w:r>
      <w:r w:rsidR="00E951DC" w:rsidRPr="00001CCA">
        <w:rPr>
          <w:sz w:val="20"/>
        </w:rPr>
        <w:t xml:space="preserve"> смет</w:t>
      </w:r>
      <w:r w:rsidRPr="00001CCA">
        <w:rPr>
          <w:sz w:val="20"/>
        </w:rPr>
        <w:t>ы</w:t>
      </w:r>
      <w:r w:rsidR="000304D9">
        <w:rPr>
          <w:sz w:val="20"/>
        </w:rPr>
        <w:t xml:space="preserve"> </w:t>
      </w:r>
      <w:r w:rsidRPr="00001CCA">
        <w:rPr>
          <w:sz w:val="20"/>
        </w:rPr>
        <w:t>администрации</w:t>
      </w:r>
      <w:r w:rsidR="000304D9">
        <w:rPr>
          <w:sz w:val="20"/>
        </w:rPr>
        <w:t xml:space="preserve"> </w:t>
      </w:r>
      <w:r w:rsidR="00001CCA" w:rsidRPr="00001CCA">
        <w:rPr>
          <w:sz w:val="20"/>
        </w:rPr>
        <w:t>Лопазнен</w:t>
      </w:r>
      <w:r w:rsidR="00103B93" w:rsidRPr="00001CCA">
        <w:rPr>
          <w:sz w:val="20"/>
        </w:rPr>
        <w:t>ского</w:t>
      </w:r>
      <w:r w:rsidR="00B52225" w:rsidRPr="00001CCA">
        <w:rPr>
          <w:sz w:val="20"/>
        </w:rPr>
        <w:t xml:space="preserve"> сельского поселения</w:t>
      </w:r>
      <w:r w:rsidR="000304D9">
        <w:rPr>
          <w:sz w:val="20"/>
        </w:rPr>
        <w:t xml:space="preserve"> </w:t>
      </w:r>
      <w:r w:rsidR="00103B93" w:rsidRPr="00001CCA">
        <w:rPr>
          <w:sz w:val="20"/>
        </w:rPr>
        <w:t>Суражского муниципального района Брянской</w:t>
      </w:r>
      <w:r w:rsidRPr="00001CCA">
        <w:rPr>
          <w:sz w:val="20"/>
        </w:rPr>
        <w:t xml:space="preserve"> области (далее – бюджетная смета).</w:t>
      </w:r>
    </w:p>
    <w:p w:rsidR="00C11E7E" w:rsidRPr="00001CCA" w:rsidRDefault="00C11E7E" w:rsidP="007F4DD7">
      <w:pPr>
        <w:tabs>
          <w:tab w:val="left" w:pos="5250"/>
          <w:tab w:val="left" w:pos="7035"/>
        </w:tabs>
        <w:jc w:val="both"/>
        <w:rPr>
          <w:color w:val="FF0000"/>
          <w:sz w:val="20"/>
        </w:rPr>
      </w:pPr>
    </w:p>
    <w:p w:rsidR="00DC1352" w:rsidRPr="00001CCA" w:rsidRDefault="007F4DD7" w:rsidP="00454BAC">
      <w:pPr>
        <w:tabs>
          <w:tab w:val="left" w:pos="5250"/>
          <w:tab w:val="left" w:pos="7035"/>
        </w:tabs>
        <w:jc w:val="both"/>
        <w:rPr>
          <w:sz w:val="20"/>
        </w:rPr>
      </w:pPr>
      <w:r w:rsidRPr="00001CCA">
        <w:rPr>
          <w:sz w:val="20"/>
        </w:rPr>
        <w:t xml:space="preserve">2. Бюджетная смета учреждения составляется и ведется в целях установления объема и распределения направлений расходов </w:t>
      </w:r>
      <w:r w:rsidR="008A5EF2" w:rsidRPr="00001CCA">
        <w:rPr>
          <w:sz w:val="20"/>
        </w:rPr>
        <w:t xml:space="preserve">местного </w:t>
      </w:r>
      <w:proofErr w:type="gramStart"/>
      <w:r w:rsidRPr="00001CCA">
        <w:rPr>
          <w:sz w:val="20"/>
        </w:rPr>
        <w:t>бюджета</w:t>
      </w:r>
      <w:proofErr w:type="gramEnd"/>
      <w:r w:rsidRPr="00001CCA">
        <w:rPr>
          <w:sz w:val="20"/>
        </w:rPr>
        <w:t xml:space="preserve"> на основании доведенных в установленном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9346C7" w:rsidRPr="00001CCA">
        <w:rPr>
          <w:sz w:val="20"/>
        </w:rPr>
        <w:t xml:space="preserve">администрации </w:t>
      </w:r>
      <w:r w:rsidR="00001CCA" w:rsidRPr="00001CCA">
        <w:rPr>
          <w:sz w:val="20"/>
        </w:rPr>
        <w:t>Лопазненского</w:t>
      </w:r>
      <w:r w:rsidR="000304D9">
        <w:rPr>
          <w:sz w:val="20"/>
        </w:rPr>
        <w:t xml:space="preserve"> </w:t>
      </w:r>
      <w:r w:rsidR="00B52225" w:rsidRPr="00001CCA">
        <w:rPr>
          <w:sz w:val="20"/>
        </w:rPr>
        <w:t xml:space="preserve">сельского поселения </w:t>
      </w:r>
      <w:r w:rsidR="00DC1352" w:rsidRPr="00001CCA">
        <w:rPr>
          <w:sz w:val="20"/>
        </w:rPr>
        <w:t xml:space="preserve"> (далее – </w:t>
      </w:r>
      <w:r w:rsidR="00B52225" w:rsidRPr="00001CCA">
        <w:rPr>
          <w:sz w:val="20"/>
        </w:rPr>
        <w:t>администрация поселения</w:t>
      </w:r>
      <w:r w:rsidR="00DC1352" w:rsidRPr="00001CCA">
        <w:rPr>
          <w:sz w:val="20"/>
        </w:rPr>
        <w:t>)</w:t>
      </w:r>
      <w:r w:rsidR="009346C7" w:rsidRPr="00001CCA">
        <w:rPr>
          <w:sz w:val="20"/>
        </w:rPr>
        <w:t>.</w:t>
      </w:r>
    </w:p>
    <w:p w:rsidR="007F4DD7" w:rsidRPr="00001CCA" w:rsidRDefault="00C11E7E" w:rsidP="00454BAC">
      <w:pPr>
        <w:tabs>
          <w:tab w:val="left" w:pos="5250"/>
          <w:tab w:val="left" w:pos="7035"/>
        </w:tabs>
        <w:jc w:val="both"/>
        <w:rPr>
          <w:sz w:val="20"/>
        </w:rPr>
      </w:pPr>
      <w:r w:rsidRPr="00001CCA">
        <w:rPr>
          <w:sz w:val="20"/>
        </w:rPr>
        <w:t>Бюджетная смета составляется в рублях.</w:t>
      </w:r>
    </w:p>
    <w:p w:rsidR="009346C7" w:rsidRPr="00001CCA" w:rsidRDefault="009346C7" w:rsidP="00C11E7E">
      <w:pPr>
        <w:pStyle w:val="ConsPlusNormal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 xml:space="preserve">3. Показатели сметы формируются в разрезе </w:t>
      </w:r>
      <w:proofErr w:type="gramStart"/>
      <w:r w:rsidRPr="00001CCA">
        <w:rPr>
          <w:sz w:val="20"/>
        </w:rPr>
        <w:t>кодов классификации расходов бюджетов бюджетной классификации Российской Федерации</w:t>
      </w:r>
      <w:proofErr w:type="gramEnd"/>
      <w:r w:rsidRPr="00001CCA">
        <w:rPr>
          <w:sz w:val="20"/>
        </w:rPr>
        <w:t xml:space="preserve"> с детализацией </w:t>
      </w:r>
      <w:r w:rsidR="008A5EF2" w:rsidRPr="00001CCA">
        <w:rPr>
          <w:sz w:val="20"/>
        </w:rPr>
        <w:t>по кодам статей (подстатей) групп (статей) классификации операций сектора государственного управления, кодам целей расходов (при наличии).  КОСГУ и коды целей расходов бюджета разделяются знаком «</w:t>
      </w:r>
      <w:proofErr w:type="gramStart"/>
      <w:r w:rsidR="008A5EF2" w:rsidRPr="00001CCA">
        <w:rPr>
          <w:sz w:val="20"/>
        </w:rPr>
        <w:t>.»</w:t>
      </w:r>
      <w:proofErr w:type="gramEnd"/>
      <w:r w:rsidR="008A5EF2" w:rsidRPr="00001CCA">
        <w:rPr>
          <w:sz w:val="20"/>
        </w:rPr>
        <w:t>.</w:t>
      </w:r>
    </w:p>
    <w:p w:rsidR="00C11E7E" w:rsidRPr="00001CCA" w:rsidRDefault="00C11E7E" w:rsidP="00C11E7E">
      <w:pPr>
        <w:pStyle w:val="ConsPlusNormal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 xml:space="preserve">4. 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соответствии с настоящим Порядком. </w:t>
      </w:r>
    </w:p>
    <w:p w:rsidR="00C11E7E" w:rsidRPr="00001CCA" w:rsidRDefault="00C11E7E" w:rsidP="00C11E7E">
      <w:pPr>
        <w:pStyle w:val="ConsPlusNormal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C57788" w:rsidRPr="00001CCA" w:rsidRDefault="00C11E7E" w:rsidP="00C57788">
      <w:pPr>
        <w:pStyle w:val="ConsPlusNormal"/>
        <w:numPr>
          <w:ilvl w:val="0"/>
          <w:numId w:val="1"/>
        </w:numPr>
        <w:spacing w:before="240"/>
        <w:ind w:left="360"/>
        <w:jc w:val="center"/>
        <w:rPr>
          <w:sz w:val="20"/>
        </w:rPr>
      </w:pPr>
      <w:r w:rsidRPr="00001CCA">
        <w:rPr>
          <w:sz w:val="20"/>
        </w:rPr>
        <w:t>Составление сметы</w:t>
      </w:r>
    </w:p>
    <w:p w:rsidR="00B815C8" w:rsidRPr="00001CCA" w:rsidRDefault="00E247BE" w:rsidP="003F12F0">
      <w:pPr>
        <w:pStyle w:val="ConsPlusNormal"/>
        <w:ind w:firstLine="540"/>
        <w:jc w:val="both"/>
        <w:rPr>
          <w:sz w:val="20"/>
        </w:rPr>
      </w:pPr>
      <w:r w:rsidRPr="00001CCA">
        <w:rPr>
          <w:sz w:val="20"/>
        </w:rPr>
        <w:t>5</w:t>
      </w:r>
      <w:r w:rsidR="00454BAC" w:rsidRPr="00001CCA">
        <w:rPr>
          <w:sz w:val="20"/>
        </w:rPr>
        <w:t xml:space="preserve">. </w:t>
      </w:r>
      <w:r w:rsidR="00B815C8" w:rsidRPr="00001CCA">
        <w:rPr>
          <w:sz w:val="20"/>
        </w:rPr>
        <w:t xml:space="preserve">Проект </w:t>
      </w:r>
      <w:r w:rsidR="003F12F0" w:rsidRPr="00001CCA">
        <w:rPr>
          <w:sz w:val="20"/>
        </w:rPr>
        <w:t xml:space="preserve">бюджетной </w:t>
      </w:r>
      <w:r w:rsidR="00B815C8" w:rsidRPr="00001CCA">
        <w:rPr>
          <w:sz w:val="20"/>
        </w:rPr>
        <w:t>сметы составляется при составлении проекта решения о бюджете.</w:t>
      </w:r>
    </w:p>
    <w:p w:rsidR="00B815C8" w:rsidRPr="00001CCA" w:rsidRDefault="00B815C8" w:rsidP="00B815C8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>Показатели проекта сметы составляются в абсолютных суммах и должны соответствовать планируемым объемам расходов, а также иным детализирующим указанные расходы показателям.</w:t>
      </w:r>
    </w:p>
    <w:p w:rsidR="00B54001" w:rsidRPr="00001CCA" w:rsidRDefault="00B54001" w:rsidP="00B815C8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>Показатели сметы группируются по разделам.</w:t>
      </w:r>
    </w:p>
    <w:p w:rsidR="00B815C8" w:rsidRPr="00001CCA" w:rsidRDefault="00B815C8" w:rsidP="00B815C8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 xml:space="preserve">Проект сметы </w:t>
      </w:r>
      <w:r w:rsidR="00B5331B" w:rsidRPr="00001CCA">
        <w:rPr>
          <w:sz w:val="20"/>
        </w:rPr>
        <w:t>администрации поселения</w:t>
      </w:r>
      <w:r w:rsidRPr="00001CCA">
        <w:rPr>
          <w:sz w:val="20"/>
        </w:rPr>
        <w:t xml:space="preserve">составляется </w:t>
      </w:r>
      <w:r w:rsidR="00103B93" w:rsidRPr="00001CCA">
        <w:rPr>
          <w:sz w:val="20"/>
        </w:rPr>
        <w:t>главным бухгалтеромадминистрации поселения</w:t>
      </w:r>
      <w:r w:rsidRPr="00001CCA">
        <w:rPr>
          <w:sz w:val="20"/>
        </w:rPr>
        <w:t xml:space="preserve">по форме согласно </w:t>
      </w:r>
      <w:hyperlink w:anchor="P235" w:history="1">
        <w:r w:rsidRPr="00001CCA">
          <w:rPr>
            <w:sz w:val="20"/>
          </w:rPr>
          <w:t xml:space="preserve">приложению </w:t>
        </w:r>
        <w:r w:rsidR="00103B93" w:rsidRPr="00001CCA">
          <w:rPr>
            <w:sz w:val="20"/>
          </w:rPr>
          <w:t>№</w:t>
        </w:r>
        <w:r w:rsidRPr="00001CCA">
          <w:rPr>
            <w:sz w:val="20"/>
          </w:rPr>
          <w:t xml:space="preserve"> 1</w:t>
        </w:r>
      </w:hyperlink>
      <w:r w:rsidRPr="00001CCA">
        <w:rPr>
          <w:sz w:val="20"/>
        </w:rPr>
        <w:t xml:space="preserve"> к настоящему Порядку.</w:t>
      </w:r>
    </w:p>
    <w:p w:rsidR="00B815C8" w:rsidRPr="00001CCA" w:rsidRDefault="00E247BE" w:rsidP="00B815C8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>6</w:t>
      </w:r>
      <w:r w:rsidR="00B815C8" w:rsidRPr="00001CCA">
        <w:rPr>
          <w:sz w:val="20"/>
        </w:rPr>
        <w:t>. Проект сметы</w:t>
      </w:r>
      <w:r w:rsidR="00B54001" w:rsidRPr="00001CCA">
        <w:rPr>
          <w:sz w:val="20"/>
        </w:rPr>
        <w:t xml:space="preserve"> и обоснования (расчеты) плановых сметных показателей</w:t>
      </w:r>
      <w:r w:rsidR="00B815C8" w:rsidRPr="00001CCA">
        <w:rPr>
          <w:sz w:val="20"/>
        </w:rPr>
        <w:t xml:space="preserve"> подписыва</w:t>
      </w:r>
      <w:r w:rsidR="00B54001" w:rsidRPr="00001CCA">
        <w:rPr>
          <w:sz w:val="20"/>
        </w:rPr>
        <w:t>ю</w:t>
      </w:r>
      <w:r w:rsidR="00B815C8" w:rsidRPr="00001CCA">
        <w:rPr>
          <w:sz w:val="20"/>
        </w:rPr>
        <w:t xml:space="preserve">тся </w:t>
      </w:r>
      <w:r w:rsidR="00103B93" w:rsidRPr="00001CCA">
        <w:rPr>
          <w:sz w:val="20"/>
        </w:rPr>
        <w:t>главным бухгалтером администрации поселения</w:t>
      </w:r>
      <w:r w:rsidR="00B815C8" w:rsidRPr="00001CCA">
        <w:rPr>
          <w:sz w:val="20"/>
        </w:rPr>
        <w:t>.</w:t>
      </w:r>
    </w:p>
    <w:p w:rsidR="00AD7DB8" w:rsidRPr="00001CCA" w:rsidRDefault="00E247BE" w:rsidP="00B815C8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bookmarkStart w:id="1" w:name="P73"/>
      <w:bookmarkStart w:id="2" w:name="P84"/>
      <w:bookmarkEnd w:id="1"/>
      <w:bookmarkEnd w:id="2"/>
      <w:r w:rsidRPr="00001CCA">
        <w:rPr>
          <w:sz w:val="20"/>
        </w:rPr>
        <w:t xml:space="preserve"> 7</w:t>
      </w:r>
      <w:r w:rsidR="00B815C8" w:rsidRPr="00001CCA">
        <w:rPr>
          <w:sz w:val="20"/>
        </w:rPr>
        <w:t>. Проект сметы формируется одновременно с обоснованиями (расчетами) плановых сметных показателей</w:t>
      </w:r>
      <w:r w:rsidR="003F12F0" w:rsidRPr="00001CCA">
        <w:rPr>
          <w:sz w:val="20"/>
        </w:rPr>
        <w:t>.</w:t>
      </w:r>
    </w:p>
    <w:p w:rsidR="003F12F0" w:rsidRPr="00001CCA" w:rsidRDefault="00AD7DB8" w:rsidP="00AD7DB8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>Обоснования (расчеты) плановых сметных показателей составляются по кодам классификации расходов бюджета в разрезе кодов аналитических показателей</w:t>
      </w:r>
      <w:r w:rsidR="00887A6B" w:rsidRPr="00001CCA">
        <w:rPr>
          <w:sz w:val="20"/>
        </w:rPr>
        <w:t xml:space="preserve"> по форме согласно приложению№ 3 к настоящему Порядку.</w:t>
      </w:r>
    </w:p>
    <w:p w:rsidR="0000225C" w:rsidRPr="00001CCA" w:rsidRDefault="0000225C" w:rsidP="00AD7DB8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 xml:space="preserve">По расходам на предоставление межбюджетных трансфертов из бюджета </w:t>
      </w:r>
      <w:r w:rsidR="00226AC4" w:rsidRPr="00001CCA">
        <w:rPr>
          <w:sz w:val="20"/>
        </w:rPr>
        <w:t>поселения</w:t>
      </w:r>
      <w:r w:rsidRPr="00001CCA">
        <w:rPr>
          <w:sz w:val="20"/>
        </w:rPr>
        <w:t xml:space="preserve">, на исполнение судебных актов по обращению взысканий на средства местного бюджета, на обслуживание муниципального долга, на резервный фонд администрации </w:t>
      </w:r>
      <w:r w:rsidR="00001CCA" w:rsidRPr="00001CCA">
        <w:rPr>
          <w:sz w:val="20"/>
        </w:rPr>
        <w:t>Лопазненского</w:t>
      </w:r>
      <w:r w:rsidR="000304D9">
        <w:rPr>
          <w:sz w:val="20"/>
        </w:rPr>
        <w:t xml:space="preserve"> </w:t>
      </w:r>
      <w:r w:rsidR="002E136E" w:rsidRPr="00001CCA">
        <w:rPr>
          <w:sz w:val="20"/>
        </w:rPr>
        <w:t>сельского поселения</w:t>
      </w:r>
      <w:r w:rsidRPr="00001CCA">
        <w:rPr>
          <w:sz w:val="20"/>
        </w:rPr>
        <w:t xml:space="preserve"> и по условно утвержденным расходам расчеты к бюджетной смете не составляются.</w:t>
      </w:r>
    </w:p>
    <w:p w:rsidR="00B815C8" w:rsidRPr="00001CCA" w:rsidRDefault="00E247BE" w:rsidP="00B815C8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 xml:space="preserve"> 8</w:t>
      </w:r>
      <w:r w:rsidR="00B815C8" w:rsidRPr="00001CCA">
        <w:rPr>
          <w:sz w:val="20"/>
        </w:rPr>
        <w:t xml:space="preserve">. </w:t>
      </w:r>
      <w:r w:rsidR="003F12F0" w:rsidRPr="00001CCA">
        <w:rPr>
          <w:sz w:val="20"/>
        </w:rPr>
        <w:t xml:space="preserve">После принятия решения о бюджете </w:t>
      </w:r>
      <w:r w:rsidR="00001CCA" w:rsidRPr="00001CCA">
        <w:rPr>
          <w:sz w:val="20"/>
        </w:rPr>
        <w:t>Лопазненским</w:t>
      </w:r>
      <w:r w:rsidR="000304D9">
        <w:rPr>
          <w:sz w:val="20"/>
        </w:rPr>
        <w:t xml:space="preserve"> </w:t>
      </w:r>
      <w:r w:rsidR="00103B93" w:rsidRPr="00001CCA">
        <w:rPr>
          <w:sz w:val="20"/>
        </w:rPr>
        <w:t>сельским Советом народных депутатов</w:t>
      </w:r>
      <w:r w:rsidR="00B815C8" w:rsidRPr="00001CCA">
        <w:rPr>
          <w:sz w:val="20"/>
        </w:rPr>
        <w:t xml:space="preserve"> проект сметы</w:t>
      </w:r>
      <w:proofErr w:type="gramStart"/>
      <w:r w:rsidR="00887A6B" w:rsidRPr="00001CCA">
        <w:rPr>
          <w:sz w:val="20"/>
        </w:rPr>
        <w:t>,о</w:t>
      </w:r>
      <w:proofErr w:type="gramEnd"/>
      <w:r w:rsidR="00887A6B" w:rsidRPr="00001CCA">
        <w:rPr>
          <w:sz w:val="20"/>
        </w:rPr>
        <w:t xml:space="preserve">боснования (расчеты) плановых сметных показателей </w:t>
      </w:r>
      <w:r w:rsidR="00B815C8" w:rsidRPr="00001CCA">
        <w:rPr>
          <w:sz w:val="20"/>
        </w:rPr>
        <w:t>уточня</w:t>
      </w:r>
      <w:r w:rsidR="00887A6B" w:rsidRPr="00001CCA">
        <w:rPr>
          <w:sz w:val="20"/>
        </w:rPr>
        <w:t>ю</w:t>
      </w:r>
      <w:r w:rsidR="00B815C8" w:rsidRPr="00001CCA">
        <w:rPr>
          <w:sz w:val="20"/>
        </w:rPr>
        <w:t>тся.</w:t>
      </w:r>
    </w:p>
    <w:p w:rsidR="00B815C8" w:rsidRPr="00001CCA" w:rsidRDefault="00E247BE" w:rsidP="00B815C8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lastRenderedPageBreak/>
        <w:t xml:space="preserve"> 9</w:t>
      </w:r>
      <w:r w:rsidR="00B815C8" w:rsidRPr="00001CCA">
        <w:rPr>
          <w:sz w:val="20"/>
        </w:rPr>
        <w:t>. Показатели сметы должны соответствовать доведенным до учреждения лимитам бюджетных обязательств и бюджетным ассигнованиям на исполнение публичных нормативных обязательств.</w:t>
      </w:r>
    </w:p>
    <w:p w:rsidR="00B815C8" w:rsidRPr="00001CCA" w:rsidRDefault="00B815C8" w:rsidP="00B815C8">
      <w:pPr>
        <w:pStyle w:val="ConsPlusNormal"/>
        <w:ind w:firstLine="540"/>
        <w:jc w:val="both"/>
        <w:rPr>
          <w:sz w:val="20"/>
        </w:rPr>
      </w:pPr>
      <w:bookmarkStart w:id="3" w:name="P90"/>
      <w:bookmarkEnd w:id="3"/>
    </w:p>
    <w:p w:rsidR="006A1803" w:rsidRPr="00001CCA" w:rsidRDefault="00E247BE" w:rsidP="00B815C8">
      <w:pPr>
        <w:pStyle w:val="ConsPlusNormal"/>
        <w:ind w:firstLine="540"/>
        <w:jc w:val="both"/>
        <w:rPr>
          <w:sz w:val="20"/>
        </w:rPr>
      </w:pPr>
      <w:r w:rsidRPr="00001CCA">
        <w:rPr>
          <w:sz w:val="20"/>
        </w:rPr>
        <w:t xml:space="preserve"> 10</w:t>
      </w:r>
      <w:r w:rsidR="00B14121" w:rsidRPr="00001CCA">
        <w:rPr>
          <w:sz w:val="20"/>
        </w:rPr>
        <w:t>.</w:t>
      </w:r>
      <w:r w:rsidR="006A1803" w:rsidRPr="00001CCA">
        <w:rPr>
          <w:sz w:val="20"/>
        </w:rPr>
        <w:t xml:space="preserve"> Утверждение сметы осуществляется не позднее десяти рабочих дней со дня доведения учреждению в установленном порядке соответствующих лимитов бюджетных обязательств.</w:t>
      </w:r>
    </w:p>
    <w:p w:rsidR="00B14121" w:rsidRPr="00001CCA" w:rsidRDefault="006A1803" w:rsidP="00B815C8">
      <w:pPr>
        <w:pStyle w:val="ConsPlusNormal"/>
        <w:ind w:firstLine="540"/>
        <w:jc w:val="both"/>
        <w:rPr>
          <w:sz w:val="20"/>
        </w:rPr>
      </w:pPr>
      <w:r w:rsidRPr="00001CCA">
        <w:rPr>
          <w:sz w:val="20"/>
        </w:rPr>
        <w:t xml:space="preserve">Смета </w:t>
      </w:r>
      <w:r w:rsidR="009754A9" w:rsidRPr="00001CCA">
        <w:rPr>
          <w:sz w:val="20"/>
        </w:rPr>
        <w:t>администрации поселения</w:t>
      </w:r>
      <w:r w:rsidRPr="00001CCA">
        <w:rPr>
          <w:sz w:val="20"/>
        </w:rPr>
        <w:t xml:space="preserve"> и обоснования (расчеты) плановых сметных показателей утверждаются </w:t>
      </w:r>
      <w:r w:rsidR="009754A9" w:rsidRPr="00001CCA">
        <w:rPr>
          <w:sz w:val="20"/>
        </w:rPr>
        <w:t xml:space="preserve">главой </w:t>
      </w:r>
      <w:r w:rsidR="00001CCA" w:rsidRPr="00001CCA">
        <w:rPr>
          <w:sz w:val="20"/>
        </w:rPr>
        <w:t>Лопазненской</w:t>
      </w:r>
      <w:r w:rsidR="00BC2CCC">
        <w:rPr>
          <w:sz w:val="20"/>
        </w:rPr>
        <w:t xml:space="preserve"> </w:t>
      </w:r>
      <w:r w:rsidR="00103B93" w:rsidRPr="00001CCA">
        <w:rPr>
          <w:sz w:val="20"/>
        </w:rPr>
        <w:t xml:space="preserve">сельской </w:t>
      </w:r>
      <w:r w:rsidR="009754A9" w:rsidRPr="00001CCA">
        <w:rPr>
          <w:sz w:val="20"/>
        </w:rPr>
        <w:t xml:space="preserve">администрации </w:t>
      </w:r>
      <w:r w:rsidRPr="00001CCA">
        <w:rPr>
          <w:sz w:val="20"/>
        </w:rPr>
        <w:t>и заверяются печатью.</w:t>
      </w:r>
    </w:p>
    <w:p w:rsidR="00C57788" w:rsidRPr="00001CCA" w:rsidRDefault="00C57788" w:rsidP="00B815C8">
      <w:pPr>
        <w:pStyle w:val="ConsPlusNormal"/>
        <w:ind w:firstLine="540"/>
        <w:jc w:val="both"/>
        <w:rPr>
          <w:sz w:val="20"/>
        </w:rPr>
      </w:pPr>
    </w:p>
    <w:p w:rsidR="006A1803" w:rsidRPr="00001CCA" w:rsidRDefault="006A1803" w:rsidP="006A1803">
      <w:pPr>
        <w:pStyle w:val="ConsPlusNormal"/>
        <w:numPr>
          <w:ilvl w:val="0"/>
          <w:numId w:val="4"/>
        </w:numPr>
        <w:ind w:left="360"/>
        <w:jc w:val="center"/>
        <w:rPr>
          <w:color w:val="FF0000"/>
          <w:sz w:val="20"/>
        </w:rPr>
      </w:pPr>
      <w:r w:rsidRPr="00001CCA">
        <w:rPr>
          <w:sz w:val="20"/>
        </w:rPr>
        <w:t>Ведение сметы</w:t>
      </w:r>
    </w:p>
    <w:p w:rsidR="00860623" w:rsidRPr="00001CCA" w:rsidRDefault="00E247BE" w:rsidP="00860623">
      <w:pPr>
        <w:pStyle w:val="ConsPlusNormal"/>
        <w:jc w:val="both"/>
        <w:rPr>
          <w:color w:val="FF0000"/>
          <w:sz w:val="20"/>
        </w:rPr>
      </w:pPr>
      <w:r w:rsidRPr="00001CCA">
        <w:rPr>
          <w:sz w:val="20"/>
        </w:rPr>
        <w:t xml:space="preserve"> 11</w:t>
      </w:r>
      <w:r w:rsidR="00860623" w:rsidRPr="00001CCA">
        <w:rPr>
          <w:sz w:val="20"/>
        </w:rPr>
        <w:t xml:space="preserve">. </w:t>
      </w:r>
      <w:r w:rsidR="00B54001" w:rsidRPr="00001CCA">
        <w:rPr>
          <w:sz w:val="20"/>
        </w:rPr>
        <w:t xml:space="preserve">Ведение бюджетной сметы осуществляется </w:t>
      </w:r>
      <w:r w:rsidR="00103B93" w:rsidRPr="00001CCA">
        <w:rPr>
          <w:sz w:val="20"/>
        </w:rPr>
        <w:t xml:space="preserve">главным </w:t>
      </w:r>
      <w:r w:rsidR="00312F62" w:rsidRPr="00001CCA">
        <w:rPr>
          <w:sz w:val="20"/>
        </w:rPr>
        <w:t>бухгалтером.</w:t>
      </w:r>
    </w:p>
    <w:p w:rsidR="00B54001" w:rsidRPr="00001CCA" w:rsidRDefault="00B54001" w:rsidP="00860623">
      <w:pPr>
        <w:pStyle w:val="ConsPlusNormal"/>
        <w:jc w:val="both"/>
        <w:rPr>
          <w:sz w:val="20"/>
        </w:rPr>
      </w:pPr>
      <w:r w:rsidRPr="00001CCA">
        <w:rPr>
          <w:sz w:val="20"/>
        </w:rPr>
        <w:t xml:space="preserve">Ведение сметы осуществляется путем внесения изменений в показатели сметы (далее - изменение показателей сметы) по форме согласно </w:t>
      </w:r>
      <w:hyperlink w:anchor="P1193" w:history="1">
        <w:r w:rsidRPr="00001CCA">
          <w:rPr>
            <w:sz w:val="20"/>
          </w:rPr>
          <w:t xml:space="preserve">приложению </w:t>
        </w:r>
        <w:r w:rsidR="00103B93" w:rsidRPr="00001CCA">
          <w:rPr>
            <w:sz w:val="20"/>
          </w:rPr>
          <w:t>№</w:t>
        </w:r>
        <w:r w:rsidRPr="00001CCA">
          <w:rPr>
            <w:sz w:val="20"/>
          </w:rPr>
          <w:t xml:space="preserve"> 2</w:t>
        </w:r>
      </w:hyperlink>
      <w:r w:rsidRPr="00001CCA">
        <w:rPr>
          <w:sz w:val="20"/>
        </w:rPr>
        <w:t xml:space="preserve"> к настоящему Порядку.</w:t>
      </w:r>
    </w:p>
    <w:p w:rsidR="00B54001" w:rsidRPr="00001CCA" w:rsidRDefault="00E247BE" w:rsidP="00B54001">
      <w:pPr>
        <w:widowControl w:val="0"/>
        <w:autoSpaceDE w:val="0"/>
        <w:autoSpaceDN w:val="0"/>
        <w:spacing w:before="240"/>
        <w:ind w:firstLine="540"/>
        <w:jc w:val="both"/>
        <w:rPr>
          <w:color w:val="FF0000"/>
          <w:sz w:val="20"/>
        </w:rPr>
      </w:pPr>
      <w:r w:rsidRPr="00001CCA">
        <w:rPr>
          <w:sz w:val="20"/>
        </w:rPr>
        <w:t>12</w:t>
      </w:r>
      <w:r w:rsidR="00B54001" w:rsidRPr="00001CCA">
        <w:rPr>
          <w:sz w:val="20"/>
        </w:rPr>
        <w:t xml:space="preserve">. </w:t>
      </w:r>
      <w:r w:rsidR="00741A1D" w:rsidRPr="00001CCA">
        <w:rPr>
          <w:sz w:val="20"/>
        </w:rPr>
        <w:t>Внесение и</w:t>
      </w:r>
      <w:r w:rsidR="00B54001" w:rsidRPr="00001CCA">
        <w:rPr>
          <w:sz w:val="20"/>
        </w:rPr>
        <w:t>зменени</w:t>
      </w:r>
      <w:r w:rsidR="00741A1D" w:rsidRPr="00001CCA">
        <w:rPr>
          <w:sz w:val="20"/>
        </w:rPr>
        <w:t>й в</w:t>
      </w:r>
      <w:r w:rsidR="00B54001" w:rsidRPr="00001CCA">
        <w:rPr>
          <w:sz w:val="20"/>
        </w:rPr>
        <w:t xml:space="preserve"> показател</w:t>
      </w:r>
      <w:r w:rsidR="00741A1D" w:rsidRPr="00001CCA">
        <w:rPr>
          <w:sz w:val="20"/>
        </w:rPr>
        <w:t xml:space="preserve">ибюджетной </w:t>
      </w:r>
      <w:r w:rsidR="00B54001" w:rsidRPr="00001CCA">
        <w:rPr>
          <w:sz w:val="20"/>
        </w:rPr>
        <w:t xml:space="preserve">сметы осуществляется </w:t>
      </w:r>
      <w:r w:rsidR="00741A1D" w:rsidRPr="00001CCA">
        <w:rPr>
          <w:sz w:val="20"/>
        </w:rPr>
        <w:t>путем утверждения изменений показателей бюджетной сметы – сумм увеличения, отражаемых со знаком «плюс», и (или) уменьшения объемов сметных назначений, отражаемых со знаком «минус»</w:t>
      </w:r>
      <w:r w:rsidR="00B54001" w:rsidRPr="00001CCA">
        <w:rPr>
          <w:sz w:val="20"/>
        </w:rPr>
        <w:t>:</w:t>
      </w:r>
    </w:p>
    <w:p w:rsidR="00B54001" w:rsidRPr="00001CCA" w:rsidRDefault="00B54001" w:rsidP="00B54001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>измен</w:t>
      </w:r>
      <w:r w:rsidR="00BB3B15" w:rsidRPr="00001CCA">
        <w:rPr>
          <w:sz w:val="20"/>
        </w:rPr>
        <w:t xml:space="preserve">яющих объемы сметных назначений в случае изменения </w:t>
      </w:r>
      <w:r w:rsidRPr="00001CCA">
        <w:rPr>
          <w:sz w:val="20"/>
        </w:rPr>
        <w:t xml:space="preserve"> доведенных в установленном бюджетным законодательством Российской Федерации порядке учреждению лимитов бюджетных обязательств;</w:t>
      </w:r>
    </w:p>
    <w:p w:rsidR="00B54001" w:rsidRPr="00001CCA" w:rsidRDefault="00BB3B15" w:rsidP="00B54001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 xml:space="preserve">изменяющих объемы сметных назначений </w:t>
      </w:r>
      <w:r w:rsidR="00B54001" w:rsidRPr="00001CCA">
        <w:rPr>
          <w:sz w:val="20"/>
        </w:rPr>
        <w:t>по кодам классификации расходов бюджета, требующих изменения показателей бюджетной росписи и лимитов бюджетных обязательств;</w:t>
      </w:r>
    </w:p>
    <w:p w:rsidR="00B54001" w:rsidRPr="00001CCA" w:rsidRDefault="004378DD" w:rsidP="004378DD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bookmarkStart w:id="4" w:name="P113"/>
      <w:bookmarkEnd w:id="4"/>
      <w:r w:rsidRPr="00001CCA">
        <w:rPr>
          <w:sz w:val="20"/>
        </w:rPr>
        <w:t>изменяющих объемы сметных назначений по кодам классификации расходов бюджета, кодам аналитических показателей, не требующих изменения показателей бюджетной росписи и лимитов бюджетных обязательств.</w:t>
      </w:r>
    </w:p>
    <w:p w:rsidR="00B54001" w:rsidRPr="00001CCA" w:rsidRDefault="00E247BE" w:rsidP="00B54001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 xml:space="preserve"> 1</w:t>
      </w:r>
      <w:r w:rsidR="004E04BC" w:rsidRPr="00001CCA">
        <w:rPr>
          <w:sz w:val="20"/>
        </w:rPr>
        <w:t>3</w:t>
      </w:r>
      <w:r w:rsidR="00B54001" w:rsidRPr="00001CCA">
        <w:rPr>
          <w:sz w:val="20"/>
        </w:rPr>
        <w:t xml:space="preserve">. </w:t>
      </w:r>
      <w:r w:rsidR="0058488A" w:rsidRPr="00001CCA">
        <w:rPr>
          <w:sz w:val="20"/>
        </w:rPr>
        <w:t>Изменения в смету формируются на основании изменений показателей обоснований (расчетов) плановых сметных показателей.</w:t>
      </w:r>
    </w:p>
    <w:p w:rsidR="0058488A" w:rsidRPr="00001CCA" w:rsidRDefault="0058488A" w:rsidP="00B54001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</w:t>
      </w:r>
    </w:p>
    <w:p w:rsidR="0058488A" w:rsidRPr="00001CCA" w:rsidRDefault="00E247BE" w:rsidP="0058488A">
      <w:pPr>
        <w:pStyle w:val="ConsPlusNormal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 xml:space="preserve"> 1</w:t>
      </w:r>
      <w:r w:rsidR="0058488A" w:rsidRPr="00001CCA">
        <w:rPr>
          <w:sz w:val="20"/>
        </w:rPr>
        <w:t>4. Внесение изменений в смету, требующих изменения показателей бюджетной росписи, утверждается после внесения в установленном законодательством Российской Федерации порядке изменений в бюджетную роспись.</w:t>
      </w:r>
    </w:p>
    <w:p w:rsidR="0058488A" w:rsidRPr="00001CCA" w:rsidRDefault="00E247BE" w:rsidP="0058488A">
      <w:pPr>
        <w:widowControl w:val="0"/>
        <w:autoSpaceDE w:val="0"/>
        <w:autoSpaceDN w:val="0"/>
        <w:spacing w:before="240"/>
        <w:ind w:firstLine="540"/>
        <w:jc w:val="both"/>
        <w:rPr>
          <w:color w:val="FF0000"/>
          <w:sz w:val="20"/>
        </w:rPr>
      </w:pPr>
      <w:r w:rsidRPr="00001CCA">
        <w:rPr>
          <w:sz w:val="20"/>
        </w:rPr>
        <w:t>1</w:t>
      </w:r>
      <w:r w:rsidR="0058488A" w:rsidRPr="00001CCA">
        <w:rPr>
          <w:sz w:val="20"/>
        </w:rPr>
        <w:t>5. Внесение изменений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E247BE" w:rsidRPr="00001CCA" w:rsidRDefault="00E247BE" w:rsidP="0058488A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 xml:space="preserve">  16. Утверждение изменений в бюджетную смету осуществляется в соответствии с пунктом 10 настоящего Порядка.</w:t>
      </w:r>
    </w:p>
    <w:p w:rsidR="00E247BE" w:rsidRPr="00001CCA" w:rsidRDefault="00E247BE" w:rsidP="00E247BE">
      <w:pPr>
        <w:widowControl w:val="0"/>
        <w:autoSpaceDE w:val="0"/>
        <w:autoSpaceDN w:val="0"/>
        <w:spacing w:before="240"/>
        <w:ind w:firstLine="540"/>
        <w:jc w:val="both"/>
        <w:rPr>
          <w:sz w:val="20"/>
        </w:rPr>
      </w:pPr>
      <w:r w:rsidRPr="00001CCA">
        <w:rPr>
          <w:sz w:val="20"/>
        </w:rPr>
        <w:t xml:space="preserve">  17. Изменения в сметы и в обоснования (расчеты) плановых сметных показателей подписываются </w:t>
      </w:r>
      <w:r w:rsidR="008C765E" w:rsidRPr="00001CCA">
        <w:rPr>
          <w:sz w:val="20"/>
        </w:rPr>
        <w:t>специалистом 1 категории (бухгалтером-финансистом)</w:t>
      </w:r>
      <w:r w:rsidRPr="00001CCA">
        <w:rPr>
          <w:sz w:val="20"/>
        </w:rPr>
        <w:t xml:space="preserve">, утверждаются </w:t>
      </w:r>
      <w:r w:rsidR="008C765E" w:rsidRPr="00001CCA">
        <w:rPr>
          <w:sz w:val="20"/>
        </w:rPr>
        <w:t xml:space="preserve">главой </w:t>
      </w:r>
      <w:r w:rsidR="00001CCA" w:rsidRPr="00001CCA">
        <w:rPr>
          <w:sz w:val="20"/>
        </w:rPr>
        <w:t>Лопазненской</w:t>
      </w:r>
      <w:r w:rsidR="00BC2CCC">
        <w:rPr>
          <w:sz w:val="20"/>
        </w:rPr>
        <w:t xml:space="preserve"> </w:t>
      </w:r>
      <w:r w:rsidR="00103B93" w:rsidRPr="00001CCA">
        <w:rPr>
          <w:sz w:val="20"/>
        </w:rPr>
        <w:t xml:space="preserve">сельской </w:t>
      </w:r>
      <w:r w:rsidR="008C765E" w:rsidRPr="00001CCA">
        <w:rPr>
          <w:sz w:val="20"/>
        </w:rPr>
        <w:t xml:space="preserve">администрации </w:t>
      </w:r>
      <w:r w:rsidRPr="00001CCA">
        <w:rPr>
          <w:sz w:val="20"/>
        </w:rPr>
        <w:t>и заверяются печатью.</w:t>
      </w:r>
    </w:p>
    <w:p w:rsidR="00AD7DB8" w:rsidRPr="00001CCA" w:rsidRDefault="00AD7DB8" w:rsidP="00887A6B">
      <w:pPr>
        <w:widowControl w:val="0"/>
        <w:autoSpaceDE w:val="0"/>
        <w:autoSpaceDN w:val="0"/>
        <w:rPr>
          <w:color w:val="FF0000"/>
          <w:sz w:val="20"/>
        </w:rPr>
      </w:pPr>
      <w:bookmarkStart w:id="5" w:name="P141"/>
      <w:bookmarkEnd w:id="5"/>
    </w:p>
    <w:sectPr w:rsidR="00AD7DB8" w:rsidRPr="00001CCA" w:rsidSect="00C5778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617F"/>
    <w:multiLevelType w:val="hybridMultilevel"/>
    <w:tmpl w:val="95FC849C"/>
    <w:lvl w:ilvl="0" w:tplc="0EAEA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ED58F1"/>
    <w:multiLevelType w:val="hybridMultilevel"/>
    <w:tmpl w:val="72E06E86"/>
    <w:lvl w:ilvl="0" w:tplc="C320197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AA95CE8"/>
    <w:multiLevelType w:val="hybridMultilevel"/>
    <w:tmpl w:val="37006C54"/>
    <w:lvl w:ilvl="0" w:tplc="A8869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268E"/>
    <w:multiLevelType w:val="hybridMultilevel"/>
    <w:tmpl w:val="B70A7176"/>
    <w:lvl w:ilvl="0" w:tplc="D5E068E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416A5229"/>
    <w:multiLevelType w:val="hybridMultilevel"/>
    <w:tmpl w:val="2772CB5C"/>
    <w:lvl w:ilvl="0" w:tplc="01BCDE4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3CC65EB"/>
    <w:multiLevelType w:val="hybridMultilevel"/>
    <w:tmpl w:val="0FD82D76"/>
    <w:lvl w:ilvl="0" w:tplc="6B52C98C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B2"/>
    <w:rsid w:val="00001CCA"/>
    <w:rsid w:val="0000225C"/>
    <w:rsid w:val="000047C6"/>
    <w:rsid w:val="000304D9"/>
    <w:rsid w:val="000746EF"/>
    <w:rsid w:val="000D1328"/>
    <w:rsid w:val="00103B93"/>
    <w:rsid w:val="00130EA9"/>
    <w:rsid w:val="001437D3"/>
    <w:rsid w:val="001650F1"/>
    <w:rsid w:val="00226AC4"/>
    <w:rsid w:val="00292F98"/>
    <w:rsid w:val="002B2476"/>
    <w:rsid w:val="002E136E"/>
    <w:rsid w:val="002E3E87"/>
    <w:rsid w:val="00312F62"/>
    <w:rsid w:val="003C686D"/>
    <w:rsid w:val="003E28C8"/>
    <w:rsid w:val="003F12F0"/>
    <w:rsid w:val="00402E11"/>
    <w:rsid w:val="004378DD"/>
    <w:rsid w:val="00454BAC"/>
    <w:rsid w:val="00467C8E"/>
    <w:rsid w:val="00475D6C"/>
    <w:rsid w:val="004E04BC"/>
    <w:rsid w:val="005766B9"/>
    <w:rsid w:val="0058488A"/>
    <w:rsid w:val="0062181F"/>
    <w:rsid w:val="00695D10"/>
    <w:rsid w:val="006A1803"/>
    <w:rsid w:val="006B4C88"/>
    <w:rsid w:val="00741A1D"/>
    <w:rsid w:val="00744414"/>
    <w:rsid w:val="00744A7E"/>
    <w:rsid w:val="00760ABD"/>
    <w:rsid w:val="007A35C0"/>
    <w:rsid w:val="007F4DD7"/>
    <w:rsid w:val="00816C5D"/>
    <w:rsid w:val="00834AB4"/>
    <w:rsid w:val="00860623"/>
    <w:rsid w:val="00876046"/>
    <w:rsid w:val="00887A6B"/>
    <w:rsid w:val="008A5EF2"/>
    <w:rsid w:val="008C765E"/>
    <w:rsid w:val="009346C7"/>
    <w:rsid w:val="00950708"/>
    <w:rsid w:val="009754A9"/>
    <w:rsid w:val="009F3D30"/>
    <w:rsid w:val="00A72DD3"/>
    <w:rsid w:val="00AD34AD"/>
    <w:rsid w:val="00AD7DB8"/>
    <w:rsid w:val="00AF2A40"/>
    <w:rsid w:val="00B14121"/>
    <w:rsid w:val="00B258F8"/>
    <w:rsid w:val="00B47D8D"/>
    <w:rsid w:val="00B52225"/>
    <w:rsid w:val="00B5331B"/>
    <w:rsid w:val="00B54001"/>
    <w:rsid w:val="00B815C8"/>
    <w:rsid w:val="00BB3B15"/>
    <w:rsid w:val="00BC2CCC"/>
    <w:rsid w:val="00C11E7E"/>
    <w:rsid w:val="00C57788"/>
    <w:rsid w:val="00C9244C"/>
    <w:rsid w:val="00CE3045"/>
    <w:rsid w:val="00DB7554"/>
    <w:rsid w:val="00DC1352"/>
    <w:rsid w:val="00DE6802"/>
    <w:rsid w:val="00E054B2"/>
    <w:rsid w:val="00E247BE"/>
    <w:rsid w:val="00E64795"/>
    <w:rsid w:val="00E951DC"/>
    <w:rsid w:val="00EB74D3"/>
    <w:rsid w:val="00F1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66B9"/>
    <w:pPr>
      <w:keepNext/>
      <w:ind w:firstLine="6804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5766B9"/>
    <w:pPr>
      <w:keepNext/>
      <w:spacing w:line="480" w:lineRule="auto"/>
      <w:ind w:left="5103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6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6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5766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 Indent"/>
    <w:basedOn w:val="a"/>
    <w:link w:val="a5"/>
    <w:rsid w:val="003E28C8"/>
    <w:pPr>
      <w:ind w:firstLine="709"/>
      <w:jc w:val="both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E28C8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39"/>
    <w:rsid w:val="0095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6C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5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F3D30"/>
    <w:pPr>
      <w:ind w:left="720"/>
      <w:contextualSpacing/>
    </w:pPr>
  </w:style>
  <w:style w:type="paragraph" w:customStyle="1" w:styleId="ConsPlusNormal">
    <w:name w:val="ConsPlusNormal"/>
    <w:rsid w:val="00934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66B9"/>
    <w:pPr>
      <w:keepNext/>
      <w:ind w:firstLine="6804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5766B9"/>
    <w:pPr>
      <w:keepNext/>
      <w:spacing w:line="480" w:lineRule="auto"/>
      <w:ind w:left="5103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6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6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5766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 Indent"/>
    <w:basedOn w:val="a"/>
    <w:link w:val="a5"/>
    <w:rsid w:val="003E28C8"/>
    <w:pPr>
      <w:ind w:firstLine="709"/>
      <w:jc w:val="both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E28C8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39"/>
    <w:rsid w:val="0095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6C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5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F3D30"/>
    <w:pPr>
      <w:ind w:left="720"/>
      <w:contextualSpacing/>
    </w:pPr>
  </w:style>
  <w:style w:type="paragraph" w:customStyle="1" w:styleId="ConsPlusNormal">
    <w:name w:val="ConsPlusNormal"/>
    <w:rsid w:val="00934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CDCA-87FE-4748-9B5A-D4EAE227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2021-01-20T12:19:00Z</cp:lastPrinted>
  <dcterms:created xsi:type="dcterms:W3CDTF">2018-12-13T05:15:00Z</dcterms:created>
  <dcterms:modified xsi:type="dcterms:W3CDTF">2021-03-25T07:20:00Z</dcterms:modified>
</cp:coreProperties>
</file>