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E2" w:rsidRPr="002A0D0E" w:rsidRDefault="00E03FE2" w:rsidP="00E03FE2">
      <w:pPr>
        <w:pStyle w:val="a3"/>
        <w:ind w:left="142"/>
        <w:rPr>
          <w:b/>
          <w:szCs w:val="28"/>
        </w:rPr>
      </w:pPr>
      <w:r w:rsidRPr="002A0D0E">
        <w:rPr>
          <w:szCs w:val="28"/>
        </w:rPr>
        <w:t>РОССИЙСКАЯ ФЕДЕРАЦИЯ</w:t>
      </w:r>
    </w:p>
    <w:p w:rsidR="00E03FE2" w:rsidRPr="00482759" w:rsidRDefault="00E03FE2" w:rsidP="00E03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759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3FE2" w:rsidRPr="00482759" w:rsidRDefault="00E03FE2" w:rsidP="00E03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НИВНЯНСКИЙ СЕЛЬСКИЙ</w:t>
      </w:r>
      <w:r w:rsidRPr="00482759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E03FE2" w:rsidRDefault="00E03FE2" w:rsidP="00E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E2" w:rsidRDefault="00E03FE2" w:rsidP="00E03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759">
        <w:rPr>
          <w:rFonts w:ascii="Times New Roman" w:hAnsi="Times New Roman" w:cs="Times New Roman"/>
          <w:sz w:val="28"/>
          <w:szCs w:val="28"/>
        </w:rPr>
        <w:t>Р Е Ш Е Н И Е</w:t>
      </w:r>
    </w:p>
    <w:p w:rsidR="00E03FE2" w:rsidRPr="00482759" w:rsidRDefault="00E03FE2" w:rsidP="00E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82759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482759">
        <w:rPr>
          <w:rFonts w:ascii="Times New Roman" w:hAnsi="Times New Roman" w:cs="Times New Roman"/>
          <w:sz w:val="28"/>
          <w:szCs w:val="28"/>
        </w:rPr>
        <w:t>заседания</w:t>
      </w:r>
      <w:r w:rsidR="00F57E5A">
        <w:rPr>
          <w:rFonts w:ascii="Times New Roman" w:hAnsi="Times New Roman" w:cs="Times New Roman"/>
          <w:sz w:val="28"/>
          <w:szCs w:val="28"/>
        </w:rPr>
        <w:t>Нивнянскогосельского</w:t>
      </w:r>
      <w:proofErr w:type="spellEnd"/>
      <w:r w:rsidRPr="00482759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275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03FE2" w:rsidRPr="00482759" w:rsidRDefault="00E03FE2" w:rsidP="00E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E2" w:rsidRPr="00482759" w:rsidRDefault="00E03FE2" w:rsidP="00E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№140</w:t>
      </w:r>
    </w:p>
    <w:p w:rsidR="00E03FE2" w:rsidRDefault="00E03FE2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541D4" w:rsidRPr="00900C2E" w:rsidRDefault="00C541D4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proofErr w:type="spellStart"/>
      <w:r w:rsidR="00F81114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свободного от прав</w:t>
      </w:r>
      <w:r w:rsidR="004E172B"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третьих лиц (за исклю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чением имущественных прав субъектов малого и среднего предпринимательства), предназна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туру поддержки субъектов малого и среднего предпринимательства</w:t>
      </w:r>
    </w:p>
    <w:p w:rsidR="00C541D4" w:rsidRDefault="00C541D4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592E" w:rsidRPr="009C5A31" w:rsidRDefault="000A592E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1D4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2605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2605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057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Федерации», </w:t>
      </w:r>
      <w:proofErr w:type="spellStart"/>
      <w:r w:rsidR="00F81114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Нивнянский</w:t>
      </w:r>
      <w:proofErr w:type="spellEnd"/>
      <w:r w:rsidR="00F8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народных депутатов 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формирования, ведения, обяза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proofErr w:type="spellStart"/>
      <w:r w:rsidR="00F81114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E3BF5" w:rsidRPr="00E55C61" w:rsidRDefault="001E3BF5" w:rsidP="009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2. Направить данное решение для опубликования в информационно-аналитическом бюллетене «Муниципальный вестник </w:t>
      </w:r>
      <w:proofErr w:type="spellStart"/>
      <w:r w:rsidR="00F81114">
        <w:rPr>
          <w:rFonts w:ascii="Times New Roman" w:hAnsi="Times New Roman" w:cs="Times New Roman"/>
          <w:sz w:val="28"/>
          <w:szCs w:val="28"/>
        </w:rPr>
        <w:t>Нивнянского</w:t>
      </w:r>
      <w:proofErr w:type="spellEnd"/>
      <w:r w:rsidR="00F81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5C61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 w:rsidRPr="00E55C6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E55C61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gram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55C61">
        <w:rPr>
          <w:rFonts w:ascii="Times New Roman" w:hAnsi="Times New Roman" w:cs="Times New Roman"/>
          <w:sz w:val="28"/>
          <w:szCs w:val="28"/>
        </w:rPr>
        <w:t>)  для</w:t>
      </w:r>
      <w:proofErr w:type="gramEnd"/>
      <w:r w:rsidRPr="00E55C61">
        <w:rPr>
          <w:rFonts w:ascii="Times New Roman" w:hAnsi="Times New Roman" w:cs="Times New Roman"/>
          <w:sz w:val="28"/>
          <w:szCs w:val="28"/>
        </w:rPr>
        <w:t xml:space="preserve"> ознакомления населения.</w:t>
      </w:r>
    </w:p>
    <w:p w:rsidR="001E3BF5" w:rsidRPr="00E55C61" w:rsidRDefault="001E3BF5" w:rsidP="009945D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опубликования. </w:t>
      </w:r>
    </w:p>
    <w:p w:rsidR="001E3BF5" w:rsidRPr="00E55C61" w:rsidRDefault="001E3BF5" w:rsidP="009945DE">
      <w:pPr>
        <w:framePr w:h="480" w:hSpace="38" w:wrap="notBeside" w:vAnchor="text" w:hAnchor="text" w:x="5838" w:y="106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F5" w:rsidRPr="00E55C61" w:rsidRDefault="001E3BF5" w:rsidP="009945DE">
      <w:pPr>
        <w:framePr w:w="46" w:h="105" w:hRule="exact" w:hSpace="38" w:wrap="notBeside" w:vAnchor="text" w:hAnchor="page" w:x="89" w:y="321"/>
        <w:shd w:val="clear" w:color="auto" w:fill="FFFFFF"/>
        <w:tabs>
          <w:tab w:val="left" w:pos="3960"/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BD" w:rsidRDefault="00553ABD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1E3BF5" w:rsidRDefault="001E3BF5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cs="Times New Roman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81114">
        <w:rPr>
          <w:rFonts w:ascii="Times New Roman" w:hAnsi="Times New Roman" w:cs="Times New Roman"/>
          <w:sz w:val="28"/>
          <w:szCs w:val="28"/>
        </w:rPr>
        <w:t>Нивнянского</w:t>
      </w:r>
      <w:proofErr w:type="spellEnd"/>
      <w:r w:rsidR="00F81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1114">
        <w:rPr>
          <w:rFonts w:ascii="Times New Roman" w:hAnsi="Times New Roman" w:cs="Times New Roman"/>
          <w:sz w:val="28"/>
          <w:szCs w:val="28"/>
        </w:rPr>
        <w:tab/>
      </w:r>
      <w:r w:rsidR="00F81114">
        <w:rPr>
          <w:rFonts w:ascii="Times New Roman" w:hAnsi="Times New Roman" w:cs="Times New Roman"/>
          <w:sz w:val="28"/>
          <w:szCs w:val="28"/>
        </w:rPr>
        <w:tab/>
      </w:r>
      <w:r w:rsidR="00F811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1114">
        <w:rPr>
          <w:rFonts w:ascii="Times New Roman" w:hAnsi="Times New Roman" w:cs="Times New Roman"/>
          <w:sz w:val="28"/>
          <w:szCs w:val="28"/>
        </w:rPr>
        <w:t>Н.М.Бурделев</w:t>
      </w:r>
      <w:proofErr w:type="spellEnd"/>
    </w:p>
    <w:p w:rsidR="00F57E5A" w:rsidRDefault="00F57E5A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41D4" w:rsidRPr="000A592E" w:rsidRDefault="00C541D4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№1 </w:t>
      </w:r>
    </w:p>
    <w:p w:rsidR="000A592E" w:rsidRPr="000A592E" w:rsidRDefault="00553ABD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к р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ешению </w:t>
      </w:r>
      <w:proofErr w:type="spellStart"/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народных депутатов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>21.02.2019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г. №</w:t>
      </w:r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140 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«Об утверждении Порядка формирования, ведения, обязательного опубликования перечня </w:t>
      </w:r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имущества </w:t>
      </w:r>
      <w:proofErr w:type="spellStart"/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свободного от прав третьих лиц (за исклю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чением имущественных прав субъектов малого и среднего предпринимательства), предназна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туру поддержки субъектов малого и среднего предпринимательства»</w:t>
      </w:r>
    </w:p>
    <w:p w:rsidR="000A592E" w:rsidRPr="00C541D4" w:rsidRDefault="000A592E" w:rsidP="009945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C5B" w:rsidRDefault="00F70C5B" w:rsidP="009945D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71CAE" w:rsidRPr="00EA02F1" w:rsidRDefault="00471CAE" w:rsidP="009945D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F8111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НИВНЯНСКОГО СЕЛЬСКОГО ПОСЕЛЕНИЯ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МУНИЦИПАЛЬНОГО ИМУЩЕСТВА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proofErr w:type="spellStart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A269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Настоящий П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proofErr w:type="spellStart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proofErr w:type="spellStart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4. В Перечень включаются следующие сведения об объектах муниципальной собственности, не закрепленных на праве хозяйственного ведения за муниципальными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унитарными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предприятиями </w:t>
      </w:r>
      <w:proofErr w:type="spellStart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на праве оперативного управления за муниципальными казенными предприятиями, муниципальными бюджетными, казенными учреждениями </w:t>
      </w:r>
      <w:proofErr w:type="spellStart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также свободных от прав третьих лиц (за исключением имущественных прав субъектов малого и среднего предпринимательства):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наименование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местонахождение (адрес)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вид объекта 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(земельны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97B2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7B22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здание, строение, сооружение, нежилое помещение, оборудование, машина, механизм, установка, транспортное средство):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технические характеристики объекта, год постройки (выпуска) и т.д.;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Перечень формируется </w:t>
      </w:r>
      <w:proofErr w:type="spellStart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Нивнянской</w:t>
      </w:r>
      <w:proofErr w:type="spellEnd"/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сельской администрацией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являющ</w:t>
      </w:r>
      <w:r w:rsidR="00F81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ейся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уполномоченным органом по управлению и распоряжению муниципальным имуществом </w:t>
      </w:r>
      <w:proofErr w:type="spellStart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уполномоченный орган) с учетом предложений структурного подразделения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(отдела)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</w:t>
      </w:r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внянской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сельской администрации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осуществляющего функции по</w:t>
      </w:r>
      <w:r w:rsidR="00597B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выработке и реализации муниципальной политики по развитию малого и среднего предпринимательства на территории </w:t>
      </w:r>
      <w:proofErr w:type="spellStart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утверждается постановлением </w:t>
      </w:r>
      <w:proofErr w:type="spellStart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Нивнянской</w:t>
      </w:r>
      <w:proofErr w:type="spellEnd"/>
      <w:r w:rsidR="00D72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сельской 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="00F70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 рассмотрении в органе местного самоуправления, уполномоченном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 </w:t>
      </w:r>
      <w:hyperlink r:id="rId5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, и о включении в план приватизации арендуемого им имущества для реализации своего преимущественного права на приобретение арендуемого имущества в соответствии с </w:t>
      </w:r>
      <w:hyperlink r:id="rId6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2) имущество изъято из оборота или ограничено в обороте, что делает невозможным его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Перечень подлежит ежегодному до 1 ноября дополнению объектами муниципального имущества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Одновременно в Перечень могут быть внесены изменения.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Предложения об объектах муниципальной собственности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включенных в Перечень, направляются в уполномоченный орган до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предложениях должны содержаться: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Нивнянского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включенных в Перечен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 указанные в подпунктах 1 -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 пункта 4 настоящего Порядка;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обоснование необходимости изменения Перечня.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 постановления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Нивнянской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сельской 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"О внесении изменений в Перечень".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Объекты учета исключаются из Перечня в течение 30 дней со дня появления следующих оснований: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прекращение права муниципальной собственности;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Постановление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Нивнянской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сельской 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утверждении Перечня и о внесении в него изменений размещаются уполномоченным органом </w:t>
      </w:r>
      <w:r w:rsidRPr="001A2690">
        <w:rPr>
          <w:rFonts w:ascii="Times New Roman" w:hAnsi="Times New Roman" w:cs="Times New Roman"/>
          <w:sz w:val="28"/>
          <w:szCs w:val="28"/>
        </w:rPr>
        <w:t xml:space="preserve">в </w:t>
      </w:r>
      <w:r w:rsidR="001A2690" w:rsidRPr="001A269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 бюллетене «Муниципальный вестник </w:t>
      </w:r>
      <w:proofErr w:type="spellStart"/>
      <w:r w:rsidR="00265B07">
        <w:rPr>
          <w:rFonts w:ascii="Times New Roman" w:hAnsi="Times New Roman" w:cs="Times New Roman"/>
          <w:sz w:val="28"/>
          <w:szCs w:val="28"/>
        </w:rPr>
        <w:t>Нивнянского</w:t>
      </w:r>
      <w:proofErr w:type="spellEnd"/>
      <w:r w:rsidR="00265B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2690" w:rsidRPr="001A2690">
        <w:rPr>
          <w:rFonts w:ascii="Times New Roman" w:hAnsi="Times New Roman" w:cs="Times New Roman"/>
          <w:sz w:val="28"/>
          <w:szCs w:val="28"/>
        </w:rPr>
        <w:t xml:space="preserve">», на официальном сайте администрации 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gram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</w:rPr>
        <w:t>)</w:t>
      </w:r>
      <w:r w:rsidR="001A2690" w:rsidRPr="00FA6D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6057E">
        <w:rPr>
          <w:rFonts w:ascii="Times New Roman" w:hAnsi="Times New Roman" w:cs="Times New Roman"/>
          <w:sz w:val="28"/>
          <w:szCs w:val="28"/>
        </w:rPr>
        <w:t>и (или) на официальном сайте информационной поддержки субъектов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</w:t>
      </w:r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 субъекты малого и среднего предпринимательства).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Для заключения договора аренды субъекты малого и среднего предпринимательства предоставляют в </w:t>
      </w:r>
      <w:proofErr w:type="spellStart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Нивнянскую</w:t>
      </w:r>
      <w:proofErr w:type="spellEnd"/>
      <w:r w:rsidR="00265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сельскую 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дминистрацию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заверенные подписью уполномоченного лица и печатью юридического лица, копии учредительных документов юридического лица;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копию документа, удостоверяющего личность представителя заявителя.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17.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Переданное во владение и (или) пользование имущество должно использоваться по целевому назначению.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8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0D1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21. </w:t>
      </w:r>
      <w:proofErr w:type="spellStart"/>
      <w:r w:rsidR="00651F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Нивнянская</w:t>
      </w:r>
      <w:proofErr w:type="spellEnd"/>
      <w:r w:rsidR="00651F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20 настоящего Порядка.</w:t>
      </w:r>
    </w:p>
    <w:sectPr w:rsidR="005F0D10" w:rsidSect="00651F32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CAE"/>
    <w:rsid w:val="00010242"/>
    <w:rsid w:val="00014ACC"/>
    <w:rsid w:val="00015149"/>
    <w:rsid w:val="00085EEB"/>
    <w:rsid w:val="000A592E"/>
    <w:rsid w:val="001A2690"/>
    <w:rsid w:val="001C543A"/>
    <w:rsid w:val="001E3BF5"/>
    <w:rsid w:val="002204C7"/>
    <w:rsid w:val="00265B07"/>
    <w:rsid w:val="002A46D8"/>
    <w:rsid w:val="002F2A9A"/>
    <w:rsid w:val="0033079A"/>
    <w:rsid w:val="00331603"/>
    <w:rsid w:val="00346947"/>
    <w:rsid w:val="00434907"/>
    <w:rsid w:val="004632D0"/>
    <w:rsid w:val="00471CAE"/>
    <w:rsid w:val="0049521F"/>
    <w:rsid w:val="004C0717"/>
    <w:rsid w:val="004C205F"/>
    <w:rsid w:val="004E172B"/>
    <w:rsid w:val="004F03F9"/>
    <w:rsid w:val="005244E8"/>
    <w:rsid w:val="005435BC"/>
    <w:rsid w:val="00553ABD"/>
    <w:rsid w:val="00560DAA"/>
    <w:rsid w:val="00597B22"/>
    <w:rsid w:val="005D74F0"/>
    <w:rsid w:val="005F0D10"/>
    <w:rsid w:val="005F1231"/>
    <w:rsid w:val="005F3A0E"/>
    <w:rsid w:val="00651F32"/>
    <w:rsid w:val="00674FA3"/>
    <w:rsid w:val="006C6B33"/>
    <w:rsid w:val="006D4679"/>
    <w:rsid w:val="007505AB"/>
    <w:rsid w:val="007A1699"/>
    <w:rsid w:val="008521E7"/>
    <w:rsid w:val="00853032"/>
    <w:rsid w:val="008F4D64"/>
    <w:rsid w:val="00900C2E"/>
    <w:rsid w:val="00971428"/>
    <w:rsid w:val="009945DE"/>
    <w:rsid w:val="00A92C1C"/>
    <w:rsid w:val="00AC34C8"/>
    <w:rsid w:val="00AC538C"/>
    <w:rsid w:val="00AE7C57"/>
    <w:rsid w:val="00B31CC1"/>
    <w:rsid w:val="00B872BA"/>
    <w:rsid w:val="00BC6FA7"/>
    <w:rsid w:val="00C3784C"/>
    <w:rsid w:val="00C541D4"/>
    <w:rsid w:val="00C82ACD"/>
    <w:rsid w:val="00D45298"/>
    <w:rsid w:val="00D72F82"/>
    <w:rsid w:val="00D77734"/>
    <w:rsid w:val="00D95A67"/>
    <w:rsid w:val="00E03FE2"/>
    <w:rsid w:val="00E71A64"/>
    <w:rsid w:val="00EA02F1"/>
    <w:rsid w:val="00F32D06"/>
    <w:rsid w:val="00F57E5A"/>
    <w:rsid w:val="00F70C5B"/>
    <w:rsid w:val="00F81114"/>
    <w:rsid w:val="00FC3E21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9B32D-122B-45CB-9C97-E10B5FF7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71C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CEEC2B544D007B7A35713D1C1E1F3A7FCE7411C160B7058EFB08FC6A13u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Nivnoe1</cp:lastModifiedBy>
  <cp:revision>8</cp:revision>
  <cp:lastPrinted>2017-10-19T12:00:00Z</cp:lastPrinted>
  <dcterms:created xsi:type="dcterms:W3CDTF">2019-03-25T08:07:00Z</dcterms:created>
  <dcterms:modified xsi:type="dcterms:W3CDTF">2019-03-29T08:43:00Z</dcterms:modified>
</cp:coreProperties>
</file>