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Pr="008579AB" w:rsidRDefault="00E60044" w:rsidP="00E60044">
      <w:pPr>
        <w:rPr>
          <w:sz w:val="20"/>
          <w:szCs w:val="20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 xml:space="preserve">« </w:t>
      </w:r>
      <w:r w:rsidR="00FF7D56">
        <w:t>30</w:t>
      </w:r>
      <w:r w:rsidR="00165132">
        <w:t xml:space="preserve"> » </w:t>
      </w:r>
      <w:r w:rsidR="00FF7D56">
        <w:t>но</w:t>
      </w:r>
      <w:r w:rsidR="0001600A">
        <w:t>ября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9D63BD">
        <w:rPr>
          <w:sz w:val="28"/>
          <w:szCs w:val="28"/>
        </w:rPr>
        <w:t>15</w:t>
      </w:r>
      <w:r w:rsidR="00484742">
        <w:rPr>
          <w:sz w:val="28"/>
          <w:szCs w:val="28"/>
        </w:rPr>
        <w:t>7</w:t>
      </w:r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депутатов</w:t>
      </w:r>
      <w:r w:rsidR="00484742">
        <w:t xml:space="preserve"> </w:t>
      </w:r>
      <w:r>
        <w:t>от 2</w:t>
      </w:r>
      <w:r w:rsidR="0022582B">
        <w:t>7</w:t>
      </w:r>
      <w:r>
        <w:t>.12.201</w:t>
      </w:r>
      <w:r w:rsidR="0022582B">
        <w:t>7</w:t>
      </w:r>
      <w:r>
        <w:t xml:space="preserve"> года № </w:t>
      </w:r>
      <w:r w:rsidR="0022582B">
        <w:t>128</w:t>
      </w:r>
    </w:p>
    <w:p w:rsidR="006567B6" w:rsidRDefault="006567B6" w:rsidP="006567B6">
      <w:r>
        <w:t xml:space="preserve">«О бюджете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1E5571">
        <w:t>, от 26.06.2018г. №142</w:t>
      </w:r>
      <w:r w:rsidR="0001600A">
        <w:t>, от 01.08.2018г. №149</w:t>
      </w:r>
      <w:r w:rsidR="00FF7D56">
        <w:t>, от 27.09.2018 года №150, от 19.10.2018 года №151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77383E" w:rsidRDefault="006567B6" w:rsidP="006567B6">
      <w:pPr>
        <w:pStyle w:val="aa"/>
        <w:jc w:val="both"/>
        <w:rPr>
          <w:sz w:val="16"/>
          <w:szCs w:val="16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сумме </w:t>
      </w:r>
      <w:r w:rsidR="00A35BD0">
        <w:t>4</w:t>
      </w:r>
      <w:r w:rsidR="001E5571">
        <w:t> </w:t>
      </w:r>
      <w:r w:rsidR="00A35BD0">
        <w:t>141</w:t>
      </w:r>
      <w:r w:rsidR="001E5571">
        <w:t> </w:t>
      </w:r>
      <w:r w:rsidR="00A35BD0">
        <w:t>406</w:t>
      </w:r>
      <w:r w:rsidR="001E5571">
        <w:t>,</w:t>
      </w:r>
      <w:r w:rsidR="00A35BD0">
        <w:t>4</w:t>
      </w:r>
      <w:r w:rsidR="001E5571">
        <w:t>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A35BD0">
        <w:t>4 553 824,97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 w:rsidR="00A35BD0">
        <w:t>412 418,50</w:t>
      </w:r>
      <w:r w:rsidR="006567B6">
        <w:t xml:space="preserve"> рублей.</w:t>
      </w:r>
    </w:p>
    <w:p w:rsidR="008317DF" w:rsidRPr="0077383E" w:rsidRDefault="008317DF" w:rsidP="008317DF">
      <w:pPr>
        <w:jc w:val="both"/>
        <w:rPr>
          <w:sz w:val="16"/>
          <w:szCs w:val="16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1E294E">
        <w:t xml:space="preserve">следующие строки </w:t>
      </w:r>
      <w:r w:rsidR="00466C8D">
        <w:t>Приложени</w:t>
      </w:r>
      <w:r w:rsidR="001E294E">
        <w:t>я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муниципального образования «Овчинское сельское поселение» на 2018 год и на плановый период 2019 и 2020 годов»</w:t>
      </w:r>
      <w:r w:rsidR="001E294E" w:rsidRPr="001E294E">
        <w:t xml:space="preserve"> </w:t>
      </w:r>
      <w:r w:rsidR="001E294E">
        <w:t>(в редакции Решения от 07.02.2018 г. №134, от 23.03.2018 г. №136</w:t>
      </w:r>
      <w:r w:rsidR="00A10EA5">
        <w:t>, от 26.06.2018 г. №142</w:t>
      </w:r>
      <w:r w:rsidR="006547BA">
        <w:t>, от 01.08.2018 г. №149</w:t>
      </w:r>
      <w:r w:rsidR="001B3EF5">
        <w:t>, от 27.09.2018 года №150, от 19.10.2018 года №151</w:t>
      </w:r>
      <w:r w:rsidR="001E294E">
        <w:t>)</w:t>
      </w:r>
    </w:p>
    <w:p w:rsidR="00A10EA5" w:rsidRDefault="00A10EA5" w:rsidP="00A10EA5">
      <w:pPr>
        <w:jc w:val="both"/>
        <w:rPr>
          <w:sz w:val="16"/>
          <w:szCs w:val="16"/>
        </w:rPr>
      </w:pPr>
    </w:p>
    <w:tbl>
      <w:tblPr>
        <w:tblW w:w="11335" w:type="dxa"/>
        <w:tblInd w:w="113" w:type="dxa"/>
        <w:tblLook w:val="04A0" w:firstRow="1" w:lastRow="0" w:firstColumn="1" w:lastColumn="0" w:noHBand="0" w:noVBand="1"/>
      </w:tblPr>
      <w:tblGrid>
        <w:gridCol w:w="2263"/>
        <w:gridCol w:w="4820"/>
        <w:gridCol w:w="1559"/>
        <w:gridCol w:w="1276"/>
        <w:gridCol w:w="1417"/>
      </w:tblGrid>
      <w:tr w:rsidR="00E9485B" w:rsidRPr="00E9485B" w:rsidTr="00E9485B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Сумма</w:t>
            </w:r>
            <w:r w:rsidR="0024225F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E9485B" w:rsidRPr="00E9485B" w:rsidTr="00E9485B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E9485B" w:rsidRPr="00E9485B" w:rsidTr="00E57C85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9485B" w:rsidRPr="00E9485B" w:rsidTr="00E57C85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24225F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3 499 500</w:t>
            </w:r>
            <w:r w:rsidR="00E9485B" w:rsidRPr="00E9485B">
              <w:rPr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E9485B" w:rsidRPr="00E9485B" w:rsidTr="00E57C85">
        <w:trPr>
          <w:trHeight w:val="13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9485B" w:rsidRPr="00E9485B" w:rsidRDefault="00E9485B" w:rsidP="00E9485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485B" w:rsidRPr="00E9485B" w:rsidTr="00E57C85">
        <w:trPr>
          <w:trHeight w:val="2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85B" w:rsidRPr="00E9485B" w:rsidRDefault="00E9485B" w:rsidP="00E94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5B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5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</w:t>
            </w:r>
            <w:r w:rsidR="0024225F">
              <w:rPr>
                <w:b/>
                <w:bCs/>
                <w:sz w:val="20"/>
                <w:szCs w:val="20"/>
              </w:rPr>
              <w:t>590</w:t>
            </w:r>
            <w:r w:rsidRPr="00E9485B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E9485B" w:rsidRPr="00E9485B" w:rsidTr="00E9485B">
        <w:trPr>
          <w:trHeight w:val="2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24225F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="00E9485B" w:rsidRPr="00E948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E9485B" w:rsidRPr="00E9485B">
              <w:rPr>
                <w:b/>
                <w:bCs/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E9485B" w:rsidRPr="00E9485B" w:rsidTr="00E57C85">
        <w:trPr>
          <w:trHeight w:val="7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24225F" w:rsidP="002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9485B" w:rsidRPr="00E9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9485B" w:rsidRPr="00E9485B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92 000,00  </w:t>
            </w:r>
          </w:p>
        </w:tc>
      </w:tr>
      <w:tr w:rsidR="00E9485B" w:rsidRPr="00E9485B" w:rsidTr="00E57C85">
        <w:trPr>
          <w:trHeight w:val="2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</w:t>
            </w:r>
            <w:r w:rsidR="0024225F">
              <w:rPr>
                <w:b/>
                <w:bCs/>
                <w:sz w:val="20"/>
                <w:szCs w:val="20"/>
              </w:rPr>
              <w:t>500</w:t>
            </w:r>
            <w:r w:rsidRPr="00E9485B">
              <w:rPr>
                <w:b/>
                <w:bCs/>
                <w:sz w:val="20"/>
                <w:szCs w:val="20"/>
              </w:rPr>
              <w:t xml:space="preserve"> </w:t>
            </w:r>
            <w:r w:rsidR="0024225F">
              <w:rPr>
                <w:b/>
                <w:bCs/>
                <w:sz w:val="20"/>
                <w:szCs w:val="20"/>
              </w:rPr>
              <w:t>0</w:t>
            </w:r>
            <w:r w:rsidRPr="00E9485B">
              <w:rPr>
                <w:b/>
                <w:bCs/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E9485B" w:rsidRPr="00E9485B" w:rsidTr="00E57C85">
        <w:trPr>
          <w:trHeight w:val="27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485B" w:rsidRPr="00E9485B" w:rsidTr="00E57C85">
        <w:trPr>
          <w:trHeight w:val="2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24225F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="00E9485B" w:rsidRPr="00E948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E9485B" w:rsidRPr="00E9485B">
              <w:rPr>
                <w:b/>
                <w:bCs/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E9485B" w:rsidRPr="00E9485B" w:rsidTr="00E57C85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24225F" w:rsidP="002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E9485B" w:rsidRPr="00E9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9485B" w:rsidRPr="00E9485B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160 000,00  </w:t>
            </w:r>
          </w:p>
        </w:tc>
      </w:tr>
      <w:tr w:rsidR="00E9485B" w:rsidRPr="00E9485B" w:rsidTr="00E57C85">
        <w:trPr>
          <w:trHeight w:val="13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9485B" w:rsidRPr="00E9485B" w:rsidRDefault="00E9485B" w:rsidP="00E9485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485B" w:rsidRPr="00E9485B" w:rsidRDefault="00E9485B" w:rsidP="00E948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</w:tr>
      <w:tr w:rsidR="00E9485B" w:rsidRPr="00E9485B" w:rsidTr="00E57C85">
        <w:trPr>
          <w:trHeight w:val="1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3</w:t>
            </w:r>
            <w:r w:rsidR="0024225F">
              <w:rPr>
                <w:b/>
                <w:bCs/>
                <w:sz w:val="20"/>
                <w:szCs w:val="20"/>
              </w:rPr>
              <w:t>00</w:t>
            </w:r>
            <w:r w:rsidRPr="00E9485B">
              <w:rPr>
                <w:b/>
                <w:bCs/>
                <w:sz w:val="20"/>
                <w:szCs w:val="20"/>
              </w:rPr>
              <w:t xml:space="preserve"> 9</w:t>
            </w:r>
            <w:r w:rsidR="0024225F">
              <w:rPr>
                <w:b/>
                <w:bCs/>
                <w:sz w:val="20"/>
                <w:szCs w:val="20"/>
              </w:rPr>
              <w:t>97</w:t>
            </w:r>
            <w:r w:rsidRPr="00E9485B">
              <w:rPr>
                <w:b/>
                <w:bCs/>
                <w:sz w:val="20"/>
                <w:szCs w:val="20"/>
              </w:rPr>
              <w:t>,</w:t>
            </w:r>
            <w:r w:rsidR="0024225F">
              <w:rPr>
                <w:b/>
                <w:bCs/>
                <w:sz w:val="20"/>
                <w:szCs w:val="20"/>
              </w:rPr>
              <w:t>3</w:t>
            </w:r>
            <w:r w:rsidRPr="00E9485B">
              <w:rPr>
                <w:b/>
                <w:bCs/>
                <w:sz w:val="20"/>
                <w:szCs w:val="20"/>
              </w:rPr>
              <w:t xml:space="preserve">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E57C85" w:rsidRPr="00E9485B" w:rsidTr="00E57C85">
        <w:trPr>
          <w:trHeight w:val="7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3</w:t>
            </w:r>
            <w:r w:rsidR="0024225F">
              <w:rPr>
                <w:b/>
                <w:bCs/>
                <w:sz w:val="20"/>
                <w:szCs w:val="20"/>
              </w:rPr>
              <w:t>00</w:t>
            </w:r>
            <w:r w:rsidRPr="00E9485B">
              <w:rPr>
                <w:b/>
                <w:bCs/>
                <w:sz w:val="20"/>
                <w:szCs w:val="20"/>
              </w:rPr>
              <w:t xml:space="preserve"> 9</w:t>
            </w:r>
            <w:r w:rsidR="0024225F">
              <w:rPr>
                <w:b/>
                <w:bCs/>
                <w:sz w:val="20"/>
                <w:szCs w:val="20"/>
              </w:rPr>
              <w:t>97</w:t>
            </w:r>
            <w:r w:rsidRPr="00E9485B">
              <w:rPr>
                <w:b/>
                <w:bCs/>
                <w:sz w:val="20"/>
                <w:szCs w:val="20"/>
              </w:rPr>
              <w:t>,</w:t>
            </w:r>
            <w:r w:rsidR="0024225F">
              <w:rPr>
                <w:b/>
                <w:bCs/>
                <w:sz w:val="20"/>
                <w:szCs w:val="20"/>
              </w:rPr>
              <w:t>3</w:t>
            </w:r>
            <w:r w:rsidRPr="00E9485B">
              <w:rPr>
                <w:b/>
                <w:bCs/>
                <w:sz w:val="20"/>
                <w:szCs w:val="20"/>
              </w:rPr>
              <w:t xml:space="preserve">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E9485B" w:rsidRPr="00E9485B" w:rsidTr="00E57C85">
        <w:trPr>
          <w:trHeight w:val="2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85B" w:rsidRPr="00E9485B" w:rsidRDefault="00E9485B" w:rsidP="00E9485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85B" w:rsidRPr="00E9485B" w:rsidRDefault="00E9485B" w:rsidP="00E948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</w:p>
        </w:tc>
      </w:tr>
      <w:tr w:rsidR="00E9485B" w:rsidRPr="00E9485B" w:rsidTr="00E57C85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</w:t>
            </w:r>
            <w:r w:rsidR="0024225F">
              <w:rPr>
                <w:b/>
                <w:bCs/>
                <w:sz w:val="20"/>
                <w:szCs w:val="20"/>
              </w:rPr>
              <w:t>59</w:t>
            </w:r>
            <w:r w:rsidRPr="00E9485B">
              <w:rPr>
                <w:b/>
                <w:bCs/>
                <w:sz w:val="20"/>
                <w:szCs w:val="20"/>
              </w:rPr>
              <w:t xml:space="preserve"> 9</w:t>
            </w:r>
            <w:r w:rsidR="0024225F">
              <w:rPr>
                <w:b/>
                <w:bCs/>
                <w:sz w:val="20"/>
                <w:szCs w:val="20"/>
              </w:rPr>
              <w:t>97</w:t>
            </w:r>
            <w:r w:rsidRPr="00E9485B">
              <w:rPr>
                <w:b/>
                <w:bCs/>
                <w:sz w:val="20"/>
                <w:szCs w:val="20"/>
              </w:rPr>
              <w:t>,</w:t>
            </w:r>
            <w:r w:rsidR="0024225F">
              <w:rPr>
                <w:b/>
                <w:bCs/>
                <w:sz w:val="20"/>
                <w:szCs w:val="20"/>
              </w:rPr>
              <w:t>3</w:t>
            </w:r>
            <w:r w:rsidRPr="00E9485B">
              <w:rPr>
                <w:b/>
                <w:bCs/>
                <w:sz w:val="20"/>
                <w:szCs w:val="20"/>
              </w:rPr>
              <w:t xml:space="preserve">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E9485B" w:rsidRPr="00E9485B" w:rsidTr="006F5C31">
        <w:trPr>
          <w:trHeight w:val="5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24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</w:t>
            </w:r>
            <w:r w:rsidR="0024225F">
              <w:rPr>
                <w:b/>
                <w:bCs/>
                <w:sz w:val="20"/>
                <w:szCs w:val="20"/>
              </w:rPr>
              <w:t>59</w:t>
            </w:r>
            <w:r w:rsidRPr="00E9485B">
              <w:rPr>
                <w:b/>
                <w:bCs/>
                <w:sz w:val="20"/>
                <w:szCs w:val="20"/>
              </w:rPr>
              <w:t xml:space="preserve"> 9</w:t>
            </w:r>
            <w:r w:rsidR="0024225F">
              <w:rPr>
                <w:b/>
                <w:bCs/>
                <w:sz w:val="20"/>
                <w:szCs w:val="20"/>
              </w:rPr>
              <w:t>97</w:t>
            </w:r>
            <w:r w:rsidRPr="00E9485B">
              <w:rPr>
                <w:b/>
                <w:bCs/>
                <w:sz w:val="20"/>
                <w:szCs w:val="20"/>
              </w:rPr>
              <w:t>,</w:t>
            </w:r>
            <w:r w:rsidR="0024225F">
              <w:rPr>
                <w:b/>
                <w:bCs/>
                <w:sz w:val="20"/>
                <w:szCs w:val="20"/>
              </w:rPr>
              <w:t>3</w:t>
            </w:r>
            <w:r w:rsidRPr="00E9485B">
              <w:rPr>
                <w:b/>
                <w:bCs/>
                <w:sz w:val="20"/>
                <w:szCs w:val="20"/>
              </w:rPr>
              <w:t xml:space="preserve">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E9485B" w:rsidRPr="00E9485B" w:rsidTr="006F5C31">
        <w:trPr>
          <w:trHeight w:val="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24225F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1</w:t>
            </w:r>
            <w:r w:rsidR="0024225F">
              <w:rPr>
                <w:sz w:val="20"/>
                <w:szCs w:val="20"/>
              </w:rPr>
              <w:t>59</w:t>
            </w:r>
            <w:r w:rsidRPr="00E9485B">
              <w:rPr>
                <w:sz w:val="20"/>
                <w:szCs w:val="20"/>
              </w:rPr>
              <w:t xml:space="preserve"> 9</w:t>
            </w:r>
            <w:r w:rsidR="0024225F">
              <w:rPr>
                <w:sz w:val="20"/>
                <w:szCs w:val="20"/>
              </w:rPr>
              <w:t>97</w:t>
            </w:r>
            <w:r w:rsidRPr="00E9485B">
              <w:rPr>
                <w:sz w:val="20"/>
                <w:szCs w:val="20"/>
              </w:rPr>
              <w:t>,</w:t>
            </w:r>
            <w:r w:rsidR="0024225F">
              <w:rPr>
                <w:sz w:val="20"/>
                <w:szCs w:val="20"/>
              </w:rPr>
              <w:t>3</w:t>
            </w:r>
            <w:r w:rsidRPr="00E9485B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167 507,89  </w:t>
            </w:r>
          </w:p>
        </w:tc>
      </w:tr>
      <w:tr w:rsidR="00E9485B" w:rsidRPr="00E9485B" w:rsidTr="00E57C85">
        <w:trPr>
          <w:trHeight w:val="1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5B" w:rsidRPr="00E9485B" w:rsidRDefault="00E9485B" w:rsidP="00E9485B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5B" w:rsidRPr="00E9485B" w:rsidRDefault="00E9485B" w:rsidP="00E9485B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24225F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3 800 497 ,37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85B" w:rsidRPr="00E9485B" w:rsidRDefault="00E9485B" w:rsidP="00E9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466C8D" w:rsidRPr="0001600A" w:rsidRDefault="00466C8D" w:rsidP="0001600A">
      <w:pPr>
        <w:jc w:val="both"/>
        <w:rPr>
          <w:sz w:val="16"/>
          <w:szCs w:val="16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 xml:space="preserve">в </w:t>
      </w:r>
      <w:r w:rsidR="001E294E">
        <w:t>их</w:t>
      </w:r>
      <w:r w:rsidR="009B4583">
        <w:t xml:space="preserve"> в новой редакции:</w:t>
      </w:r>
    </w:p>
    <w:p w:rsidR="0024225F" w:rsidRDefault="0024225F" w:rsidP="008317DF">
      <w:pPr>
        <w:jc w:val="both"/>
      </w:pPr>
    </w:p>
    <w:tbl>
      <w:tblPr>
        <w:tblW w:w="11335" w:type="dxa"/>
        <w:tblInd w:w="113" w:type="dxa"/>
        <w:tblLook w:val="04A0" w:firstRow="1" w:lastRow="0" w:firstColumn="1" w:lastColumn="0" w:noHBand="0" w:noVBand="1"/>
      </w:tblPr>
      <w:tblGrid>
        <w:gridCol w:w="2263"/>
        <w:gridCol w:w="4820"/>
        <w:gridCol w:w="1559"/>
        <w:gridCol w:w="1276"/>
        <w:gridCol w:w="1417"/>
      </w:tblGrid>
      <w:tr w:rsidR="0024225F" w:rsidRPr="00E9485B" w:rsidTr="00C91003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24225F" w:rsidRPr="00E9485B" w:rsidTr="00C91003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24225F" w:rsidRPr="00E9485B" w:rsidTr="00C91003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4225F" w:rsidRPr="00E9485B" w:rsidTr="00C91003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3 818 500,00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24225F" w:rsidRPr="00E9485B" w:rsidTr="00C91003">
        <w:trPr>
          <w:trHeight w:val="13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4225F" w:rsidRPr="00E9485B" w:rsidRDefault="0024225F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225F" w:rsidRPr="00E9485B" w:rsidTr="00C91003">
        <w:trPr>
          <w:trHeight w:val="2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25F" w:rsidRPr="00E9485B" w:rsidRDefault="0024225F" w:rsidP="00C91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5B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85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1 909 000,00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24225F" w:rsidRPr="00E9485B" w:rsidTr="00C91003">
        <w:trPr>
          <w:trHeight w:val="27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235 500,00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24225F" w:rsidRPr="00E9485B" w:rsidTr="00C91003">
        <w:trPr>
          <w:trHeight w:val="7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235 500,00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92 000,00  </w:t>
            </w:r>
          </w:p>
        </w:tc>
      </w:tr>
      <w:tr w:rsidR="0024225F" w:rsidRPr="00E9485B" w:rsidTr="00C91003">
        <w:trPr>
          <w:trHeight w:val="2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1 673 500,00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24225F" w:rsidRPr="00E9485B" w:rsidTr="00C91003">
        <w:trPr>
          <w:trHeight w:val="27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225F" w:rsidRPr="00E9485B" w:rsidTr="00C91003">
        <w:trPr>
          <w:trHeight w:val="2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523 500,00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24225F" w:rsidRPr="00E9485B" w:rsidTr="00C91003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523 500,00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160 000,00  </w:t>
            </w:r>
          </w:p>
        </w:tc>
      </w:tr>
      <w:tr w:rsidR="0024225F" w:rsidRPr="00E9485B" w:rsidTr="00C91003">
        <w:trPr>
          <w:trHeight w:val="13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4225F" w:rsidRPr="00E9485B" w:rsidRDefault="0024225F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225F" w:rsidRPr="00E9485B" w:rsidRDefault="0024225F" w:rsidP="00C910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</w:tr>
      <w:tr w:rsidR="0024225F" w:rsidRPr="00E9485B" w:rsidTr="00C91003">
        <w:trPr>
          <w:trHeight w:val="1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24225F" w:rsidRPr="00E9485B" w:rsidTr="00C91003">
        <w:trPr>
          <w:trHeight w:val="7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24225F" w:rsidRPr="00E9485B" w:rsidTr="00C91003">
        <w:trPr>
          <w:trHeight w:val="2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25F" w:rsidRPr="00E9485B" w:rsidRDefault="0024225F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25F" w:rsidRPr="00E9485B" w:rsidRDefault="0024225F" w:rsidP="00C910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</w:p>
        </w:tc>
      </w:tr>
      <w:tr w:rsidR="0024225F" w:rsidRPr="00E9485B" w:rsidTr="00C91003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24225F" w:rsidRPr="00E9485B" w:rsidTr="00C91003">
        <w:trPr>
          <w:trHeight w:val="5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24225F" w:rsidRPr="00E9485B" w:rsidTr="00C91003">
        <w:trPr>
          <w:trHeight w:val="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 xml:space="preserve">167 507,89  </w:t>
            </w:r>
          </w:p>
        </w:tc>
      </w:tr>
      <w:tr w:rsidR="0024225F" w:rsidRPr="00E9485B" w:rsidTr="00C91003">
        <w:trPr>
          <w:trHeight w:val="1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F" w:rsidRPr="00E9485B" w:rsidRDefault="0024225F" w:rsidP="00C91003">
            <w:pPr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5F" w:rsidRPr="00E9485B" w:rsidRDefault="0024225F" w:rsidP="00C91003">
            <w:pPr>
              <w:rPr>
                <w:sz w:val="20"/>
                <w:szCs w:val="20"/>
              </w:rPr>
            </w:pPr>
            <w:r w:rsidRPr="00E9485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4 141 406,47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5F" w:rsidRPr="00E9485B" w:rsidRDefault="0024225F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E9485B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1E294E" w:rsidRPr="0071013A" w:rsidRDefault="001E294E" w:rsidP="008317DF">
      <w:pPr>
        <w:jc w:val="both"/>
        <w:rPr>
          <w:sz w:val="16"/>
          <w:szCs w:val="16"/>
        </w:rPr>
      </w:pPr>
    </w:p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lastRenderedPageBreak/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</w:t>
      </w:r>
      <w:r w:rsidR="00BF39BF">
        <w:t>, от 26.06.2018 г. №142</w:t>
      </w:r>
      <w:r w:rsidR="006547BA">
        <w:t>, от 01.08.2018 г. №149</w:t>
      </w:r>
      <w:r w:rsidR="00070976">
        <w:t xml:space="preserve">, </w:t>
      </w:r>
      <w:r w:rsidR="00070976">
        <w:t>от 27.09.2018 года №150, от 19.10.2018 года №151</w:t>
      </w:r>
      <w:r w:rsidR="00B37911">
        <w:t>)</w:t>
      </w: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2"/>
        <w:gridCol w:w="3423"/>
        <w:gridCol w:w="692"/>
        <w:gridCol w:w="416"/>
        <w:gridCol w:w="461"/>
        <w:gridCol w:w="1407"/>
        <w:gridCol w:w="516"/>
        <w:gridCol w:w="1327"/>
        <w:gridCol w:w="1276"/>
        <w:gridCol w:w="1276"/>
      </w:tblGrid>
      <w:tr w:rsidR="00070976" w:rsidRPr="00070976" w:rsidTr="00FE78FC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ВР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70976" w:rsidRPr="00070976" w:rsidTr="00FE78FC">
        <w:trPr>
          <w:trHeight w:val="25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70976" w:rsidRPr="00070976" w:rsidTr="00574498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12"/>
                <w:szCs w:val="12"/>
              </w:rPr>
            </w:pPr>
            <w:r w:rsidRPr="0007097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9</w:t>
            </w:r>
          </w:p>
        </w:tc>
      </w:tr>
      <w:tr w:rsidR="00070976" w:rsidRPr="00070976" w:rsidTr="007F2710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rPr>
                <w:b/>
                <w:bCs/>
                <w:u w:val="single"/>
              </w:rPr>
            </w:pPr>
            <w:r w:rsidRPr="00070976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u w:val="single"/>
              </w:rPr>
            </w:pPr>
            <w:r w:rsidRPr="00070976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976" w:rsidRPr="00070976" w:rsidTr="007F2710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3 225 072,60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070976" w:rsidRPr="00070976" w:rsidTr="007F2710">
        <w:trPr>
          <w:trHeight w:val="26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32"/>
                <w:szCs w:val="32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rFonts w:ascii="Arial CYR" w:hAnsi="Arial CYR" w:cs="Arial CYR"/>
                <w:sz w:val="40"/>
                <w:szCs w:val="4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</w:tr>
      <w:tr w:rsidR="00070976" w:rsidRPr="00070976" w:rsidTr="007F2710">
        <w:trPr>
          <w:trHeight w:val="10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 w:rsidR="007F2B66">
              <w:rPr>
                <w:b/>
                <w:bCs/>
                <w:sz w:val="20"/>
                <w:szCs w:val="20"/>
              </w:rPr>
              <w:t>с</w:t>
            </w:r>
            <w:r w:rsidRPr="00070976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1 032 946,00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1 032 946,00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070976" w:rsidRPr="00070976" w:rsidTr="00574498">
        <w:trPr>
          <w:trHeight w:val="31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192 379,00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070976" w:rsidRPr="00070976" w:rsidTr="00574498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192 379,00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070976" w:rsidRPr="00070976" w:rsidTr="00574498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192 379,00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53 468,00  </w:t>
            </w:r>
          </w:p>
        </w:tc>
      </w:tr>
      <w:tr w:rsidR="00070976" w:rsidRPr="00070976" w:rsidTr="00574498">
        <w:trPr>
          <w:trHeight w:val="3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5 295,00  </w:t>
            </w:r>
          </w:p>
        </w:tc>
      </w:tr>
      <w:tr w:rsidR="00070976" w:rsidRPr="00070976" w:rsidTr="00574498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</w:tr>
      <w:tr w:rsidR="00070976" w:rsidRPr="00070976" w:rsidTr="004C2553">
        <w:trPr>
          <w:trHeight w:val="26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70976" w:rsidRPr="00070976" w:rsidTr="004C2553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1 760 570,60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1 760 570,60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070976" w:rsidRPr="00070976" w:rsidTr="00574498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070976" w:rsidRPr="00070976" w:rsidTr="00574498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1 500 000,00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350 000,00  </w:t>
            </w:r>
          </w:p>
        </w:tc>
      </w:tr>
      <w:tr w:rsidR="00070976" w:rsidRPr="00070976" w:rsidTr="00574498">
        <w:trPr>
          <w:trHeight w:val="25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976" w:rsidRPr="00070976" w:rsidRDefault="00070976" w:rsidP="00070976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</w:p>
        </w:tc>
      </w:tr>
      <w:tr w:rsidR="00070976" w:rsidRPr="00070976" w:rsidTr="00574498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070976" w:rsidRPr="00070976" w:rsidTr="00081D23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070976" w:rsidRPr="00070976" w:rsidTr="00081D2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070976" w:rsidRPr="00070976" w:rsidTr="00574498">
        <w:trPr>
          <w:trHeight w:val="4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113 868,00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101 364,00  </w:t>
            </w:r>
          </w:p>
        </w:tc>
      </w:tr>
      <w:tr w:rsidR="00070976" w:rsidRPr="00070976" w:rsidTr="00574498">
        <w:trPr>
          <w:trHeight w:val="1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34 388,37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30 611,89  </w:t>
            </w:r>
          </w:p>
        </w:tc>
      </w:tr>
      <w:tr w:rsidR="00070976" w:rsidRPr="00070976" w:rsidTr="00574498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070976" w:rsidRPr="00070976" w:rsidTr="00BE147A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976" w:rsidRPr="00070976" w:rsidRDefault="00070976" w:rsidP="00070976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070976" w:rsidRPr="00070976" w:rsidTr="00BE147A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11 741,00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35 532,00  </w:t>
            </w:r>
          </w:p>
        </w:tc>
      </w:tr>
      <w:tr w:rsidR="00070976" w:rsidRPr="00070976" w:rsidTr="00BE147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70976" w:rsidRPr="00070976" w:rsidTr="00BE147A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4 503 824,97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76" w:rsidRPr="00070976" w:rsidRDefault="00070976" w:rsidP="00070976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2A4393" w:rsidRDefault="002A4393" w:rsidP="00B3527B">
      <w:pPr>
        <w:rPr>
          <w:sz w:val="16"/>
          <w:szCs w:val="16"/>
        </w:rPr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2"/>
        <w:gridCol w:w="3423"/>
        <w:gridCol w:w="692"/>
        <w:gridCol w:w="416"/>
        <w:gridCol w:w="461"/>
        <w:gridCol w:w="1407"/>
        <w:gridCol w:w="516"/>
        <w:gridCol w:w="1327"/>
        <w:gridCol w:w="1276"/>
        <w:gridCol w:w="1276"/>
      </w:tblGrid>
      <w:tr w:rsidR="00CC115D" w:rsidRPr="00070976" w:rsidTr="00C91003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ВР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C115D" w:rsidRPr="00070976" w:rsidTr="00C91003">
        <w:trPr>
          <w:trHeight w:val="25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C115D" w:rsidRPr="00070976" w:rsidTr="00C91003">
        <w:trPr>
          <w:trHeight w:val="1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12"/>
                <w:szCs w:val="12"/>
              </w:rPr>
            </w:pPr>
            <w:r w:rsidRPr="0007097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jc w:val="center"/>
              <w:rPr>
                <w:sz w:val="12"/>
                <w:szCs w:val="12"/>
              </w:rPr>
            </w:pPr>
            <w:r w:rsidRPr="00070976">
              <w:rPr>
                <w:sz w:val="12"/>
                <w:szCs w:val="12"/>
              </w:rPr>
              <w:t>9</w:t>
            </w:r>
          </w:p>
        </w:tc>
      </w:tr>
      <w:tr w:rsidR="00CC115D" w:rsidRPr="00070976" w:rsidTr="00FC3945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rPr>
                <w:b/>
                <w:bCs/>
                <w:u w:val="single"/>
              </w:rPr>
            </w:pPr>
            <w:r w:rsidRPr="00070976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u w:val="single"/>
              </w:rPr>
            </w:pPr>
            <w:r w:rsidRPr="00070976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115D" w:rsidRPr="00070976" w:rsidTr="00FC3945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115D" w:rsidRPr="00070976" w:rsidRDefault="00A53BE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3 253 163,50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FC3945" w:rsidRPr="00070976" w:rsidTr="00FC3945">
        <w:trPr>
          <w:trHeight w:val="26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CC115D" w:rsidRPr="00070976" w:rsidTr="00FC3945">
        <w:trPr>
          <w:trHeight w:val="10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070976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A53BE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1 011 036,90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A53BE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1 011 036,90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CC115D" w:rsidRPr="00070976" w:rsidTr="00C91003">
        <w:trPr>
          <w:trHeight w:val="31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A53BE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170 469,90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A53BE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170 469,90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A53BED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170 469,90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53 468,00  </w:t>
            </w:r>
          </w:p>
        </w:tc>
      </w:tr>
      <w:tr w:rsidR="00CC115D" w:rsidRPr="00070976" w:rsidTr="00C91003">
        <w:trPr>
          <w:trHeight w:val="3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93575D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93575D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1 195,00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5 295,00  </w:t>
            </w:r>
          </w:p>
        </w:tc>
      </w:tr>
      <w:tr w:rsidR="00CC115D" w:rsidRPr="00070976" w:rsidTr="00C9100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5</w:t>
            </w:r>
            <w:r w:rsidR="0093575D">
              <w:rPr>
                <w:sz w:val="20"/>
                <w:szCs w:val="20"/>
              </w:rPr>
              <w:t xml:space="preserve"> 1</w:t>
            </w:r>
            <w:r w:rsidRPr="00070976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500,00  </w:t>
            </w:r>
          </w:p>
        </w:tc>
      </w:tr>
      <w:tr w:rsidR="00CC115D" w:rsidRPr="00070976" w:rsidTr="00C91003">
        <w:trPr>
          <w:trHeight w:val="26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C115D" w:rsidRPr="00070976" w:rsidTr="00C91003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F90014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</w:t>
            </w:r>
            <w:r w:rsidR="00F90014">
              <w:rPr>
                <w:b/>
                <w:bCs/>
                <w:sz w:val="20"/>
                <w:szCs w:val="20"/>
              </w:rPr>
              <w:t>810</w:t>
            </w:r>
            <w:r w:rsidRPr="00070976">
              <w:rPr>
                <w:b/>
                <w:bCs/>
                <w:sz w:val="20"/>
                <w:szCs w:val="20"/>
              </w:rPr>
              <w:t xml:space="preserve"> 570,60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F90014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 </w:t>
            </w:r>
            <w:r w:rsidR="00F90014">
              <w:rPr>
                <w:b/>
                <w:bCs/>
                <w:sz w:val="20"/>
                <w:szCs w:val="20"/>
              </w:rPr>
              <w:t>81</w:t>
            </w:r>
            <w:r w:rsidRPr="00070976">
              <w:rPr>
                <w:b/>
                <w:bCs/>
                <w:sz w:val="20"/>
                <w:szCs w:val="20"/>
              </w:rPr>
              <w:t xml:space="preserve">0 570,60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F90014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1 5</w:t>
            </w:r>
            <w:r w:rsidR="00F90014">
              <w:rPr>
                <w:b/>
                <w:bCs/>
                <w:sz w:val="20"/>
                <w:szCs w:val="20"/>
              </w:rPr>
              <w:t>5</w:t>
            </w:r>
            <w:r w:rsidRPr="00070976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F90014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1 5</w:t>
            </w:r>
            <w:r w:rsidR="00F90014">
              <w:rPr>
                <w:b/>
                <w:bCs/>
                <w:sz w:val="20"/>
                <w:szCs w:val="20"/>
              </w:rPr>
              <w:t>5</w:t>
            </w:r>
            <w:r w:rsidRPr="00070976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F90014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1 5</w:t>
            </w:r>
            <w:r w:rsidR="00F90014">
              <w:rPr>
                <w:sz w:val="20"/>
                <w:szCs w:val="20"/>
              </w:rPr>
              <w:t>5</w:t>
            </w:r>
            <w:r w:rsidRPr="00070976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350 000,00  </w:t>
            </w:r>
          </w:p>
        </w:tc>
      </w:tr>
      <w:tr w:rsidR="00CC115D" w:rsidRPr="00070976" w:rsidTr="00C91003">
        <w:trPr>
          <w:trHeight w:val="25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CC115D" w:rsidRPr="00070976" w:rsidTr="00C91003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181 906,47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C115D" w:rsidRPr="00070976" w:rsidTr="00C91003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181 906,47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181 906,47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C115D" w:rsidRPr="00070976" w:rsidTr="00C91003">
        <w:trPr>
          <w:trHeight w:val="4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164 964,47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164 964,47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126 816,54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101 364,00  </w:t>
            </w:r>
          </w:p>
        </w:tc>
      </w:tr>
      <w:tr w:rsidR="00CC115D" w:rsidRPr="00070976" w:rsidTr="00C91003">
        <w:trPr>
          <w:trHeight w:val="1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38 147,93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30 611,89  </w:t>
            </w:r>
          </w:p>
        </w:tc>
      </w:tr>
      <w:tr w:rsidR="00CC115D" w:rsidRPr="00070976" w:rsidTr="00C91003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0648A6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16 942,00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5D" w:rsidRPr="00070976" w:rsidRDefault="00CC115D" w:rsidP="00C91003">
            <w:pPr>
              <w:rPr>
                <w:rFonts w:ascii="Arial CYR" w:hAnsi="Arial CYR" w:cs="Arial CYR"/>
                <w:sz w:val="20"/>
                <w:szCs w:val="20"/>
              </w:rPr>
            </w:pPr>
            <w:r w:rsidRPr="000709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E20600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16 942,00</w:t>
            </w:r>
            <w:r w:rsidR="00CC115D" w:rsidRPr="0007097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CC115D" w:rsidRPr="00070976" w:rsidTr="00C9100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center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E20600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16 942,00</w:t>
            </w:r>
            <w:r w:rsidR="00CC115D" w:rsidRPr="000709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 xml:space="preserve">35 532,00  </w:t>
            </w:r>
          </w:p>
        </w:tc>
      </w:tr>
      <w:tr w:rsidR="00CC115D" w:rsidRPr="00070976" w:rsidTr="00C91003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C115D" w:rsidRPr="00070976" w:rsidTr="00C9100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sz w:val="20"/>
                <w:szCs w:val="20"/>
              </w:rPr>
            </w:pPr>
            <w:r w:rsidRPr="000709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E20600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>4 5</w:t>
            </w:r>
            <w:r w:rsidR="00E20600">
              <w:rPr>
                <w:b/>
                <w:bCs/>
                <w:sz w:val="20"/>
                <w:szCs w:val="20"/>
              </w:rPr>
              <w:t>5</w:t>
            </w:r>
            <w:r w:rsidRPr="00070976">
              <w:rPr>
                <w:b/>
                <w:bCs/>
                <w:sz w:val="20"/>
                <w:szCs w:val="20"/>
              </w:rPr>
              <w:t xml:space="preserve">3 824,97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5D" w:rsidRPr="00070976" w:rsidRDefault="00CC115D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070976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B6460C" w:rsidRPr="0071013A" w:rsidRDefault="00B6460C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</w:t>
      </w:r>
      <w:r w:rsidR="00C341AC">
        <w:t>, от 26.06.2018 г. №142</w:t>
      </w:r>
      <w:r w:rsidR="006547BA">
        <w:t>, от 01.08.2018 г. №149</w:t>
      </w:r>
      <w:r w:rsidR="0035709C">
        <w:t xml:space="preserve">, </w:t>
      </w:r>
      <w:r w:rsidR="0035709C">
        <w:t>от 27.09.2018 года №150, от 19.10.2018 года №151</w:t>
      </w:r>
      <w:r w:rsidR="002A4393">
        <w:t>)</w:t>
      </w:r>
    </w:p>
    <w:p w:rsidR="0035709C" w:rsidRDefault="0035709C" w:rsidP="0035709C">
      <w:pPr>
        <w:pStyle w:val="aa"/>
        <w:ind w:left="360"/>
        <w:jc w:val="both"/>
      </w:pPr>
    </w:p>
    <w:tbl>
      <w:tblPr>
        <w:tblW w:w="11319" w:type="dxa"/>
        <w:tblInd w:w="113" w:type="dxa"/>
        <w:tblLook w:val="04A0" w:firstRow="1" w:lastRow="0" w:firstColumn="1" w:lastColumn="0" w:noHBand="0" w:noVBand="1"/>
      </w:tblPr>
      <w:tblGrid>
        <w:gridCol w:w="3256"/>
        <w:gridCol w:w="611"/>
        <w:gridCol w:w="872"/>
        <w:gridCol w:w="561"/>
        <w:gridCol w:w="743"/>
        <w:gridCol w:w="716"/>
        <w:gridCol w:w="516"/>
        <w:gridCol w:w="1351"/>
        <w:gridCol w:w="1328"/>
        <w:gridCol w:w="1365"/>
      </w:tblGrid>
      <w:tr w:rsidR="009F3740" w:rsidRPr="005F242C" w:rsidTr="009F3740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9F3740" w:rsidRPr="005F242C" w:rsidTr="009F3740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F3740" w:rsidRPr="005F242C" w:rsidTr="009F3740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bCs/>
                <w:sz w:val="12"/>
                <w:szCs w:val="12"/>
              </w:rPr>
            </w:pPr>
            <w:r w:rsidRPr="005F242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2C" w:rsidRPr="005F242C" w:rsidRDefault="005F242C" w:rsidP="005F242C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10</w:t>
            </w:r>
          </w:p>
        </w:tc>
      </w:tr>
      <w:tr w:rsidR="005F242C" w:rsidRPr="005F242C" w:rsidTr="009F3740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3 859 271,60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9F3740" w:rsidRPr="005F242C" w:rsidTr="009F3740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2 793 516,60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9F3740" w:rsidRPr="005F242C" w:rsidTr="0079161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2 793 516,60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1 302 748,00</w:t>
            </w:r>
          </w:p>
        </w:tc>
      </w:tr>
      <w:tr w:rsidR="009F3740" w:rsidRPr="005F242C" w:rsidTr="0079161A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2 793 516,60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1 302 748,00</w:t>
            </w:r>
          </w:p>
        </w:tc>
      </w:tr>
      <w:tr w:rsidR="009F3740" w:rsidRPr="005F242C" w:rsidTr="0079161A">
        <w:trPr>
          <w:trHeight w:val="26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2C" w:rsidRPr="005F242C" w:rsidRDefault="005F242C" w:rsidP="005F242C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</w:tr>
      <w:tr w:rsidR="009F3740" w:rsidRPr="005F242C" w:rsidTr="0079161A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1 692 379,00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9F3740" w:rsidRPr="005F242C" w:rsidTr="00D67E6C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1 692 379,00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9F3740" w:rsidRPr="005F242C" w:rsidTr="00D67E6C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1 692 379,00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9F3740" w:rsidRPr="005F242C" w:rsidTr="00D67E6C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2C" w:rsidRPr="005F242C" w:rsidRDefault="005F242C" w:rsidP="005F242C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</w:tr>
      <w:tr w:rsidR="009F3740" w:rsidRPr="005F242C" w:rsidTr="00D67E6C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</w:tr>
      <w:tr w:rsidR="009F3740" w:rsidRPr="005F242C" w:rsidTr="00BE2488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5 295,00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5 295,00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5 295,00</w:t>
            </w:r>
          </w:p>
        </w:tc>
      </w:tr>
      <w:tr w:rsidR="009F3740" w:rsidRPr="005F242C" w:rsidTr="00BE248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</w:tr>
      <w:tr w:rsidR="000057FC" w:rsidRPr="005F242C" w:rsidTr="00BE2488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2C" w:rsidRPr="005F242C" w:rsidRDefault="005F242C" w:rsidP="005F242C">
            <w:pPr>
              <w:rPr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</w:tr>
      <w:tr w:rsidR="005F242C" w:rsidRPr="005F242C" w:rsidTr="00BE2488">
        <w:trPr>
          <w:trHeight w:val="1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lastRenderedPageBreak/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9F3740" w:rsidRPr="005F242C" w:rsidTr="00CD7A88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42C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159 997,37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9F3740" w:rsidRPr="005F242C" w:rsidTr="009F374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159 997,37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167 507,89</w:t>
            </w:r>
          </w:p>
        </w:tc>
      </w:tr>
      <w:tr w:rsidR="009F3740" w:rsidRPr="005F242C" w:rsidTr="009F3740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159 997,37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167 507,89</w:t>
            </w:r>
          </w:p>
        </w:tc>
      </w:tr>
      <w:tr w:rsidR="009F3740" w:rsidRPr="005F242C" w:rsidTr="009F3740">
        <w:trPr>
          <w:trHeight w:val="1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148 256,37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130 668,39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131 975,89</w:t>
            </w:r>
          </w:p>
        </w:tc>
      </w:tr>
      <w:tr w:rsidR="009F3740" w:rsidRPr="005F242C" w:rsidTr="009F3740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148 256,37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130 668,39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131 975,89</w:t>
            </w:r>
          </w:p>
        </w:tc>
      </w:tr>
      <w:tr w:rsidR="009F3740" w:rsidRPr="005F242C" w:rsidTr="009F3740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113 868,00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100 360,00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101 364,00</w:t>
            </w:r>
          </w:p>
        </w:tc>
      </w:tr>
      <w:tr w:rsidR="009F3740" w:rsidRPr="005F242C" w:rsidTr="009F3740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34 388,37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30 308,39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30 611,89</w:t>
            </w:r>
          </w:p>
        </w:tc>
      </w:tr>
      <w:tr w:rsidR="009F3740" w:rsidRPr="005F242C" w:rsidTr="009F3740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11 741,00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9F3740" w:rsidRPr="005F242C" w:rsidTr="00CD7A88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11 741,00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9F3740" w:rsidRPr="005F242C" w:rsidTr="00CD7A88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2C" w:rsidRPr="005F242C" w:rsidRDefault="005F242C" w:rsidP="005F242C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11 741,00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FD50AD" w:rsidRPr="005F242C" w:rsidTr="00CD7A88">
        <w:trPr>
          <w:trHeight w:val="7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2C" w:rsidRPr="005F242C" w:rsidRDefault="005F242C" w:rsidP="005F242C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2C" w:rsidRPr="005F242C" w:rsidRDefault="005F242C" w:rsidP="005F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242C" w:rsidRPr="005F242C" w:rsidRDefault="005F242C" w:rsidP="005F242C">
            <w:pPr>
              <w:jc w:val="right"/>
              <w:rPr>
                <w:sz w:val="20"/>
                <w:szCs w:val="20"/>
              </w:rPr>
            </w:pPr>
          </w:p>
        </w:tc>
      </w:tr>
      <w:tr w:rsidR="009F3740" w:rsidRPr="005F242C" w:rsidTr="00CD7A8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2C" w:rsidRPr="005F242C" w:rsidRDefault="005F242C" w:rsidP="005F242C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4 503 824,97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42C" w:rsidRPr="005F242C" w:rsidRDefault="005F242C" w:rsidP="005F242C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2A4393" w:rsidRPr="0071013A" w:rsidRDefault="002A4393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B64B6B" w:rsidRDefault="00B64B6B" w:rsidP="00CB1E8C"/>
    <w:tbl>
      <w:tblPr>
        <w:tblW w:w="11319" w:type="dxa"/>
        <w:tblInd w:w="113" w:type="dxa"/>
        <w:tblLook w:val="04A0" w:firstRow="1" w:lastRow="0" w:firstColumn="1" w:lastColumn="0" w:noHBand="0" w:noVBand="1"/>
      </w:tblPr>
      <w:tblGrid>
        <w:gridCol w:w="3256"/>
        <w:gridCol w:w="611"/>
        <w:gridCol w:w="872"/>
        <w:gridCol w:w="561"/>
        <w:gridCol w:w="743"/>
        <w:gridCol w:w="716"/>
        <w:gridCol w:w="516"/>
        <w:gridCol w:w="1351"/>
        <w:gridCol w:w="1328"/>
        <w:gridCol w:w="1365"/>
      </w:tblGrid>
      <w:tr w:rsidR="00B64B6B" w:rsidRPr="005F242C" w:rsidTr="00C91003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B64B6B" w:rsidRPr="005F242C" w:rsidTr="00C91003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B64B6B" w:rsidRPr="005F242C" w:rsidTr="00C91003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bCs/>
                <w:sz w:val="12"/>
                <w:szCs w:val="12"/>
              </w:rPr>
            </w:pPr>
            <w:r w:rsidRPr="005F242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6B" w:rsidRPr="005F242C" w:rsidRDefault="00B64B6B" w:rsidP="00C91003">
            <w:pPr>
              <w:jc w:val="center"/>
              <w:rPr>
                <w:sz w:val="12"/>
                <w:szCs w:val="12"/>
              </w:rPr>
            </w:pPr>
            <w:r w:rsidRPr="005F242C">
              <w:rPr>
                <w:sz w:val="12"/>
                <w:szCs w:val="12"/>
              </w:rPr>
              <w:t>10</w:t>
            </w:r>
          </w:p>
        </w:tc>
      </w:tr>
      <w:tr w:rsidR="00B64B6B" w:rsidRPr="005F242C" w:rsidTr="00C91003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4B6B" w:rsidRPr="005F242C" w:rsidRDefault="00B64B6B" w:rsidP="00B6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3 8</w:t>
            </w:r>
            <w:r>
              <w:rPr>
                <w:b/>
                <w:bCs/>
                <w:sz w:val="20"/>
                <w:szCs w:val="20"/>
              </w:rPr>
              <w:t>87</w:t>
            </w:r>
            <w:r w:rsidRPr="005F24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362</w:t>
            </w:r>
            <w:r w:rsidRPr="005F242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F24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B64B6B" w:rsidRPr="005F242C" w:rsidTr="00C91003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lastRenderedPageBreak/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2 821 607,50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B64B6B" w:rsidRPr="005F242C" w:rsidTr="00C9100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B64B6B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821 607,50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1 302 748,00</w:t>
            </w:r>
          </w:p>
        </w:tc>
      </w:tr>
      <w:tr w:rsidR="00B64B6B" w:rsidRPr="005F242C" w:rsidTr="00C91003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93469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2 821 607,50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1 262 925,00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1 302 748,00</w:t>
            </w:r>
          </w:p>
        </w:tc>
      </w:tr>
      <w:tr w:rsidR="00B64B6B" w:rsidRPr="005F242C" w:rsidTr="00C91003">
        <w:trPr>
          <w:trHeight w:val="26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6B" w:rsidRPr="005F242C" w:rsidRDefault="00B64B6B" w:rsidP="00C91003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B64B6B" w:rsidRPr="005F242C" w:rsidTr="00C91003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3A2287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1 720 469,90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B64B6B" w:rsidRPr="005F242C" w:rsidTr="00C9100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3A2287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1 720 469,90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B64B6B" w:rsidRPr="005F242C" w:rsidTr="00C91003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3A2287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1 720 469,90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372 535,00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403 468,00</w:t>
            </w:r>
          </w:p>
        </w:tc>
      </w:tr>
      <w:tr w:rsidR="00B64B6B" w:rsidRPr="005F242C" w:rsidTr="00C91003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6B" w:rsidRPr="005F242C" w:rsidRDefault="00B64B6B" w:rsidP="00C91003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B64B6B" w:rsidRPr="005F242C" w:rsidTr="00C91003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3A2287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</w:tr>
      <w:tr w:rsidR="00B64B6B" w:rsidRPr="005F242C" w:rsidTr="00C9100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3A2287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5 295,00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5 295,00</w:t>
            </w:r>
          </w:p>
        </w:tc>
      </w:tr>
      <w:tr w:rsidR="00B64B6B" w:rsidRPr="005F242C" w:rsidTr="00C9100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</w:t>
            </w:r>
            <w:r w:rsidR="003A2287">
              <w:rPr>
                <w:sz w:val="20"/>
                <w:szCs w:val="20"/>
              </w:rPr>
              <w:t xml:space="preserve"> 1</w:t>
            </w:r>
            <w:r w:rsidRPr="005F242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500,00</w:t>
            </w:r>
          </w:p>
        </w:tc>
      </w:tr>
      <w:tr w:rsidR="00B64B6B" w:rsidRPr="005F242C" w:rsidTr="00C91003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6B" w:rsidRPr="005F242C" w:rsidRDefault="00B64B6B" w:rsidP="00C91003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B64B6B" w:rsidRPr="005F242C" w:rsidTr="00C91003">
        <w:trPr>
          <w:trHeight w:val="1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1F7E69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181 906,47</w:t>
            </w:r>
            <w:r w:rsidR="00B64B6B" w:rsidRPr="005F242C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B64B6B" w:rsidRPr="005F242C" w:rsidTr="00C91003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42C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1F7E69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181 906,47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B64B6B" w:rsidRPr="005F242C" w:rsidTr="00C9100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  <w:u w:val="single"/>
              </w:rPr>
            </w:pPr>
            <w:r w:rsidRPr="005F242C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1F7E69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181 906,47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167 507,89</w:t>
            </w:r>
          </w:p>
        </w:tc>
      </w:tr>
      <w:tr w:rsidR="00B64B6B" w:rsidRPr="005F242C" w:rsidTr="00C91003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1F7E69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181 906,47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161 695,39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167 507,89</w:t>
            </w:r>
          </w:p>
        </w:tc>
      </w:tr>
      <w:tr w:rsidR="00B64B6B" w:rsidRPr="005F242C" w:rsidTr="00C91003">
        <w:trPr>
          <w:trHeight w:val="1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8C42B0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164 964,47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130 668,39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131 975,89</w:t>
            </w:r>
          </w:p>
        </w:tc>
      </w:tr>
      <w:tr w:rsidR="00B64B6B" w:rsidRPr="005F242C" w:rsidTr="00C91003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8C42B0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164 964,47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130 668,39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131 975,89</w:t>
            </w:r>
          </w:p>
        </w:tc>
      </w:tr>
      <w:tr w:rsidR="00B64B6B" w:rsidRPr="005F242C" w:rsidTr="00C9100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8C42B0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126 816,54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100 360,00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101 364,00</w:t>
            </w:r>
          </w:p>
        </w:tc>
      </w:tr>
      <w:tr w:rsidR="00B64B6B" w:rsidRPr="005F242C" w:rsidTr="00C91003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8C42B0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38 147,93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30 308,39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30 611,89</w:t>
            </w:r>
          </w:p>
        </w:tc>
      </w:tr>
      <w:tr w:rsidR="00B64B6B" w:rsidRPr="005F242C" w:rsidTr="00C91003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A2A02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B64B6B" w:rsidRPr="005F242C" w:rsidTr="00C91003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A2A02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B64B6B" w:rsidRPr="005F242C" w:rsidTr="00C91003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B" w:rsidRPr="005F242C" w:rsidRDefault="00B64B6B" w:rsidP="00C91003">
            <w:pPr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A2A02" w:rsidP="00C9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31 027,00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  <w:r w:rsidRPr="005F242C">
              <w:rPr>
                <w:sz w:val="20"/>
                <w:szCs w:val="20"/>
              </w:rPr>
              <w:t>35 532,00</w:t>
            </w:r>
          </w:p>
        </w:tc>
      </w:tr>
      <w:tr w:rsidR="00B64B6B" w:rsidRPr="005F242C" w:rsidTr="00C91003">
        <w:trPr>
          <w:trHeight w:val="7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6B" w:rsidRPr="005F242C" w:rsidRDefault="00B64B6B" w:rsidP="00C91003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B6B" w:rsidRPr="005F242C" w:rsidRDefault="00B64B6B" w:rsidP="00C91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4B6B" w:rsidRPr="005F242C" w:rsidRDefault="00B64B6B" w:rsidP="00C91003">
            <w:pPr>
              <w:jc w:val="right"/>
              <w:rPr>
                <w:sz w:val="20"/>
                <w:szCs w:val="20"/>
              </w:rPr>
            </w:pPr>
          </w:p>
        </w:tc>
      </w:tr>
      <w:tr w:rsidR="00B64B6B" w:rsidRPr="005F242C" w:rsidTr="00C91003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B" w:rsidRPr="005F242C" w:rsidRDefault="00B64B6B" w:rsidP="00C91003">
            <w:pPr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BA2A02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4 5</w:t>
            </w:r>
            <w:r w:rsidR="00BA2A02">
              <w:rPr>
                <w:b/>
                <w:bCs/>
                <w:sz w:val="20"/>
                <w:szCs w:val="20"/>
              </w:rPr>
              <w:t>5</w:t>
            </w:r>
            <w:r w:rsidRPr="005F242C">
              <w:rPr>
                <w:b/>
                <w:bCs/>
                <w:sz w:val="20"/>
                <w:szCs w:val="20"/>
              </w:rPr>
              <w:t>3 824,97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B" w:rsidRPr="005F242C" w:rsidRDefault="00B64B6B" w:rsidP="00C91003">
            <w:pPr>
              <w:jc w:val="right"/>
              <w:rPr>
                <w:b/>
                <w:bCs/>
                <w:sz w:val="20"/>
                <w:szCs w:val="20"/>
              </w:rPr>
            </w:pPr>
            <w:r w:rsidRPr="005F242C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CE63F8" w:rsidRDefault="00CE63F8" w:rsidP="00CB1E8C">
      <w:pPr>
        <w:rPr>
          <w:sz w:val="16"/>
          <w:szCs w:val="16"/>
        </w:rPr>
      </w:pPr>
    </w:p>
    <w:p w:rsidR="00784E6A" w:rsidRPr="0077383E" w:rsidRDefault="00784E6A" w:rsidP="00CB1E8C">
      <w:pPr>
        <w:rPr>
          <w:sz w:val="16"/>
          <w:szCs w:val="16"/>
        </w:rPr>
      </w:pPr>
    </w:p>
    <w:p w:rsidR="00B7458F" w:rsidRPr="0077383E" w:rsidRDefault="00B7458F" w:rsidP="00CB1E8C">
      <w:pPr>
        <w:rPr>
          <w:sz w:val="16"/>
          <w:szCs w:val="16"/>
        </w:rPr>
      </w:pPr>
    </w:p>
    <w:p w:rsidR="003D4CD1" w:rsidRDefault="002D7295" w:rsidP="00805BCF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классификации источников финансирования дефицитов бюджета на 2018 год»</w:t>
      </w:r>
    </w:p>
    <w:p w:rsidR="00C21F96" w:rsidRDefault="00C21F96" w:rsidP="00C21F96">
      <w:pPr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BE0B4D" w:rsidRPr="00AB6BD7" w:rsidTr="00A43661">
        <w:trPr>
          <w:trHeight w:val="573"/>
        </w:trPr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BE0B4D" w:rsidRPr="00805BCF" w:rsidRDefault="008C0844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703 327,60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FF611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</w:t>
            </w:r>
            <w:r w:rsidR="00FF611B">
              <w:rPr>
                <w:sz w:val="20"/>
                <w:szCs w:val="20"/>
              </w:rPr>
              <w:t>8</w:t>
            </w:r>
            <w:r w:rsidRPr="00805B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7" w:type="pct"/>
          </w:tcPr>
          <w:p w:rsidR="00BE0B4D" w:rsidRPr="00805BCF" w:rsidRDefault="00FF611B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2 968 743,73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BE0B4D" w:rsidP="008C0844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 w:rsidR="00575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8C0844">
              <w:rPr>
                <w:sz w:val="20"/>
                <w:szCs w:val="20"/>
              </w:rPr>
              <w:t> 800 497,37</w:t>
            </w:r>
          </w:p>
        </w:tc>
      </w:tr>
      <w:tr w:rsidR="008C0844" w:rsidRPr="00AB6BD7" w:rsidTr="00A43661">
        <w:tc>
          <w:tcPr>
            <w:tcW w:w="1548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8C0844" w:rsidRDefault="008C0844" w:rsidP="008C0844">
            <w:pPr>
              <w:jc w:val="center"/>
            </w:pPr>
            <w:r w:rsidRPr="00E37321">
              <w:rPr>
                <w:sz w:val="20"/>
                <w:szCs w:val="20"/>
              </w:rPr>
              <w:t>-</w:t>
            </w:r>
            <w:r w:rsidR="00575FAE">
              <w:rPr>
                <w:sz w:val="20"/>
                <w:szCs w:val="20"/>
              </w:rPr>
              <w:t xml:space="preserve"> </w:t>
            </w:r>
            <w:r w:rsidRPr="00E37321">
              <w:rPr>
                <w:sz w:val="20"/>
                <w:szCs w:val="20"/>
              </w:rPr>
              <w:t>3 800 497,37</w:t>
            </w:r>
          </w:p>
        </w:tc>
      </w:tr>
      <w:tr w:rsidR="008C0844" w:rsidRPr="00AB6BD7" w:rsidTr="00A43661">
        <w:tc>
          <w:tcPr>
            <w:tcW w:w="1548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8C0844" w:rsidRDefault="008C0844" w:rsidP="008C0844">
            <w:pPr>
              <w:jc w:val="center"/>
            </w:pPr>
            <w:r w:rsidRPr="00E37321">
              <w:rPr>
                <w:sz w:val="20"/>
                <w:szCs w:val="20"/>
              </w:rPr>
              <w:t>-</w:t>
            </w:r>
            <w:r w:rsidR="00575FAE">
              <w:rPr>
                <w:sz w:val="20"/>
                <w:szCs w:val="20"/>
              </w:rPr>
              <w:t xml:space="preserve"> </w:t>
            </w:r>
            <w:r w:rsidRPr="00E37321">
              <w:rPr>
                <w:sz w:val="20"/>
                <w:szCs w:val="20"/>
              </w:rPr>
              <w:t>3 800 497,37</w:t>
            </w:r>
          </w:p>
        </w:tc>
      </w:tr>
      <w:tr w:rsidR="008C0844" w:rsidRPr="00AB6BD7" w:rsidTr="00A43661">
        <w:tc>
          <w:tcPr>
            <w:tcW w:w="1548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8C0844" w:rsidRPr="00805BCF" w:rsidRDefault="008C0844" w:rsidP="008C084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8C0844" w:rsidRDefault="008C0844" w:rsidP="008C0844">
            <w:pPr>
              <w:jc w:val="center"/>
            </w:pPr>
            <w:r w:rsidRPr="00E37321">
              <w:rPr>
                <w:sz w:val="20"/>
                <w:szCs w:val="20"/>
              </w:rPr>
              <w:t>-</w:t>
            </w:r>
            <w:r w:rsidR="00575FAE">
              <w:rPr>
                <w:sz w:val="20"/>
                <w:szCs w:val="20"/>
              </w:rPr>
              <w:t xml:space="preserve"> </w:t>
            </w:r>
            <w:r w:rsidRPr="00E37321">
              <w:rPr>
                <w:sz w:val="20"/>
                <w:szCs w:val="20"/>
              </w:rPr>
              <w:t>3 800 497,37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BE0B4D" w:rsidP="008C0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8C08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03 824,97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BE0B4D" w:rsidRDefault="008C0844" w:rsidP="00A43661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BE0B4D" w:rsidRPr="00A74791">
              <w:rPr>
                <w:sz w:val="20"/>
                <w:szCs w:val="20"/>
              </w:rPr>
              <w:t>03 824,97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BE0B4D" w:rsidRDefault="008C0844" w:rsidP="00A43661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BE0B4D" w:rsidRPr="00A74791">
              <w:rPr>
                <w:sz w:val="20"/>
                <w:szCs w:val="20"/>
              </w:rPr>
              <w:t>03 824,97</w:t>
            </w:r>
          </w:p>
        </w:tc>
      </w:tr>
      <w:tr w:rsidR="00BE0B4D" w:rsidRPr="00AB6BD7" w:rsidTr="00A43661">
        <w:tc>
          <w:tcPr>
            <w:tcW w:w="1548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BE0B4D" w:rsidRPr="00805BCF" w:rsidRDefault="00BE0B4D" w:rsidP="00A43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BE0B4D" w:rsidRDefault="008C0844" w:rsidP="00A43661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BE0B4D" w:rsidRPr="00A74791">
              <w:rPr>
                <w:sz w:val="20"/>
                <w:szCs w:val="20"/>
              </w:rPr>
              <w:t>03 824,97</w:t>
            </w:r>
          </w:p>
        </w:tc>
      </w:tr>
      <w:tr w:rsidR="00BE0B4D" w:rsidRPr="00AB6BD7" w:rsidTr="00A43661">
        <w:trPr>
          <w:trHeight w:val="255"/>
        </w:trPr>
        <w:tc>
          <w:tcPr>
            <w:tcW w:w="3893" w:type="pct"/>
            <w:gridSpan w:val="2"/>
            <w:vAlign w:val="center"/>
          </w:tcPr>
          <w:p w:rsidR="00BE0B4D" w:rsidRPr="00805BCF" w:rsidRDefault="00BE0B4D" w:rsidP="00A43661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BE0B4D" w:rsidRPr="00805BCF" w:rsidRDefault="008C0844" w:rsidP="00A43661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703 327,60</w:t>
            </w:r>
          </w:p>
        </w:tc>
      </w:tr>
    </w:tbl>
    <w:p w:rsidR="00C21F96" w:rsidRPr="006547BA" w:rsidRDefault="00C21F96" w:rsidP="00C21F96">
      <w:pPr>
        <w:jc w:val="both"/>
        <w:rPr>
          <w:sz w:val="16"/>
          <w:szCs w:val="16"/>
        </w:rPr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77383E" w:rsidRDefault="00AF5F07" w:rsidP="003D4CD1">
      <w:pPr>
        <w:pStyle w:val="aa"/>
        <w:ind w:left="360"/>
        <w:jc w:val="both"/>
        <w:rPr>
          <w:sz w:val="16"/>
          <w:szCs w:val="16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классификации источников финансирования дефицитов бюджета на 2018 год»</w:t>
      </w:r>
    </w:p>
    <w:p w:rsidR="00AF5F07" w:rsidRPr="0077383E" w:rsidRDefault="00AF5F07" w:rsidP="00AF5F07">
      <w:pPr>
        <w:pStyle w:val="aa"/>
        <w:ind w:left="360"/>
        <w:jc w:val="both"/>
        <w:rPr>
          <w:sz w:val="16"/>
          <w:szCs w:val="16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DC0B0C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412 418,50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FF611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</w:t>
            </w:r>
            <w:r w:rsidR="00FF611B">
              <w:rPr>
                <w:sz w:val="20"/>
                <w:szCs w:val="20"/>
              </w:rPr>
              <w:t>8</w:t>
            </w:r>
            <w:r w:rsidRPr="00805B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7" w:type="pct"/>
          </w:tcPr>
          <w:p w:rsidR="00805BCF" w:rsidRPr="00805BCF" w:rsidRDefault="00FF611B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2 968 743,73</w:t>
            </w:r>
          </w:p>
        </w:tc>
      </w:tr>
      <w:tr w:rsidR="00BE0B4D" w:rsidRPr="00AB6BD7" w:rsidTr="00805BCF">
        <w:tc>
          <w:tcPr>
            <w:tcW w:w="1548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BE0B4D" w:rsidRDefault="00575FAE" w:rsidP="00BE0B4D">
            <w:pPr>
              <w:jc w:val="center"/>
            </w:pPr>
            <w:r>
              <w:rPr>
                <w:sz w:val="20"/>
                <w:szCs w:val="20"/>
              </w:rPr>
              <w:t>- 4 141 406,47</w:t>
            </w:r>
          </w:p>
        </w:tc>
      </w:tr>
      <w:tr w:rsidR="00DC0B0C" w:rsidRPr="00AB6BD7" w:rsidTr="00805BCF">
        <w:tc>
          <w:tcPr>
            <w:tcW w:w="1548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DC0B0C" w:rsidRDefault="00DC0B0C" w:rsidP="00DC0B0C">
            <w:pPr>
              <w:jc w:val="center"/>
            </w:pPr>
            <w:r w:rsidRPr="0004613B">
              <w:rPr>
                <w:sz w:val="20"/>
                <w:szCs w:val="20"/>
              </w:rPr>
              <w:t>- 4 141 406,47</w:t>
            </w:r>
          </w:p>
        </w:tc>
      </w:tr>
      <w:tr w:rsidR="00DC0B0C" w:rsidRPr="00AB6BD7" w:rsidTr="00805BCF">
        <w:tc>
          <w:tcPr>
            <w:tcW w:w="1548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DC0B0C" w:rsidRDefault="00DC0B0C" w:rsidP="00DC0B0C">
            <w:pPr>
              <w:jc w:val="center"/>
            </w:pPr>
            <w:r w:rsidRPr="0004613B">
              <w:rPr>
                <w:sz w:val="20"/>
                <w:szCs w:val="20"/>
              </w:rPr>
              <w:t>- 4 141 406,47</w:t>
            </w:r>
          </w:p>
        </w:tc>
      </w:tr>
      <w:tr w:rsidR="00DC0B0C" w:rsidRPr="00AB6BD7" w:rsidTr="00805BCF">
        <w:tc>
          <w:tcPr>
            <w:tcW w:w="1548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DC0B0C" w:rsidRPr="00805BCF" w:rsidRDefault="00DC0B0C" w:rsidP="00DC0B0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DC0B0C" w:rsidRDefault="00DC0B0C" w:rsidP="00DC0B0C">
            <w:pPr>
              <w:jc w:val="center"/>
            </w:pPr>
            <w:r w:rsidRPr="0004613B">
              <w:rPr>
                <w:sz w:val="20"/>
                <w:szCs w:val="20"/>
              </w:rPr>
              <w:t>- 4 141 406,47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BE0B4D" w:rsidP="00DC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="00DC0B0C">
              <w:rPr>
                <w:sz w:val="20"/>
                <w:szCs w:val="20"/>
              </w:rPr>
              <w:t>5</w:t>
            </w:r>
            <w:r w:rsidR="00C21F96">
              <w:rPr>
                <w:sz w:val="20"/>
                <w:szCs w:val="20"/>
              </w:rPr>
              <w:t>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21F96" w:rsidRDefault="00BE0B4D" w:rsidP="00DC0B0C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DC0B0C">
              <w:rPr>
                <w:sz w:val="20"/>
                <w:szCs w:val="20"/>
              </w:rPr>
              <w:t>5</w:t>
            </w:r>
            <w:r w:rsidR="00C21F96" w:rsidRPr="00A74791">
              <w:rPr>
                <w:sz w:val="20"/>
                <w:szCs w:val="20"/>
              </w:rPr>
              <w:t>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21F96" w:rsidRDefault="00BE0B4D" w:rsidP="00DC0B0C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DC0B0C">
              <w:rPr>
                <w:sz w:val="20"/>
                <w:szCs w:val="20"/>
              </w:rPr>
              <w:t>5</w:t>
            </w:r>
            <w:r w:rsidR="00C21F96" w:rsidRPr="00A74791">
              <w:rPr>
                <w:sz w:val="20"/>
                <w:szCs w:val="20"/>
              </w:rPr>
              <w:t>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DC0B0C">
            <w:pPr>
              <w:jc w:val="center"/>
            </w:pPr>
            <w:r w:rsidRPr="00A74791">
              <w:rPr>
                <w:sz w:val="20"/>
                <w:szCs w:val="20"/>
              </w:rPr>
              <w:t>4 </w:t>
            </w:r>
            <w:r w:rsidR="00BE0B4D">
              <w:rPr>
                <w:sz w:val="20"/>
                <w:szCs w:val="20"/>
              </w:rPr>
              <w:t>5</w:t>
            </w:r>
            <w:r w:rsidR="00DC0B0C">
              <w:rPr>
                <w:sz w:val="20"/>
                <w:szCs w:val="20"/>
              </w:rPr>
              <w:t>5</w:t>
            </w:r>
            <w:r w:rsidRPr="00A74791">
              <w:rPr>
                <w:sz w:val="20"/>
                <w:szCs w:val="20"/>
              </w:rPr>
              <w:t>3 824,97</w:t>
            </w:r>
          </w:p>
        </w:tc>
      </w:tr>
      <w:tr w:rsidR="00805BCF" w:rsidRPr="00AB6BD7" w:rsidTr="00CE63F8">
        <w:trPr>
          <w:trHeight w:val="255"/>
        </w:trPr>
        <w:tc>
          <w:tcPr>
            <w:tcW w:w="3893" w:type="pct"/>
            <w:gridSpan w:val="2"/>
            <w:vAlign w:val="center"/>
          </w:tcPr>
          <w:p w:rsidR="00805BCF" w:rsidRPr="00805BCF" w:rsidRDefault="00805BCF" w:rsidP="00CE63F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DC0B0C" w:rsidP="00BE0B4D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412 418,50</w:t>
            </w:r>
          </w:p>
        </w:tc>
      </w:tr>
    </w:tbl>
    <w:p w:rsidR="00AF5F07" w:rsidRPr="0077383E" w:rsidRDefault="00AF5F07" w:rsidP="00805BCF">
      <w:pPr>
        <w:tabs>
          <w:tab w:val="left" w:pos="8175"/>
        </w:tabs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35709C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2F" w:rsidRDefault="00646D2F" w:rsidP="0063222A">
      <w:r>
        <w:separator/>
      </w:r>
    </w:p>
  </w:endnote>
  <w:endnote w:type="continuationSeparator" w:id="0">
    <w:p w:rsidR="00646D2F" w:rsidRDefault="00646D2F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2F" w:rsidRDefault="00646D2F" w:rsidP="0063222A">
      <w:r>
        <w:separator/>
      </w:r>
    </w:p>
  </w:footnote>
  <w:footnote w:type="continuationSeparator" w:id="0">
    <w:p w:rsidR="00646D2F" w:rsidRDefault="00646D2F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57FC"/>
    <w:rsid w:val="00006A29"/>
    <w:rsid w:val="00007108"/>
    <w:rsid w:val="00012A96"/>
    <w:rsid w:val="00014812"/>
    <w:rsid w:val="0001515A"/>
    <w:rsid w:val="0001600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395E"/>
    <w:rsid w:val="0005562F"/>
    <w:rsid w:val="00061C14"/>
    <w:rsid w:val="00062EDB"/>
    <w:rsid w:val="000648A6"/>
    <w:rsid w:val="00070976"/>
    <w:rsid w:val="000722D7"/>
    <w:rsid w:val="00081D23"/>
    <w:rsid w:val="000839C0"/>
    <w:rsid w:val="00087560"/>
    <w:rsid w:val="00090BB1"/>
    <w:rsid w:val="00096A2D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7C5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3EF5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571"/>
    <w:rsid w:val="001E579B"/>
    <w:rsid w:val="001F30A3"/>
    <w:rsid w:val="001F3801"/>
    <w:rsid w:val="001F6630"/>
    <w:rsid w:val="001F687D"/>
    <w:rsid w:val="001F7A80"/>
    <w:rsid w:val="001F7E69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25F"/>
    <w:rsid w:val="00242B59"/>
    <w:rsid w:val="00245917"/>
    <w:rsid w:val="00254665"/>
    <w:rsid w:val="00257DAE"/>
    <w:rsid w:val="00260385"/>
    <w:rsid w:val="002634B5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26B3D"/>
    <w:rsid w:val="0035059B"/>
    <w:rsid w:val="00354C72"/>
    <w:rsid w:val="0035628D"/>
    <w:rsid w:val="0035709C"/>
    <w:rsid w:val="003657EE"/>
    <w:rsid w:val="00383B4D"/>
    <w:rsid w:val="00391511"/>
    <w:rsid w:val="0039155A"/>
    <w:rsid w:val="0039295E"/>
    <w:rsid w:val="00397642"/>
    <w:rsid w:val="003977FA"/>
    <w:rsid w:val="003A2287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4742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C2553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4498"/>
    <w:rsid w:val="0057551B"/>
    <w:rsid w:val="00575FAE"/>
    <w:rsid w:val="00584512"/>
    <w:rsid w:val="00592ABD"/>
    <w:rsid w:val="005B54A4"/>
    <w:rsid w:val="005C760F"/>
    <w:rsid w:val="005D5945"/>
    <w:rsid w:val="005D5B58"/>
    <w:rsid w:val="005E1E1D"/>
    <w:rsid w:val="005F242C"/>
    <w:rsid w:val="005F3A50"/>
    <w:rsid w:val="00606409"/>
    <w:rsid w:val="006155C0"/>
    <w:rsid w:val="00615D65"/>
    <w:rsid w:val="00617688"/>
    <w:rsid w:val="0061784B"/>
    <w:rsid w:val="00630DD2"/>
    <w:rsid w:val="0063222A"/>
    <w:rsid w:val="00637315"/>
    <w:rsid w:val="00644E83"/>
    <w:rsid w:val="00646D2F"/>
    <w:rsid w:val="0065276D"/>
    <w:rsid w:val="006547BA"/>
    <w:rsid w:val="006567B6"/>
    <w:rsid w:val="00662295"/>
    <w:rsid w:val="006716CC"/>
    <w:rsid w:val="00674C56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6F5C31"/>
    <w:rsid w:val="00704297"/>
    <w:rsid w:val="007048D8"/>
    <w:rsid w:val="0071013A"/>
    <w:rsid w:val="0072297C"/>
    <w:rsid w:val="007349A4"/>
    <w:rsid w:val="00740CCC"/>
    <w:rsid w:val="0074313A"/>
    <w:rsid w:val="0075157B"/>
    <w:rsid w:val="007561AB"/>
    <w:rsid w:val="0075756D"/>
    <w:rsid w:val="00762E90"/>
    <w:rsid w:val="007631DA"/>
    <w:rsid w:val="007641AE"/>
    <w:rsid w:val="0077383E"/>
    <w:rsid w:val="00777E46"/>
    <w:rsid w:val="00784E6A"/>
    <w:rsid w:val="00786B74"/>
    <w:rsid w:val="0079161A"/>
    <w:rsid w:val="00791C72"/>
    <w:rsid w:val="007940F0"/>
    <w:rsid w:val="00796A81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7F2710"/>
    <w:rsid w:val="007F2B66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2572"/>
    <w:rsid w:val="00853C12"/>
    <w:rsid w:val="00857896"/>
    <w:rsid w:val="008579AB"/>
    <w:rsid w:val="008707CA"/>
    <w:rsid w:val="008832EC"/>
    <w:rsid w:val="0088622F"/>
    <w:rsid w:val="008942DA"/>
    <w:rsid w:val="00895733"/>
    <w:rsid w:val="008A7DE5"/>
    <w:rsid w:val="008B5DDA"/>
    <w:rsid w:val="008C0844"/>
    <w:rsid w:val="008C42B0"/>
    <w:rsid w:val="008C7F55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3575D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6BE6"/>
    <w:rsid w:val="0097778B"/>
    <w:rsid w:val="009863C9"/>
    <w:rsid w:val="00991D66"/>
    <w:rsid w:val="009A4447"/>
    <w:rsid w:val="009A5C61"/>
    <w:rsid w:val="009A603D"/>
    <w:rsid w:val="009B4583"/>
    <w:rsid w:val="009C2ACD"/>
    <w:rsid w:val="009D1821"/>
    <w:rsid w:val="009D1CB3"/>
    <w:rsid w:val="009D63BD"/>
    <w:rsid w:val="009F3740"/>
    <w:rsid w:val="00A025FF"/>
    <w:rsid w:val="00A109AD"/>
    <w:rsid w:val="00A10EA5"/>
    <w:rsid w:val="00A13A3B"/>
    <w:rsid w:val="00A23857"/>
    <w:rsid w:val="00A3391F"/>
    <w:rsid w:val="00A35BD0"/>
    <w:rsid w:val="00A40075"/>
    <w:rsid w:val="00A41326"/>
    <w:rsid w:val="00A43661"/>
    <w:rsid w:val="00A43A96"/>
    <w:rsid w:val="00A47960"/>
    <w:rsid w:val="00A51101"/>
    <w:rsid w:val="00A53BED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4469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6BC6"/>
    <w:rsid w:val="00B3770B"/>
    <w:rsid w:val="00B37911"/>
    <w:rsid w:val="00B413B3"/>
    <w:rsid w:val="00B430DF"/>
    <w:rsid w:val="00B45ECF"/>
    <w:rsid w:val="00B554EA"/>
    <w:rsid w:val="00B579C4"/>
    <w:rsid w:val="00B62845"/>
    <w:rsid w:val="00B6460C"/>
    <w:rsid w:val="00B64B6B"/>
    <w:rsid w:val="00B7458F"/>
    <w:rsid w:val="00B76056"/>
    <w:rsid w:val="00B7787B"/>
    <w:rsid w:val="00B80AFE"/>
    <w:rsid w:val="00B8414F"/>
    <w:rsid w:val="00B900D4"/>
    <w:rsid w:val="00B93469"/>
    <w:rsid w:val="00B95368"/>
    <w:rsid w:val="00B95E04"/>
    <w:rsid w:val="00B95F05"/>
    <w:rsid w:val="00B968B7"/>
    <w:rsid w:val="00BA0DEC"/>
    <w:rsid w:val="00BA2A02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E0B4D"/>
    <w:rsid w:val="00BE147A"/>
    <w:rsid w:val="00BE2488"/>
    <w:rsid w:val="00BF048D"/>
    <w:rsid w:val="00BF1F3C"/>
    <w:rsid w:val="00BF2ADE"/>
    <w:rsid w:val="00BF391C"/>
    <w:rsid w:val="00BF39BF"/>
    <w:rsid w:val="00C01CB2"/>
    <w:rsid w:val="00C062F2"/>
    <w:rsid w:val="00C148D2"/>
    <w:rsid w:val="00C21F96"/>
    <w:rsid w:val="00C23276"/>
    <w:rsid w:val="00C341AC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115D"/>
    <w:rsid w:val="00CC4B1B"/>
    <w:rsid w:val="00CD5243"/>
    <w:rsid w:val="00CD7A88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1E10"/>
    <w:rsid w:val="00D537DB"/>
    <w:rsid w:val="00D55B47"/>
    <w:rsid w:val="00D64696"/>
    <w:rsid w:val="00D64D57"/>
    <w:rsid w:val="00D64FA5"/>
    <w:rsid w:val="00D67E6C"/>
    <w:rsid w:val="00D73524"/>
    <w:rsid w:val="00D758B6"/>
    <w:rsid w:val="00D77788"/>
    <w:rsid w:val="00D82957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C0B0C"/>
    <w:rsid w:val="00DD253D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0600"/>
    <w:rsid w:val="00E25673"/>
    <w:rsid w:val="00E37D41"/>
    <w:rsid w:val="00E467A1"/>
    <w:rsid w:val="00E55CBB"/>
    <w:rsid w:val="00E57C85"/>
    <w:rsid w:val="00E60044"/>
    <w:rsid w:val="00E6077C"/>
    <w:rsid w:val="00E817A7"/>
    <w:rsid w:val="00E85BB3"/>
    <w:rsid w:val="00E86B7F"/>
    <w:rsid w:val="00E9485B"/>
    <w:rsid w:val="00E965FF"/>
    <w:rsid w:val="00E97B97"/>
    <w:rsid w:val="00EA6C05"/>
    <w:rsid w:val="00EA728E"/>
    <w:rsid w:val="00EB6798"/>
    <w:rsid w:val="00EC01E4"/>
    <w:rsid w:val="00EC38C7"/>
    <w:rsid w:val="00EC3B09"/>
    <w:rsid w:val="00EC5450"/>
    <w:rsid w:val="00EE5978"/>
    <w:rsid w:val="00EF7670"/>
    <w:rsid w:val="00F11206"/>
    <w:rsid w:val="00F206D7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0014"/>
    <w:rsid w:val="00F96617"/>
    <w:rsid w:val="00F96698"/>
    <w:rsid w:val="00FA3E18"/>
    <w:rsid w:val="00FB1B6D"/>
    <w:rsid w:val="00FB7E42"/>
    <w:rsid w:val="00FC3945"/>
    <w:rsid w:val="00FC53BB"/>
    <w:rsid w:val="00FC5CB6"/>
    <w:rsid w:val="00FC5D4C"/>
    <w:rsid w:val="00FC6031"/>
    <w:rsid w:val="00FD0617"/>
    <w:rsid w:val="00FD4927"/>
    <w:rsid w:val="00FD50AD"/>
    <w:rsid w:val="00FE78FC"/>
    <w:rsid w:val="00FF2054"/>
    <w:rsid w:val="00FF611B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9B6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7097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70976"/>
    <w:rPr>
      <w:color w:val="800080"/>
      <w:u w:val="single"/>
    </w:rPr>
  </w:style>
  <w:style w:type="paragraph" w:customStyle="1" w:styleId="msonormal0">
    <w:name w:val="msonormal"/>
    <w:basedOn w:val="a"/>
    <w:rsid w:val="00070976"/>
    <w:pPr>
      <w:spacing w:before="100" w:beforeAutospacing="1" w:after="100" w:afterAutospacing="1"/>
    </w:pPr>
  </w:style>
  <w:style w:type="paragraph" w:customStyle="1" w:styleId="xl65">
    <w:name w:val="xl65"/>
    <w:basedOn w:val="a"/>
    <w:rsid w:val="0007097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709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07097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7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7097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70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70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7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070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4">
    <w:name w:val="xl11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u w:val="single"/>
    </w:rPr>
  </w:style>
  <w:style w:type="paragraph" w:customStyle="1" w:styleId="xl117">
    <w:name w:val="xl11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9">
    <w:name w:val="xl119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6">
    <w:name w:val="xl126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7">
    <w:name w:val="xl127"/>
    <w:basedOn w:val="a"/>
    <w:rsid w:val="00070976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07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7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070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9">
    <w:name w:val="xl139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40">
    <w:name w:val="xl14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41">
    <w:name w:val="xl141"/>
    <w:basedOn w:val="a"/>
    <w:rsid w:val="000709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09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09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70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70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07097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0709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070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07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070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9FC5-EDB7-4EF5-8F40-D2E895F3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145</cp:revision>
  <cp:lastPrinted>2018-12-04T12:25:00Z</cp:lastPrinted>
  <dcterms:created xsi:type="dcterms:W3CDTF">2016-02-10T11:11:00Z</dcterms:created>
  <dcterms:modified xsi:type="dcterms:W3CDTF">2018-12-04T12:25:00Z</dcterms:modified>
</cp:coreProperties>
</file>