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A" w:rsidRPr="00827900" w:rsidRDefault="007B250A" w:rsidP="007B250A">
      <w:pPr>
        <w:pStyle w:val="1"/>
        <w:rPr>
          <w:sz w:val="32"/>
          <w:szCs w:val="32"/>
        </w:rPr>
      </w:pPr>
      <w:r w:rsidRPr="00827900">
        <w:rPr>
          <w:sz w:val="32"/>
          <w:szCs w:val="32"/>
        </w:rPr>
        <w:t xml:space="preserve">Российская Федерация </w:t>
      </w:r>
    </w:p>
    <w:p w:rsidR="007B250A" w:rsidRPr="00827900" w:rsidRDefault="007B250A" w:rsidP="007B250A">
      <w:pPr>
        <w:pStyle w:val="1"/>
        <w:rPr>
          <w:sz w:val="32"/>
          <w:szCs w:val="32"/>
        </w:rPr>
      </w:pPr>
      <w:r w:rsidRPr="00827900">
        <w:rPr>
          <w:sz w:val="32"/>
          <w:szCs w:val="32"/>
        </w:rPr>
        <w:t xml:space="preserve">Влазовичская сельская администрация </w:t>
      </w:r>
    </w:p>
    <w:p w:rsidR="007B250A" w:rsidRPr="00827900" w:rsidRDefault="007B250A" w:rsidP="007B250A">
      <w:pPr>
        <w:pStyle w:val="1"/>
        <w:rPr>
          <w:sz w:val="32"/>
          <w:szCs w:val="32"/>
        </w:rPr>
      </w:pPr>
      <w:r w:rsidRPr="00827900">
        <w:rPr>
          <w:sz w:val="32"/>
          <w:szCs w:val="32"/>
        </w:rPr>
        <w:t>Суражского района Брянской области</w:t>
      </w:r>
    </w:p>
    <w:p w:rsidR="007B250A" w:rsidRPr="00827900" w:rsidRDefault="00BD673A" w:rsidP="007B250A">
      <w:pPr>
        <w:rPr>
          <w:sz w:val="32"/>
          <w:szCs w:val="32"/>
        </w:rPr>
      </w:pPr>
      <w:r>
        <w:rPr>
          <w:sz w:val="32"/>
          <w:szCs w:val="32"/>
        </w:rPr>
        <w:pict>
          <v:line id="_x0000_s1026" style="position:absolute;flip:y;z-index:251659264" from="-3.4pt,8pt" to="498.35pt,8pt" strokeweight="4.5pt">
            <v:stroke linestyle="thickThin"/>
          </v:line>
        </w:pict>
      </w:r>
    </w:p>
    <w:p w:rsidR="007B250A" w:rsidRPr="007B250A" w:rsidRDefault="007B250A" w:rsidP="007B250A">
      <w:pPr>
        <w:pStyle w:val="1"/>
        <w:rPr>
          <w:sz w:val="28"/>
          <w:szCs w:val="28"/>
        </w:rPr>
      </w:pPr>
      <w:proofErr w:type="gramStart"/>
      <w:r w:rsidRPr="007B250A">
        <w:rPr>
          <w:sz w:val="28"/>
          <w:szCs w:val="28"/>
        </w:rPr>
        <w:t>П</w:t>
      </w:r>
      <w:proofErr w:type="gramEnd"/>
      <w:r w:rsidRPr="007B250A">
        <w:rPr>
          <w:sz w:val="28"/>
          <w:szCs w:val="28"/>
        </w:rPr>
        <w:t xml:space="preserve"> О С Т А Н О В Л Е Н И Е</w:t>
      </w:r>
    </w:p>
    <w:p w:rsidR="007B250A" w:rsidRPr="007B250A" w:rsidRDefault="007B250A" w:rsidP="007B250A">
      <w:pPr>
        <w:rPr>
          <w:sz w:val="28"/>
          <w:szCs w:val="28"/>
        </w:rPr>
      </w:pPr>
    </w:p>
    <w:p w:rsidR="007B250A" w:rsidRPr="007B250A" w:rsidRDefault="007B250A" w:rsidP="007B250A">
      <w:pPr>
        <w:rPr>
          <w:b/>
          <w:sz w:val="28"/>
          <w:szCs w:val="28"/>
        </w:rPr>
      </w:pPr>
      <w:r w:rsidRPr="007B250A">
        <w:rPr>
          <w:b/>
          <w:sz w:val="28"/>
          <w:szCs w:val="28"/>
        </w:rPr>
        <w:t xml:space="preserve">    от  29  мая   2020 года   № 15                                        </w:t>
      </w:r>
    </w:p>
    <w:p w:rsidR="007B250A" w:rsidRPr="007B250A" w:rsidRDefault="007B250A" w:rsidP="007B250A">
      <w:pPr>
        <w:rPr>
          <w:sz w:val="28"/>
          <w:szCs w:val="28"/>
        </w:rPr>
      </w:pPr>
      <w:r w:rsidRPr="007B250A">
        <w:rPr>
          <w:sz w:val="28"/>
          <w:szCs w:val="28"/>
        </w:rPr>
        <w:t xml:space="preserve">               с. Влазовичи </w:t>
      </w:r>
    </w:p>
    <w:p w:rsidR="007B250A" w:rsidRPr="007B250A" w:rsidRDefault="007B250A" w:rsidP="007B25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</w:tblGrid>
      <w:tr w:rsidR="007B250A" w:rsidRPr="007B250A" w:rsidTr="00201899">
        <w:trPr>
          <w:trHeight w:val="122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7B250A" w:rsidRPr="007B250A" w:rsidRDefault="007B250A" w:rsidP="00201899">
            <w:pPr>
              <w:jc w:val="both"/>
              <w:rPr>
                <w:b/>
                <w:sz w:val="28"/>
                <w:szCs w:val="28"/>
              </w:rPr>
            </w:pPr>
            <w:r w:rsidRPr="007B250A">
              <w:rPr>
                <w:b/>
                <w:sz w:val="28"/>
                <w:szCs w:val="28"/>
              </w:rPr>
              <w:t>Об утверждении Порядка формирования перечня  налоговых  расходов и оценки налоговых расходов Влазовичского сельского поселения Суражского муниципального района Брянской области</w:t>
            </w:r>
          </w:p>
          <w:p w:rsidR="007B250A" w:rsidRPr="007B250A" w:rsidRDefault="007B250A" w:rsidP="00201899">
            <w:pPr>
              <w:jc w:val="both"/>
              <w:rPr>
                <w:b/>
                <w:sz w:val="28"/>
                <w:szCs w:val="28"/>
              </w:rPr>
            </w:pPr>
          </w:p>
          <w:p w:rsidR="007B250A" w:rsidRPr="007B250A" w:rsidRDefault="007B250A" w:rsidP="0020189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87AEB" w:rsidRDefault="00810B90" w:rsidP="003159F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87AEB">
        <w:rPr>
          <w:sz w:val="28"/>
          <w:szCs w:val="28"/>
        </w:rPr>
        <w:t>В соответствии со статьей 174.3 Бюджетного кодекса Российской Федерации</w:t>
      </w:r>
      <w:proofErr w:type="gramStart"/>
      <w:r w:rsidRPr="00E87AEB">
        <w:rPr>
          <w:sz w:val="28"/>
          <w:szCs w:val="28"/>
        </w:rPr>
        <w:t>,</w:t>
      </w:r>
      <w:r w:rsidR="00222A86" w:rsidRPr="00E87AEB">
        <w:rPr>
          <w:sz w:val="28"/>
          <w:szCs w:val="28"/>
        </w:rPr>
        <w:t>п</w:t>
      </w:r>
      <w:proofErr w:type="gramEnd"/>
      <w:r w:rsidR="00222A86" w:rsidRPr="00E87AEB">
        <w:rPr>
          <w:sz w:val="28"/>
          <w:szCs w:val="28"/>
        </w:rPr>
        <w:t xml:space="preserve">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="00BE17B1">
        <w:rPr>
          <w:sz w:val="28"/>
          <w:szCs w:val="28"/>
        </w:rPr>
        <w:t xml:space="preserve">Влазовичская сельская </w:t>
      </w:r>
      <w:r w:rsidR="004578DF">
        <w:rPr>
          <w:color w:val="000000"/>
          <w:sz w:val="28"/>
          <w:szCs w:val="28"/>
        </w:rPr>
        <w:t>а</w:t>
      </w:r>
      <w:r w:rsidR="00992BDC" w:rsidRPr="00E87AEB">
        <w:rPr>
          <w:color w:val="000000"/>
          <w:sz w:val="28"/>
          <w:szCs w:val="28"/>
        </w:rPr>
        <w:t xml:space="preserve">дминистрация </w:t>
      </w:r>
    </w:p>
    <w:p w:rsidR="00FA351A" w:rsidRDefault="00FA351A" w:rsidP="003159F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A351A" w:rsidRPr="00E87AEB" w:rsidRDefault="00FA351A" w:rsidP="003159F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E87AEB" w:rsidRPr="00E87AEB" w:rsidRDefault="00810B90" w:rsidP="003159F6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  <w:r w:rsidRPr="00E87AEB">
        <w:rPr>
          <w:sz w:val="28"/>
          <w:szCs w:val="28"/>
        </w:rPr>
        <w:t>Утвердить</w:t>
      </w:r>
      <w:r w:rsidR="00222A86" w:rsidRPr="00E87AEB">
        <w:rPr>
          <w:sz w:val="28"/>
          <w:szCs w:val="28"/>
        </w:rPr>
        <w:t xml:space="preserve"> прилагаемый </w:t>
      </w:r>
      <w:hyperlink w:anchor="Par28" w:history="1">
        <w:proofErr w:type="gramStart"/>
        <w:r w:rsidRPr="00E87AEB">
          <w:rPr>
            <w:sz w:val="28"/>
            <w:szCs w:val="28"/>
          </w:rPr>
          <w:t>П</w:t>
        </w:r>
        <w:proofErr w:type="gramEnd"/>
      </w:hyperlink>
      <w:r w:rsidRPr="00E87AEB">
        <w:rPr>
          <w:sz w:val="28"/>
          <w:szCs w:val="28"/>
        </w:rPr>
        <w:t>орядок формирования перечня налоговых расходов</w:t>
      </w:r>
      <w:r w:rsidR="00992BDC" w:rsidRPr="00E87AEB">
        <w:rPr>
          <w:sz w:val="28"/>
          <w:szCs w:val="28"/>
        </w:rPr>
        <w:t xml:space="preserve"> и оценки налоговых расходов</w:t>
      </w:r>
      <w:r w:rsidR="00F61C26" w:rsidRPr="00E87AEB">
        <w:rPr>
          <w:sz w:val="28"/>
          <w:szCs w:val="28"/>
        </w:rPr>
        <w:t xml:space="preserve"> </w:t>
      </w:r>
      <w:r w:rsidR="007B250A">
        <w:rPr>
          <w:sz w:val="28"/>
          <w:szCs w:val="28"/>
        </w:rPr>
        <w:t xml:space="preserve">Влазовичского сельского поселения </w:t>
      </w:r>
      <w:r w:rsidR="00F61C26" w:rsidRPr="00E87AEB">
        <w:rPr>
          <w:sz w:val="28"/>
          <w:szCs w:val="28"/>
        </w:rPr>
        <w:t xml:space="preserve">Суражского </w:t>
      </w:r>
      <w:r w:rsidRPr="00E87AEB">
        <w:rPr>
          <w:sz w:val="28"/>
          <w:szCs w:val="28"/>
        </w:rPr>
        <w:t>муниципальн</w:t>
      </w:r>
      <w:r w:rsidR="00992BDC" w:rsidRPr="00E87AEB">
        <w:rPr>
          <w:sz w:val="28"/>
          <w:szCs w:val="28"/>
        </w:rPr>
        <w:t>ого</w:t>
      </w:r>
      <w:r w:rsidR="00F61C26" w:rsidRPr="00E87AEB">
        <w:rPr>
          <w:sz w:val="28"/>
          <w:szCs w:val="28"/>
        </w:rPr>
        <w:t xml:space="preserve"> </w:t>
      </w:r>
      <w:r w:rsidR="00992BDC" w:rsidRPr="00E87AEB">
        <w:rPr>
          <w:sz w:val="28"/>
          <w:szCs w:val="28"/>
        </w:rPr>
        <w:t>район</w:t>
      </w:r>
      <w:r w:rsidR="00222A86" w:rsidRPr="00E87AEB">
        <w:rPr>
          <w:sz w:val="28"/>
          <w:szCs w:val="28"/>
        </w:rPr>
        <w:t>а Брянской области</w:t>
      </w:r>
      <w:r w:rsidRPr="00E87AEB">
        <w:rPr>
          <w:sz w:val="28"/>
          <w:szCs w:val="28"/>
        </w:rPr>
        <w:t>.</w:t>
      </w:r>
    </w:p>
    <w:p w:rsidR="00E87AEB" w:rsidRPr="00E87AEB" w:rsidRDefault="00E87AEB" w:rsidP="003159F6">
      <w:pPr>
        <w:pStyle w:val="af2"/>
        <w:rPr>
          <w:color w:val="000000"/>
          <w:sz w:val="28"/>
          <w:szCs w:val="28"/>
        </w:rPr>
      </w:pPr>
    </w:p>
    <w:p w:rsidR="00B01488" w:rsidRDefault="00B80105" w:rsidP="003159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54981">
        <w:rPr>
          <w:color w:val="000000"/>
          <w:sz w:val="28"/>
          <w:szCs w:val="28"/>
        </w:rPr>
        <w:t xml:space="preserve">  </w:t>
      </w:r>
      <w:r w:rsidR="00B01488">
        <w:rPr>
          <w:color w:val="000000"/>
          <w:sz w:val="28"/>
          <w:szCs w:val="28"/>
        </w:rPr>
        <w:t xml:space="preserve">      </w:t>
      </w:r>
      <w:r w:rsidR="00B54981">
        <w:rPr>
          <w:color w:val="000000"/>
          <w:sz w:val="28"/>
          <w:szCs w:val="28"/>
        </w:rPr>
        <w:t xml:space="preserve">   </w:t>
      </w:r>
      <w:r w:rsidR="00667B44">
        <w:rPr>
          <w:color w:val="000000"/>
          <w:sz w:val="28"/>
          <w:szCs w:val="28"/>
        </w:rPr>
        <w:t xml:space="preserve">2. </w:t>
      </w:r>
      <w:r w:rsidR="007B250A">
        <w:rPr>
          <w:sz w:val="28"/>
          <w:szCs w:val="28"/>
        </w:rPr>
        <w:t>Вед</w:t>
      </w:r>
      <w:proofErr w:type="gramStart"/>
      <w:r w:rsidR="007B250A">
        <w:rPr>
          <w:sz w:val="28"/>
          <w:szCs w:val="28"/>
        </w:rPr>
        <w:t>.</w:t>
      </w:r>
      <w:proofErr w:type="gramEnd"/>
      <w:r w:rsidR="007B250A">
        <w:rPr>
          <w:sz w:val="28"/>
          <w:szCs w:val="28"/>
        </w:rPr>
        <w:t xml:space="preserve"> </w:t>
      </w:r>
      <w:proofErr w:type="gramStart"/>
      <w:r w:rsidR="007B250A">
        <w:rPr>
          <w:sz w:val="28"/>
          <w:szCs w:val="28"/>
        </w:rPr>
        <w:t>с</w:t>
      </w:r>
      <w:proofErr w:type="gramEnd"/>
      <w:r w:rsidR="007B250A">
        <w:rPr>
          <w:sz w:val="28"/>
          <w:szCs w:val="28"/>
        </w:rPr>
        <w:t xml:space="preserve">пециалисту </w:t>
      </w:r>
      <w:r w:rsidR="00BE17B1">
        <w:rPr>
          <w:sz w:val="28"/>
          <w:szCs w:val="28"/>
        </w:rPr>
        <w:t xml:space="preserve">сельской администрации </w:t>
      </w:r>
      <w:r w:rsidR="00B01488">
        <w:rPr>
          <w:sz w:val="28"/>
          <w:szCs w:val="28"/>
        </w:rPr>
        <w:t xml:space="preserve"> (</w:t>
      </w:r>
      <w:r w:rsidR="00BE17B1">
        <w:rPr>
          <w:sz w:val="28"/>
          <w:szCs w:val="28"/>
        </w:rPr>
        <w:t>Семенец Т.И</w:t>
      </w:r>
      <w:r w:rsidR="00B01488">
        <w:rPr>
          <w:sz w:val="28"/>
          <w:szCs w:val="28"/>
        </w:rPr>
        <w:t xml:space="preserve">.)  настоящее постановление  опубликовать в  информационно-аналитическом бюллетене «Муниципальный вестник </w:t>
      </w:r>
      <w:r w:rsidR="00BE17B1">
        <w:rPr>
          <w:sz w:val="28"/>
          <w:szCs w:val="28"/>
        </w:rPr>
        <w:t>Влазовичского сельского поселения</w:t>
      </w:r>
      <w:r w:rsidR="00B01488">
        <w:rPr>
          <w:sz w:val="28"/>
          <w:szCs w:val="28"/>
        </w:rPr>
        <w:t>»   и разместить на  официальном сайте  администрации Суражск</w:t>
      </w:r>
      <w:r w:rsidR="009E71ED">
        <w:rPr>
          <w:sz w:val="28"/>
          <w:szCs w:val="28"/>
        </w:rPr>
        <w:t>ого района в информационно - ко</w:t>
      </w:r>
      <w:r w:rsidR="00B01488">
        <w:rPr>
          <w:sz w:val="28"/>
          <w:szCs w:val="28"/>
        </w:rPr>
        <w:t>ммуникационной сети «Интерне</w:t>
      </w:r>
      <w:r w:rsidR="00827900">
        <w:rPr>
          <w:sz w:val="28"/>
          <w:szCs w:val="28"/>
        </w:rPr>
        <w:t>т»</w:t>
      </w:r>
      <w:r w:rsidR="00B01488">
        <w:rPr>
          <w:sz w:val="28"/>
          <w:szCs w:val="28"/>
        </w:rPr>
        <w:t>.</w:t>
      </w:r>
    </w:p>
    <w:p w:rsidR="00E4166C" w:rsidRDefault="00E4166C" w:rsidP="003159F6">
      <w:pPr>
        <w:jc w:val="both"/>
        <w:rPr>
          <w:sz w:val="28"/>
          <w:szCs w:val="28"/>
        </w:rPr>
      </w:pPr>
    </w:p>
    <w:p w:rsidR="008925FE" w:rsidRPr="00A07A27" w:rsidRDefault="00B54981" w:rsidP="003159F6">
      <w:pPr>
        <w:pStyle w:val="ConsPlusNormal"/>
        <w:numPr>
          <w:ilvl w:val="0"/>
          <w:numId w:val="9"/>
        </w:num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B6400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9B6400">
        <w:rPr>
          <w:color w:val="000000"/>
          <w:sz w:val="28"/>
          <w:szCs w:val="28"/>
        </w:rPr>
        <w:t>п</w:t>
      </w:r>
      <w:r w:rsidR="00A07A27" w:rsidRPr="00A07A27">
        <w:rPr>
          <w:color w:val="000000"/>
          <w:sz w:val="28"/>
          <w:szCs w:val="28"/>
        </w:rPr>
        <w:t xml:space="preserve">остановление вступает в силу </w:t>
      </w:r>
      <w:r w:rsidR="00177017">
        <w:rPr>
          <w:color w:val="000000"/>
          <w:sz w:val="28"/>
          <w:szCs w:val="28"/>
        </w:rPr>
        <w:t xml:space="preserve">после </w:t>
      </w:r>
      <w:r w:rsidR="00A07A27" w:rsidRPr="00A07A27">
        <w:rPr>
          <w:color w:val="000000"/>
          <w:sz w:val="28"/>
          <w:szCs w:val="28"/>
        </w:rPr>
        <w:t xml:space="preserve"> его официального опубликования</w:t>
      </w:r>
    </w:p>
    <w:p w:rsidR="00A07A27" w:rsidRDefault="00A07A27" w:rsidP="003159F6">
      <w:pPr>
        <w:pStyle w:val="af2"/>
        <w:rPr>
          <w:color w:val="000000"/>
          <w:sz w:val="28"/>
          <w:szCs w:val="28"/>
        </w:rPr>
      </w:pPr>
    </w:p>
    <w:p w:rsidR="008925FE" w:rsidRDefault="00B54981" w:rsidP="003159F6">
      <w:pPr>
        <w:pStyle w:val="ConsPlusNormal"/>
        <w:tabs>
          <w:tab w:val="left" w:pos="993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67B44">
        <w:rPr>
          <w:color w:val="000000"/>
          <w:sz w:val="28"/>
          <w:szCs w:val="28"/>
        </w:rPr>
        <w:t xml:space="preserve"> </w:t>
      </w:r>
      <w:r w:rsidR="00B80105">
        <w:rPr>
          <w:color w:val="000000"/>
          <w:sz w:val="28"/>
          <w:szCs w:val="28"/>
        </w:rPr>
        <w:t xml:space="preserve"> </w:t>
      </w:r>
      <w:r w:rsidR="00AB4201">
        <w:rPr>
          <w:color w:val="000000"/>
          <w:sz w:val="28"/>
          <w:szCs w:val="28"/>
        </w:rPr>
        <w:t>4.</w:t>
      </w:r>
      <w:r w:rsidR="00667B44">
        <w:rPr>
          <w:color w:val="000000"/>
          <w:sz w:val="28"/>
          <w:szCs w:val="28"/>
        </w:rPr>
        <w:t xml:space="preserve"> </w:t>
      </w:r>
      <w:proofErr w:type="gramStart"/>
      <w:r w:rsidR="008925FE">
        <w:rPr>
          <w:color w:val="000000"/>
          <w:sz w:val="28"/>
          <w:szCs w:val="28"/>
        </w:rPr>
        <w:t>Контроль за</w:t>
      </w:r>
      <w:proofErr w:type="gramEnd"/>
      <w:r w:rsidR="008925FE">
        <w:rPr>
          <w:color w:val="000000"/>
          <w:sz w:val="28"/>
          <w:szCs w:val="28"/>
        </w:rPr>
        <w:t xml:space="preserve"> исполнением </w:t>
      </w:r>
      <w:r w:rsidR="00355998">
        <w:rPr>
          <w:color w:val="000000"/>
          <w:sz w:val="28"/>
          <w:szCs w:val="28"/>
        </w:rPr>
        <w:t xml:space="preserve"> настоящего </w:t>
      </w:r>
      <w:r w:rsidR="008925FE">
        <w:rPr>
          <w:color w:val="000000"/>
          <w:sz w:val="28"/>
          <w:szCs w:val="28"/>
        </w:rPr>
        <w:t xml:space="preserve">постановления </w:t>
      </w:r>
      <w:r w:rsidR="00BE17B1">
        <w:rPr>
          <w:color w:val="000000"/>
          <w:sz w:val="28"/>
          <w:szCs w:val="28"/>
        </w:rPr>
        <w:t>оставляю за собой</w:t>
      </w:r>
    </w:p>
    <w:p w:rsidR="008925FE" w:rsidRDefault="008925FE" w:rsidP="003159F6">
      <w:pPr>
        <w:pStyle w:val="ConsPlusNormal"/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</w:p>
    <w:p w:rsidR="00355998" w:rsidRDefault="00355998" w:rsidP="003159F6">
      <w:pPr>
        <w:pStyle w:val="ConsPlusNormal"/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</w:p>
    <w:p w:rsidR="00BE17B1" w:rsidRDefault="00E87AEB" w:rsidP="003159F6">
      <w:pPr>
        <w:rPr>
          <w:sz w:val="28"/>
          <w:szCs w:val="28"/>
        </w:rPr>
      </w:pPr>
      <w:r w:rsidRPr="00E87AEB">
        <w:rPr>
          <w:sz w:val="28"/>
          <w:szCs w:val="28"/>
        </w:rPr>
        <w:t xml:space="preserve">              </w:t>
      </w:r>
      <w:r w:rsidR="00E72C31" w:rsidRPr="00E87AEB">
        <w:rPr>
          <w:sz w:val="28"/>
          <w:szCs w:val="28"/>
        </w:rPr>
        <w:t xml:space="preserve">Глава </w:t>
      </w:r>
      <w:r w:rsidR="00BE17B1">
        <w:rPr>
          <w:sz w:val="28"/>
          <w:szCs w:val="28"/>
        </w:rPr>
        <w:t xml:space="preserve"> Влазовичской </w:t>
      </w:r>
    </w:p>
    <w:p w:rsidR="00E72C31" w:rsidRPr="00E87AEB" w:rsidRDefault="00BE17B1" w:rsidP="00315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сельской </w:t>
      </w:r>
      <w:r w:rsidR="00E72C31" w:rsidRPr="00E87AEB">
        <w:rPr>
          <w:sz w:val="28"/>
          <w:szCs w:val="28"/>
        </w:rPr>
        <w:t>администрации</w:t>
      </w:r>
      <w:r w:rsidR="00E87AEB">
        <w:rPr>
          <w:sz w:val="28"/>
          <w:szCs w:val="28"/>
        </w:rPr>
        <w:t xml:space="preserve">                 </w:t>
      </w:r>
      <w:r w:rsidR="00517802" w:rsidRPr="00E87AE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В.Г.Ефремочкина</w:t>
      </w: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BD673A" w:rsidRPr="00FE31F0" w:rsidRDefault="006D2F08" w:rsidP="00BD673A">
      <w:pPr>
        <w:tabs>
          <w:tab w:val="left" w:pos="6574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D673A" w:rsidRPr="00FE31F0">
        <w:rPr>
          <w:sz w:val="24"/>
          <w:szCs w:val="24"/>
        </w:rPr>
        <w:t xml:space="preserve">Утвержден </w:t>
      </w:r>
    </w:p>
    <w:p w:rsidR="00BD673A" w:rsidRDefault="00BD673A" w:rsidP="00BD673A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 xml:space="preserve">Влазовичской </w:t>
      </w:r>
    </w:p>
    <w:p w:rsidR="00BD673A" w:rsidRDefault="00BD673A" w:rsidP="00BD673A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BD673A" w:rsidRPr="00FE31F0" w:rsidRDefault="00BD673A" w:rsidP="00BD673A">
      <w:pPr>
        <w:tabs>
          <w:tab w:val="left" w:pos="598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p w:rsidR="00BD673A" w:rsidRPr="00FE31F0" w:rsidRDefault="00BD673A" w:rsidP="00BD67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29.</w:t>
      </w:r>
      <w:r w:rsidRPr="00FE31F0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FE31F0">
        <w:rPr>
          <w:sz w:val="24"/>
          <w:szCs w:val="24"/>
        </w:rPr>
        <w:t>.2020 г. №</w:t>
      </w:r>
      <w:r>
        <w:rPr>
          <w:sz w:val="24"/>
          <w:szCs w:val="24"/>
        </w:rPr>
        <w:t xml:space="preserve"> 15</w:t>
      </w:r>
    </w:p>
    <w:p w:rsidR="00BD673A" w:rsidRPr="00FE31F0" w:rsidRDefault="00BD673A" w:rsidP="00BD673A">
      <w:pPr>
        <w:jc w:val="right"/>
        <w:rPr>
          <w:sz w:val="24"/>
          <w:szCs w:val="24"/>
        </w:rPr>
      </w:pPr>
    </w:p>
    <w:p w:rsidR="00BD673A" w:rsidRPr="00FE31F0" w:rsidRDefault="00BD673A" w:rsidP="00BD673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673A" w:rsidRPr="00FE31F0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 xml:space="preserve">орядок </w:t>
      </w:r>
    </w:p>
    <w:p w:rsidR="00BD673A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</w:t>
      </w:r>
    </w:p>
    <w:p w:rsidR="00BD673A" w:rsidRPr="00FE31F0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Влазовичской сельской администрации</w:t>
      </w:r>
      <w:r w:rsidRPr="00FE31F0">
        <w:rPr>
          <w:sz w:val="24"/>
          <w:szCs w:val="24"/>
        </w:rPr>
        <w:t xml:space="preserve">  </w:t>
      </w:r>
      <w:r>
        <w:rPr>
          <w:sz w:val="24"/>
          <w:szCs w:val="24"/>
        </w:rPr>
        <w:t>Суражского</w:t>
      </w:r>
      <w:r w:rsidRPr="00FE31F0">
        <w:rPr>
          <w:sz w:val="24"/>
          <w:szCs w:val="24"/>
        </w:rPr>
        <w:t xml:space="preserve"> муниципального района Брянской области</w:t>
      </w:r>
    </w:p>
    <w:p w:rsidR="00BD673A" w:rsidRPr="00FE31F0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73A" w:rsidRPr="00FE31F0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1. Общие положения</w:t>
      </w:r>
    </w:p>
    <w:p w:rsidR="00BD673A" w:rsidRPr="00FE31F0" w:rsidRDefault="00BD673A" w:rsidP="00BD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73A" w:rsidRDefault="00BD673A" w:rsidP="00BD673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1.1. Настоящий Порядок определяют правила формирования перечня налоговых расходов (далее – перечень) и оценки налоговых расходов (далее – оценка)</w:t>
      </w:r>
      <w:r>
        <w:rPr>
          <w:sz w:val="24"/>
          <w:szCs w:val="24"/>
        </w:rPr>
        <w:t xml:space="preserve"> муниципального образования «Влазовичское сельское поселение» </w:t>
      </w:r>
    </w:p>
    <w:p w:rsidR="00BD673A" w:rsidRPr="00FE31F0" w:rsidRDefault="00BD673A" w:rsidP="00BD673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1.2. Для целей настоящего Порядка используются следующие основные понятия:</w:t>
      </w:r>
    </w:p>
    <w:p w:rsidR="00BD673A" w:rsidRPr="00FE31F0" w:rsidRDefault="00BD673A" w:rsidP="00BD673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программам;</w:t>
      </w:r>
      <w:proofErr w:type="gramEnd"/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перечень налоговых расходов муниципального образования – документ, содержащий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куратор налоговых расходов-орган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льготам);</w:t>
      </w:r>
    </w:p>
    <w:p w:rsidR="00BD673A" w:rsidRPr="00FE31F0" w:rsidRDefault="00BD673A" w:rsidP="00BD673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нормативные характеристики налоговых расходов муниципального образования-сведения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FE31F0">
          <w:rPr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к настоящему Порядку;</w:t>
      </w:r>
      <w:proofErr w:type="gramEnd"/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BD673A" w:rsidRPr="00FE31F0" w:rsidRDefault="00BD673A" w:rsidP="00BD673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оценка налоговых расходов муниципального </w:t>
      </w:r>
      <w:proofErr w:type="gramStart"/>
      <w:r w:rsidRPr="00FE31F0">
        <w:rPr>
          <w:sz w:val="24"/>
          <w:szCs w:val="24"/>
        </w:rPr>
        <w:t>образования-комплекс</w:t>
      </w:r>
      <w:proofErr w:type="gramEnd"/>
      <w:r w:rsidRPr="00FE31F0">
        <w:rPr>
          <w:sz w:val="24"/>
          <w:szCs w:val="24"/>
        </w:rPr>
        <w:t xml:space="preserve">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оценка объемов налоговых расходов муниципального </w:t>
      </w:r>
      <w:proofErr w:type="gramStart"/>
      <w:r w:rsidRPr="00FE31F0">
        <w:rPr>
          <w:sz w:val="24"/>
          <w:szCs w:val="24"/>
        </w:rPr>
        <w:t>образования-определение</w:t>
      </w:r>
      <w:proofErr w:type="gramEnd"/>
      <w:r w:rsidRPr="00FE31F0">
        <w:rPr>
          <w:sz w:val="24"/>
          <w:szCs w:val="24"/>
        </w:rPr>
        <w:t xml:space="preserve"> объемов выпадающих доходов бюджетов муниципального образования, обусловленных льготами, предоставленными плательщикам;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оценка эффективности налоговых расходов муниципального </w:t>
      </w:r>
      <w:proofErr w:type="gramStart"/>
      <w:r w:rsidRPr="00FE31F0">
        <w:rPr>
          <w:sz w:val="24"/>
          <w:szCs w:val="24"/>
        </w:rPr>
        <w:t>образования-комплекс</w:t>
      </w:r>
      <w:proofErr w:type="gramEnd"/>
      <w:r w:rsidRPr="00FE31F0">
        <w:rPr>
          <w:sz w:val="24"/>
          <w:szCs w:val="24"/>
        </w:rPr>
        <w:t xml:space="preserve">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социальные налоговые расходы муниципального </w:t>
      </w:r>
      <w:proofErr w:type="gramStart"/>
      <w:r w:rsidRPr="00FE31F0">
        <w:rPr>
          <w:sz w:val="24"/>
          <w:szCs w:val="24"/>
        </w:rPr>
        <w:t>образования-целевая</w:t>
      </w:r>
      <w:proofErr w:type="gramEnd"/>
      <w:r w:rsidRPr="00FE31F0">
        <w:rPr>
          <w:sz w:val="24"/>
          <w:szCs w:val="24"/>
        </w:rPr>
        <w:t xml:space="preserve"> категория налоговых расходов муниципального образования, обусловленных необходимостью обеспечения социальной защиты (поддержки) населения, некоммерческих организаций, осуществляющих деятельность в области здравоохранения, образования, науки, культуры, физической культуры и спорта;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стимулирующие налоговые расходы муниципального </w:t>
      </w:r>
      <w:proofErr w:type="gramStart"/>
      <w:r w:rsidRPr="00FE31F0">
        <w:rPr>
          <w:sz w:val="24"/>
          <w:szCs w:val="24"/>
        </w:rPr>
        <w:t>образования-целевая</w:t>
      </w:r>
      <w:proofErr w:type="gramEnd"/>
      <w:r w:rsidRPr="00FE31F0">
        <w:rPr>
          <w:sz w:val="24"/>
          <w:szCs w:val="24"/>
        </w:rPr>
        <w:t xml:space="preserve">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технические налоговые расходы муниципального </w:t>
      </w:r>
      <w:proofErr w:type="gramStart"/>
      <w:r w:rsidRPr="00FE31F0">
        <w:rPr>
          <w:sz w:val="24"/>
          <w:szCs w:val="24"/>
        </w:rPr>
        <w:t>образования-целевая</w:t>
      </w:r>
      <w:proofErr w:type="gramEnd"/>
      <w:r w:rsidRPr="00FE31F0">
        <w:rPr>
          <w:sz w:val="24"/>
          <w:szCs w:val="24"/>
        </w:rPr>
        <w:t xml:space="preserve">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</w:t>
      </w:r>
      <w:r>
        <w:rPr>
          <w:sz w:val="24"/>
          <w:szCs w:val="24"/>
        </w:rPr>
        <w:t>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1.3. В целях проведения оценки налоговых расходов муниципального образования ежегодно: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1) до 1 апреля </w:t>
      </w:r>
      <w:r>
        <w:rPr>
          <w:sz w:val="24"/>
          <w:szCs w:val="24"/>
        </w:rPr>
        <w:t>Влазовичская сельская</w:t>
      </w:r>
      <w:r w:rsidRPr="00FE31F0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Pr="00FE31F0">
        <w:rPr>
          <w:sz w:val="24"/>
          <w:szCs w:val="24"/>
        </w:rPr>
        <w:t>плательщиков</w:t>
      </w:r>
      <w:proofErr w:type="gramEnd"/>
      <w:r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>
        <w:rPr>
          <w:sz w:val="24"/>
          <w:szCs w:val="24"/>
        </w:rPr>
        <w:t>т</w:t>
      </w:r>
      <w:r w:rsidRPr="00FE31F0">
        <w:rPr>
          <w:sz w:val="24"/>
          <w:szCs w:val="24"/>
        </w:rPr>
        <w:t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>
        <w:rPr>
          <w:sz w:val="24"/>
          <w:szCs w:val="24"/>
        </w:rPr>
        <w:t>30 июн</w:t>
      </w:r>
      <w:r w:rsidRPr="00FE31F0">
        <w:rPr>
          <w:sz w:val="24"/>
          <w:szCs w:val="24"/>
        </w:rPr>
        <w:t xml:space="preserve">я  </w:t>
      </w:r>
      <w:r>
        <w:rPr>
          <w:sz w:val="24"/>
          <w:szCs w:val="24"/>
        </w:rPr>
        <w:t>Влазовичская сельская</w:t>
      </w:r>
      <w:r w:rsidRPr="00FE31F0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>
        <w:rPr>
          <w:sz w:val="24"/>
          <w:szCs w:val="24"/>
        </w:rPr>
        <w:t>1.</w:t>
      </w:r>
      <w:r w:rsidRPr="00FE31F0">
        <w:rPr>
          <w:sz w:val="24"/>
          <w:szCs w:val="24"/>
        </w:rPr>
        <w:t>3  раздела 1 настоящего Порядка, формирует их в разрезе кураторов налоговых расходов в соответствии с перечнем налоговых расходов муниципального образования и направляет кураторам налоговых расходов для оценки эффективности налоговых расходов;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1августа кураторы налоговых расходов осуществляют оценку эффективности налоговых расходов и представляют в </w:t>
      </w:r>
      <w:r>
        <w:rPr>
          <w:sz w:val="24"/>
          <w:szCs w:val="24"/>
        </w:rPr>
        <w:t>Влазовичскую сельскую 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показатель достижения целей муниципальной программы </w:t>
      </w:r>
      <w:r>
        <w:rPr>
          <w:sz w:val="24"/>
          <w:szCs w:val="24"/>
        </w:rPr>
        <w:t xml:space="preserve">Влазовичского сельского поселения </w:t>
      </w:r>
      <w:r w:rsidRPr="00FE31F0">
        <w:rPr>
          <w:sz w:val="24"/>
          <w:szCs w:val="24"/>
        </w:rPr>
        <w:t>и (или) социально-экономической политики муниципального образования в связи с предоставлением налоговых льгот;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r>
        <w:rPr>
          <w:sz w:val="24"/>
          <w:szCs w:val="24"/>
        </w:rPr>
        <w:t>Влазовичского сельского поселения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15 августа </w:t>
      </w:r>
      <w:r>
        <w:rPr>
          <w:sz w:val="24"/>
          <w:szCs w:val="24"/>
        </w:rPr>
        <w:t>Влазовичская сельская 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>
        <w:rPr>
          <w:sz w:val="24"/>
          <w:szCs w:val="24"/>
        </w:rPr>
        <w:t>тимулирующих налоговых расходов.</w:t>
      </w:r>
    </w:p>
    <w:p w:rsidR="00BD673A" w:rsidRPr="00FE31F0" w:rsidRDefault="00BD673A" w:rsidP="00BD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73A" w:rsidRPr="00FE31F0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2. Формирование перечня налоговых расходов</w:t>
      </w:r>
    </w:p>
    <w:p w:rsidR="00BD673A" w:rsidRPr="00FE31F0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62"/>
      <w:bookmarkEnd w:id="0"/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2.1. </w:t>
      </w:r>
      <w:proofErr w:type="gramStart"/>
      <w:r w:rsidRPr="00FE31F0">
        <w:rPr>
          <w:sz w:val="24"/>
          <w:szCs w:val="24"/>
        </w:rPr>
        <w:t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финансовым 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3"/>
      <w:bookmarkEnd w:id="1"/>
      <w:r w:rsidRPr="00FE31F0">
        <w:rPr>
          <w:sz w:val="24"/>
          <w:szCs w:val="24"/>
        </w:rPr>
        <w:t xml:space="preserve">2.2. </w:t>
      </w:r>
      <w:proofErr w:type="gramStart"/>
      <w:r w:rsidRPr="00FE31F0">
        <w:rPr>
          <w:sz w:val="24"/>
          <w:szCs w:val="24"/>
        </w:rPr>
        <w:t xml:space="preserve">Органы и организации, указанные в </w:t>
      </w:r>
      <w:hyperlink w:anchor="Par62" w:history="1">
        <w:r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2.1 раздела 2 настоящего Порядка в срок до 15октября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</w:t>
      </w:r>
      <w:proofErr w:type="gramEnd"/>
      <w:r w:rsidRPr="00FE31F0">
        <w:rPr>
          <w:sz w:val="24"/>
          <w:szCs w:val="24"/>
        </w:rPr>
        <w:t xml:space="preserve"> </w:t>
      </w:r>
      <w:proofErr w:type="gramStart"/>
      <w:r w:rsidRPr="00FE31F0">
        <w:rPr>
          <w:sz w:val="24"/>
          <w:szCs w:val="24"/>
        </w:rPr>
        <w:t>случае</w:t>
      </w:r>
      <w:proofErr w:type="gramEnd"/>
      <w:r w:rsidRPr="00FE31F0">
        <w:rPr>
          <w:sz w:val="24"/>
          <w:szCs w:val="24"/>
        </w:rPr>
        <w:t xml:space="preserve"> несогласия с указанным распределением направляют в финансовый отдел предложения по уточнению проекта перечня налоговых расходов. 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 случае если результаты рассмотрения не направлены в финансовый отдел в течение срока, указанного в </w:t>
      </w:r>
      <w:hyperlink w:anchor="Par63" w:history="1">
        <w:r w:rsidRPr="00FE31F0">
          <w:rPr>
            <w:sz w:val="24"/>
            <w:szCs w:val="24"/>
          </w:rPr>
          <w:t>абзаце первом</w:t>
        </w:r>
      </w:hyperlink>
      <w:r w:rsidRPr="00FE31F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2.3.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 </w:t>
      </w:r>
      <w:r>
        <w:rPr>
          <w:sz w:val="24"/>
          <w:szCs w:val="24"/>
        </w:rPr>
        <w:t>постановлением администрации</w:t>
      </w:r>
      <w:r w:rsidRPr="00FE31F0">
        <w:rPr>
          <w:sz w:val="24"/>
          <w:szCs w:val="24"/>
        </w:rPr>
        <w:t xml:space="preserve"> до 1 декабря текущего финансового года. 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2.4. В срок, не позднее 15 рабочих дней после завершения процедур, установленных в пункте 2</w:t>
      </w:r>
      <w:r>
        <w:rPr>
          <w:sz w:val="24"/>
          <w:szCs w:val="24"/>
        </w:rPr>
        <w:t>.</w:t>
      </w:r>
      <w:r w:rsidRPr="00FE31F0">
        <w:rPr>
          <w:sz w:val="24"/>
          <w:szCs w:val="24"/>
        </w:rPr>
        <w:t>3</w:t>
      </w:r>
      <w:r>
        <w:rPr>
          <w:sz w:val="24"/>
          <w:szCs w:val="24"/>
        </w:rPr>
        <w:t xml:space="preserve"> раздела 2</w:t>
      </w:r>
      <w:r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</w:t>
      </w:r>
      <w:r>
        <w:rPr>
          <w:sz w:val="24"/>
          <w:szCs w:val="24"/>
        </w:rPr>
        <w:t>Суражского района Брянской области</w:t>
      </w:r>
      <w:r w:rsidRPr="00FE31F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2.5.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E31F0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раздела 2 </w:t>
      </w:r>
      <w:r w:rsidRPr="00FE31F0">
        <w:rPr>
          <w:sz w:val="24"/>
          <w:szCs w:val="24"/>
        </w:rPr>
        <w:t xml:space="preserve">настоящего Порядка, в </w:t>
      </w:r>
      <w:proofErr w:type="gramStart"/>
      <w:r w:rsidRPr="00FE31F0">
        <w:rPr>
          <w:sz w:val="24"/>
          <w:szCs w:val="24"/>
        </w:rPr>
        <w:t>связи</w:t>
      </w:r>
      <w:proofErr w:type="gramEnd"/>
      <w:r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>
        <w:rPr>
          <w:sz w:val="24"/>
          <w:szCs w:val="24"/>
        </w:rPr>
        <w:t>Влазовичскую сельскую администрацию</w:t>
      </w:r>
      <w:r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BD673A" w:rsidRPr="00FE31F0" w:rsidRDefault="00BD673A" w:rsidP="00BD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73A" w:rsidRPr="00FE31F0" w:rsidRDefault="00BD673A" w:rsidP="00BD67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3. Порядок оценки налоговых расходов муниципального образования</w:t>
      </w:r>
    </w:p>
    <w:p w:rsidR="00BD673A" w:rsidRPr="00FE31F0" w:rsidRDefault="00BD673A" w:rsidP="00BD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BD673A" w:rsidRPr="00FE31F0" w:rsidRDefault="00BD673A" w:rsidP="00BD67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Pr="00FE31F0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сельская 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>
        <w:rPr>
          <w:sz w:val="24"/>
          <w:szCs w:val="24"/>
        </w:rPr>
        <w:t>30</w:t>
      </w:r>
      <w:r w:rsidRPr="00FE31F0">
        <w:rPr>
          <w:sz w:val="24"/>
          <w:szCs w:val="24"/>
        </w:rPr>
        <w:t>ию</w:t>
      </w:r>
      <w:r>
        <w:rPr>
          <w:sz w:val="24"/>
          <w:szCs w:val="24"/>
        </w:rPr>
        <w:t>н</w:t>
      </w:r>
      <w:r w:rsidRPr="00FE31F0">
        <w:rPr>
          <w:sz w:val="24"/>
          <w:szCs w:val="24"/>
        </w:rPr>
        <w:t>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r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основании</w:t>
      </w:r>
      <w:proofErr w:type="gramEnd"/>
      <w:r w:rsidRPr="00FE31F0">
        <w:rPr>
          <w:sz w:val="24"/>
          <w:szCs w:val="24"/>
        </w:rPr>
        <w:t xml:space="preserve"> информации налогового органа. 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80"/>
      <w:bookmarkEnd w:id="2"/>
      <w:r w:rsidRPr="00FE31F0">
        <w:rPr>
          <w:sz w:val="24"/>
          <w:szCs w:val="24"/>
        </w:rPr>
        <w:t>3.2. Критериями целесообразности налоговых расходов муниципального образования являются: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  <w:proofErr w:type="gramEnd"/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3.3.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 раздела 3  настоящего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3.4. Критерием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3.5.Для оценки результативности налоговых расходов муниципального образования по критерию, указанному в пункте </w:t>
      </w:r>
      <w:r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 оценка бюджетной эффективности налоговых расходов муниципального образования.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3.6.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3.7. Расчет оценки бюджетной эффективности налоговых расходов муниципального образования производится по формуле: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3.8.Оценке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3.9.В целях проведения оценки бюджетной эффективности налоговых расходов муниципального образования куратором налогового расхода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</w:t>
      </w:r>
      <w:proofErr w:type="gramEnd"/>
      <w:r w:rsidRPr="00FE31F0">
        <w:rPr>
          <w:sz w:val="24"/>
          <w:szCs w:val="24"/>
        </w:rPr>
        <w:t xml:space="preserve"> на</w:t>
      </w:r>
      <w:proofErr w:type="gramStart"/>
      <w:r w:rsidRPr="00FE31F0">
        <w:rPr>
          <w:sz w:val="24"/>
          <w:szCs w:val="24"/>
        </w:rPr>
        <w:t>1</w:t>
      </w:r>
      <w:proofErr w:type="gramEnd"/>
      <w:r w:rsidRPr="00FE31F0">
        <w:rPr>
          <w:sz w:val="24"/>
          <w:szCs w:val="24"/>
        </w:rPr>
        <w:t xml:space="preserve">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3.10. В качестве альтернативных </w:t>
      </w:r>
      <w:proofErr w:type="gramStart"/>
      <w:r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3.12.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BD673A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 1 августа текущего финансового года для обобщения.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673A" w:rsidRPr="00DE3B06" w:rsidRDefault="00BD673A" w:rsidP="00BD673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D673A" w:rsidRPr="00DE3B06" w:rsidRDefault="00BD673A" w:rsidP="00BD673A">
      <w:pPr>
        <w:autoSpaceDE w:val="0"/>
        <w:autoSpaceDN w:val="0"/>
        <w:adjustRightInd w:val="0"/>
        <w:ind w:left="1701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Pr="00DE3B06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BD673A" w:rsidRPr="008F4D94" w:rsidRDefault="00BD673A" w:rsidP="00BD673A">
      <w:pPr>
        <w:autoSpaceDE w:val="0"/>
        <w:autoSpaceDN w:val="0"/>
        <w:adjustRightInd w:val="0"/>
        <w:ind w:left="1560"/>
        <w:jc w:val="center"/>
        <w:rPr>
          <w:i/>
          <w:sz w:val="24"/>
          <w:szCs w:val="24"/>
        </w:rPr>
      </w:pPr>
    </w:p>
    <w:p w:rsidR="00BD673A" w:rsidRPr="00DE3B06" w:rsidRDefault="00BD673A" w:rsidP="00BD673A">
      <w:pPr>
        <w:tabs>
          <w:tab w:val="left" w:pos="1134"/>
        </w:tabs>
        <w:autoSpaceDE w:val="0"/>
        <w:autoSpaceDN w:val="0"/>
        <w:adjustRightInd w:val="0"/>
        <w:ind w:left="624"/>
        <w:jc w:val="both"/>
        <w:rPr>
          <w:sz w:val="24"/>
          <w:szCs w:val="24"/>
        </w:rPr>
      </w:pPr>
    </w:p>
    <w:p w:rsidR="00BD673A" w:rsidRPr="00DE3B06" w:rsidRDefault="00BD673A" w:rsidP="00BD673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E3B06">
        <w:rPr>
          <w:sz w:val="24"/>
          <w:szCs w:val="24"/>
        </w:rPr>
        <w:t>4.1.</w:t>
      </w:r>
      <w:r>
        <w:rPr>
          <w:sz w:val="24"/>
          <w:szCs w:val="24"/>
        </w:rPr>
        <w:t xml:space="preserve"> Влазовичская сельская администрация</w:t>
      </w:r>
      <w:r w:rsidRPr="00DE3B06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администрации Суражского района Брянской области в информационн</w:t>
      </w:r>
      <w:proofErr w:type="gramStart"/>
      <w:r w:rsidRPr="00DE3B06">
        <w:rPr>
          <w:sz w:val="24"/>
          <w:szCs w:val="24"/>
        </w:rPr>
        <w:t>о-</w:t>
      </w:r>
      <w:proofErr w:type="gramEnd"/>
      <w:r w:rsidRPr="00DE3B06">
        <w:rPr>
          <w:sz w:val="24"/>
          <w:szCs w:val="24"/>
        </w:rPr>
        <w:t xml:space="preserve"> телекоммуникационной сети «Интернет». </w:t>
      </w:r>
    </w:p>
    <w:p w:rsidR="00BD673A" w:rsidRPr="00FE31F0" w:rsidRDefault="00BD673A" w:rsidP="00BD67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BD673A" w:rsidRPr="005A4987" w:rsidRDefault="00BD673A" w:rsidP="00BD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D673A" w:rsidRDefault="00BD673A" w:rsidP="00BD673A">
      <w:pPr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 xml:space="preserve">    </w:t>
      </w:r>
    </w:p>
    <w:p w:rsidR="00BD673A" w:rsidRPr="005A4987" w:rsidRDefault="00BD673A" w:rsidP="00BD673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BD673A" w:rsidRPr="005A4987" w:rsidRDefault="00BD673A" w:rsidP="00BD673A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 Порядку формирования</w:t>
      </w:r>
    </w:p>
    <w:p w:rsidR="00BD673A" w:rsidRDefault="00BD673A" w:rsidP="00BD673A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BD673A" w:rsidRDefault="00BD673A" w:rsidP="00BD673A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 </w:t>
      </w:r>
    </w:p>
    <w:p w:rsidR="00BD673A" w:rsidRPr="005A4987" w:rsidRDefault="00BD673A" w:rsidP="00BD673A">
      <w:pPr>
        <w:jc w:val="right"/>
        <w:rPr>
          <w:sz w:val="24"/>
          <w:szCs w:val="24"/>
        </w:rPr>
      </w:pPr>
      <w:r>
        <w:rPr>
          <w:sz w:val="24"/>
          <w:szCs w:val="24"/>
        </w:rPr>
        <w:t>Влазовичского сельского поселения</w:t>
      </w:r>
    </w:p>
    <w:p w:rsidR="00BD673A" w:rsidRPr="005A4987" w:rsidRDefault="00BD673A" w:rsidP="00BD673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673A" w:rsidRPr="005A4987" w:rsidRDefault="00BD673A" w:rsidP="00BD673A">
      <w:pPr>
        <w:jc w:val="center"/>
        <w:rPr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Pr="004613AD">
        <w:rPr>
          <w:b/>
          <w:sz w:val="24"/>
          <w:szCs w:val="24"/>
        </w:rPr>
        <w:t>Влазовичского сельского поселения</w:t>
      </w:r>
    </w:p>
    <w:p w:rsidR="00BD673A" w:rsidRPr="005A4987" w:rsidRDefault="00BD673A" w:rsidP="00BD67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BD673A" w:rsidRPr="005A4987" w:rsidTr="00BD6167">
        <w:trPr>
          <w:trHeight w:val="324"/>
        </w:trPr>
        <w:tc>
          <w:tcPr>
            <w:tcW w:w="6408" w:type="dxa"/>
            <w:gridSpan w:val="2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BD673A" w:rsidRPr="005A4987" w:rsidTr="00BD6167">
        <w:trPr>
          <w:trHeight w:val="320"/>
        </w:trPr>
        <w:tc>
          <w:tcPr>
            <w:tcW w:w="9787" w:type="dxa"/>
            <w:gridSpan w:val="3"/>
          </w:tcPr>
          <w:p w:rsidR="00BD673A" w:rsidRPr="00C42BCD" w:rsidRDefault="00BD673A" w:rsidP="00BD6167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</w:t>
            </w:r>
            <w:proofErr w:type="gramStart"/>
            <w:r w:rsidRPr="00C42BCD">
              <w:rPr>
                <w:sz w:val="24"/>
                <w:szCs w:val="24"/>
              </w:rPr>
              <w:t>а(</w:t>
            </w:r>
            <w:proofErr w:type="gramEnd"/>
            <w:r w:rsidRPr="00C42BCD">
              <w:rPr>
                <w:sz w:val="24"/>
                <w:szCs w:val="24"/>
              </w:rPr>
              <w:t>далее-налоговый расход)</w:t>
            </w:r>
          </w:p>
        </w:tc>
      </w:tr>
      <w:tr w:rsidR="00BD673A" w:rsidRPr="005A4987" w:rsidTr="00BD6167">
        <w:trPr>
          <w:trHeight w:val="1137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BD673A" w:rsidRDefault="00BD673A" w:rsidP="00BD616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600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BD673A" w:rsidRDefault="00BD673A" w:rsidP="00BD616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710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BD673A" w:rsidRDefault="00BD673A" w:rsidP="00BD616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710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BD673A" w:rsidRDefault="00BD673A" w:rsidP="00BD616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710"/>
        </w:trPr>
        <w:tc>
          <w:tcPr>
            <w:tcW w:w="50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BD673A" w:rsidRDefault="00BD673A" w:rsidP="00BD6167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710"/>
        </w:trPr>
        <w:tc>
          <w:tcPr>
            <w:tcW w:w="50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312"/>
        </w:trPr>
        <w:tc>
          <w:tcPr>
            <w:tcW w:w="9787" w:type="dxa"/>
            <w:gridSpan w:val="3"/>
            <w:vAlign w:val="center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BD673A" w:rsidRPr="005A4987" w:rsidTr="00BD6167">
        <w:trPr>
          <w:trHeight w:val="371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BD673A" w:rsidRDefault="00BD673A" w:rsidP="00BD616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371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BD673A" w:rsidRPr="00AB48D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BD673A" w:rsidRDefault="00BD673A" w:rsidP="00BD616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371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BD673A" w:rsidRPr="00AB48D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BD673A" w:rsidRDefault="00BD673A" w:rsidP="00BD616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371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BD673A" w:rsidRPr="00AB48D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BD673A" w:rsidRDefault="00BD673A" w:rsidP="00BD616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371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BD673A" w:rsidRPr="00AB48D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BD673A" w:rsidRDefault="00BD673A" w:rsidP="00BD6167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371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BD673A" w:rsidRPr="00AB48D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BD673A" w:rsidRDefault="00BD673A" w:rsidP="00BD616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371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BD673A" w:rsidRDefault="00BD673A" w:rsidP="00BD616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2463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BD673A" w:rsidRDefault="00BD673A" w:rsidP="00BD616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1272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BD673A" w:rsidRDefault="00BD673A" w:rsidP="00BD616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2047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BD673A" w:rsidRDefault="00BD673A" w:rsidP="00BD616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2764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BD673A" w:rsidRDefault="00BD673A" w:rsidP="00BD6167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BD673A" w:rsidRPr="005A4987" w:rsidTr="00BD6167">
        <w:trPr>
          <w:trHeight w:val="197"/>
        </w:trPr>
        <w:tc>
          <w:tcPr>
            <w:tcW w:w="9787" w:type="dxa"/>
            <w:gridSpan w:val="3"/>
          </w:tcPr>
          <w:p w:rsidR="00BD673A" w:rsidRDefault="00BD673A" w:rsidP="00BD61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BD673A" w:rsidRPr="005A4987" w:rsidTr="00BD6167">
        <w:trPr>
          <w:trHeight w:val="984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BD673A" w:rsidRPr="005A4987" w:rsidTr="00BD6167">
        <w:trPr>
          <w:trHeight w:val="1296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администрация</w:t>
            </w:r>
          </w:p>
        </w:tc>
      </w:tr>
      <w:tr w:rsidR="00BD673A" w:rsidRPr="005A4987" w:rsidTr="00BD6167">
        <w:trPr>
          <w:trHeight w:val="566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BD673A" w:rsidRPr="005A4987" w:rsidTr="00BD6167">
        <w:trPr>
          <w:trHeight w:val="1059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BD673A" w:rsidRPr="005A4987" w:rsidTr="00BD6167">
        <w:trPr>
          <w:trHeight w:val="1012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99" w:type="dxa"/>
          </w:tcPr>
          <w:p w:rsidR="00BD673A" w:rsidRPr="006F088E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BD673A" w:rsidRPr="005A4987" w:rsidTr="00BD6167">
        <w:trPr>
          <w:trHeight w:val="1059"/>
        </w:trPr>
        <w:tc>
          <w:tcPr>
            <w:tcW w:w="509" w:type="dxa"/>
          </w:tcPr>
          <w:p w:rsidR="00BD673A" w:rsidRPr="005A4987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99" w:type="dxa"/>
          </w:tcPr>
          <w:p w:rsidR="00BD673A" w:rsidRPr="006F088E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BD673A" w:rsidRPr="005A4987" w:rsidTr="00BD6167">
        <w:trPr>
          <w:trHeight w:val="335"/>
        </w:trPr>
        <w:tc>
          <w:tcPr>
            <w:tcW w:w="50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BD673A" w:rsidRPr="006F088E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орган местного самоуправления</w:t>
            </w:r>
          </w:p>
        </w:tc>
      </w:tr>
      <w:tr w:rsidR="00BD673A" w:rsidRPr="005A4987" w:rsidTr="00BD6167">
        <w:trPr>
          <w:trHeight w:val="335"/>
        </w:trPr>
        <w:tc>
          <w:tcPr>
            <w:tcW w:w="50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BD673A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BD673A" w:rsidRPr="00BE78B4" w:rsidRDefault="00BD673A" w:rsidP="00BD61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администрация</w:t>
            </w:r>
          </w:p>
        </w:tc>
      </w:tr>
    </w:tbl>
    <w:p w:rsidR="00BD673A" w:rsidRPr="005A4987" w:rsidRDefault="00BD673A" w:rsidP="00BD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673A" w:rsidRPr="005A4987" w:rsidRDefault="00BD673A" w:rsidP="00BD67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1641" w:rsidRPr="005A4987" w:rsidRDefault="00B71641" w:rsidP="00BD673A">
      <w:pPr>
        <w:tabs>
          <w:tab w:val="left" w:pos="6574"/>
          <w:tab w:val="right" w:pos="9355"/>
        </w:tabs>
        <w:jc w:val="right"/>
        <w:rPr>
          <w:sz w:val="24"/>
          <w:szCs w:val="24"/>
        </w:rPr>
      </w:pPr>
    </w:p>
    <w:p w:rsidR="00E87AEB" w:rsidRPr="005A4987" w:rsidRDefault="00E87A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87AEB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4E384A"/>
    <w:multiLevelType w:val="hybridMultilevel"/>
    <w:tmpl w:val="719CE1C2"/>
    <w:lvl w:ilvl="0" w:tplc="4816F21A">
      <w:start w:val="3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502F3D"/>
    <w:multiLevelType w:val="hybridMultilevel"/>
    <w:tmpl w:val="465A482E"/>
    <w:lvl w:ilvl="0" w:tplc="846812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8847A1"/>
    <w:multiLevelType w:val="hybridMultilevel"/>
    <w:tmpl w:val="28D83448"/>
    <w:lvl w:ilvl="0" w:tplc="97D8B732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6AB62E00">
      <w:start w:val="3"/>
      <w:numFmt w:val="lowerLetter"/>
      <w:lvlText w:val="%2."/>
      <w:lvlJc w:val="left"/>
      <w:pPr>
        <w:ind w:left="1211" w:hanging="58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821F7F"/>
    <w:multiLevelType w:val="hybridMultilevel"/>
    <w:tmpl w:val="E44862FE"/>
    <w:lvl w:ilvl="0" w:tplc="D906665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7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29D"/>
    <w:rsid w:val="00002E95"/>
    <w:rsid w:val="00042316"/>
    <w:rsid w:val="00052BD6"/>
    <w:rsid w:val="000573DD"/>
    <w:rsid w:val="00057A87"/>
    <w:rsid w:val="000700A0"/>
    <w:rsid w:val="0007168E"/>
    <w:rsid w:val="000928EC"/>
    <w:rsid w:val="00094954"/>
    <w:rsid w:val="000D279D"/>
    <w:rsid w:val="000E29AF"/>
    <w:rsid w:val="000E4DD5"/>
    <w:rsid w:val="00101F01"/>
    <w:rsid w:val="0011536F"/>
    <w:rsid w:val="001218F8"/>
    <w:rsid w:val="001245F3"/>
    <w:rsid w:val="00135A9B"/>
    <w:rsid w:val="00152C58"/>
    <w:rsid w:val="00170F3A"/>
    <w:rsid w:val="00177017"/>
    <w:rsid w:val="00177199"/>
    <w:rsid w:val="001D66B1"/>
    <w:rsid w:val="0020369A"/>
    <w:rsid w:val="00211F65"/>
    <w:rsid w:val="00221331"/>
    <w:rsid w:val="00222A86"/>
    <w:rsid w:val="00224279"/>
    <w:rsid w:val="002421FE"/>
    <w:rsid w:val="00261990"/>
    <w:rsid w:val="002956FF"/>
    <w:rsid w:val="002A1EDF"/>
    <w:rsid w:val="002D0678"/>
    <w:rsid w:val="003159F6"/>
    <w:rsid w:val="00320ADA"/>
    <w:rsid w:val="00337C31"/>
    <w:rsid w:val="00342E1D"/>
    <w:rsid w:val="00345DC4"/>
    <w:rsid w:val="00355998"/>
    <w:rsid w:val="00360B0D"/>
    <w:rsid w:val="003B7555"/>
    <w:rsid w:val="003D7956"/>
    <w:rsid w:val="003F1F9C"/>
    <w:rsid w:val="003F27EF"/>
    <w:rsid w:val="003F46EC"/>
    <w:rsid w:val="004328B3"/>
    <w:rsid w:val="00451A0E"/>
    <w:rsid w:val="00456211"/>
    <w:rsid w:val="004578DF"/>
    <w:rsid w:val="00470E7E"/>
    <w:rsid w:val="004818E2"/>
    <w:rsid w:val="00491A83"/>
    <w:rsid w:val="004A7576"/>
    <w:rsid w:val="004B324C"/>
    <w:rsid w:val="004C10E3"/>
    <w:rsid w:val="004C6B1E"/>
    <w:rsid w:val="004D723B"/>
    <w:rsid w:val="004E0696"/>
    <w:rsid w:val="005032D0"/>
    <w:rsid w:val="005164F9"/>
    <w:rsid w:val="00517802"/>
    <w:rsid w:val="0052332B"/>
    <w:rsid w:val="005746AC"/>
    <w:rsid w:val="0058336E"/>
    <w:rsid w:val="005A4987"/>
    <w:rsid w:val="005C224D"/>
    <w:rsid w:val="005E2EA7"/>
    <w:rsid w:val="00605119"/>
    <w:rsid w:val="00623274"/>
    <w:rsid w:val="00635A72"/>
    <w:rsid w:val="00642B0C"/>
    <w:rsid w:val="006547A2"/>
    <w:rsid w:val="006606C4"/>
    <w:rsid w:val="00662C8C"/>
    <w:rsid w:val="00667B44"/>
    <w:rsid w:val="0067429D"/>
    <w:rsid w:val="00675719"/>
    <w:rsid w:val="00684791"/>
    <w:rsid w:val="00693FF4"/>
    <w:rsid w:val="006B5B1F"/>
    <w:rsid w:val="006D2D5C"/>
    <w:rsid w:val="006D2F08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45C9"/>
    <w:rsid w:val="00787697"/>
    <w:rsid w:val="007A54C9"/>
    <w:rsid w:val="007B1D37"/>
    <w:rsid w:val="007B250A"/>
    <w:rsid w:val="007C30D2"/>
    <w:rsid w:val="007E0F3D"/>
    <w:rsid w:val="007E566E"/>
    <w:rsid w:val="007E5C47"/>
    <w:rsid w:val="007F548B"/>
    <w:rsid w:val="00810B90"/>
    <w:rsid w:val="00821B1F"/>
    <w:rsid w:val="00827900"/>
    <w:rsid w:val="00827AF9"/>
    <w:rsid w:val="00832D98"/>
    <w:rsid w:val="0085143F"/>
    <w:rsid w:val="00852B3E"/>
    <w:rsid w:val="00885F5B"/>
    <w:rsid w:val="008908AF"/>
    <w:rsid w:val="008925FE"/>
    <w:rsid w:val="008958BB"/>
    <w:rsid w:val="00895E96"/>
    <w:rsid w:val="008C154D"/>
    <w:rsid w:val="008C32C5"/>
    <w:rsid w:val="008D2EB1"/>
    <w:rsid w:val="008D5633"/>
    <w:rsid w:val="008E54DA"/>
    <w:rsid w:val="008F3E12"/>
    <w:rsid w:val="008F4D94"/>
    <w:rsid w:val="008F7A05"/>
    <w:rsid w:val="00967E43"/>
    <w:rsid w:val="0097607D"/>
    <w:rsid w:val="009853AE"/>
    <w:rsid w:val="00992BDC"/>
    <w:rsid w:val="00996683"/>
    <w:rsid w:val="009B6400"/>
    <w:rsid w:val="009C48BC"/>
    <w:rsid w:val="009C5155"/>
    <w:rsid w:val="009C715E"/>
    <w:rsid w:val="009E4564"/>
    <w:rsid w:val="009E586B"/>
    <w:rsid w:val="009E71ED"/>
    <w:rsid w:val="00A0673F"/>
    <w:rsid w:val="00A07A27"/>
    <w:rsid w:val="00A17406"/>
    <w:rsid w:val="00A23CBC"/>
    <w:rsid w:val="00A313B5"/>
    <w:rsid w:val="00A3322A"/>
    <w:rsid w:val="00A447CA"/>
    <w:rsid w:val="00AA76D6"/>
    <w:rsid w:val="00AB0E46"/>
    <w:rsid w:val="00AB4201"/>
    <w:rsid w:val="00AB48D7"/>
    <w:rsid w:val="00AE34C7"/>
    <w:rsid w:val="00AF2861"/>
    <w:rsid w:val="00B01488"/>
    <w:rsid w:val="00B54981"/>
    <w:rsid w:val="00B71641"/>
    <w:rsid w:val="00B80105"/>
    <w:rsid w:val="00B94EE5"/>
    <w:rsid w:val="00BD673A"/>
    <w:rsid w:val="00BE17B1"/>
    <w:rsid w:val="00BE1E70"/>
    <w:rsid w:val="00BE7322"/>
    <w:rsid w:val="00C346EE"/>
    <w:rsid w:val="00C42BCD"/>
    <w:rsid w:val="00C71446"/>
    <w:rsid w:val="00C96FF9"/>
    <w:rsid w:val="00CC00E6"/>
    <w:rsid w:val="00CE0D23"/>
    <w:rsid w:val="00CF7489"/>
    <w:rsid w:val="00D001F0"/>
    <w:rsid w:val="00D332F8"/>
    <w:rsid w:val="00D33AA6"/>
    <w:rsid w:val="00D361FB"/>
    <w:rsid w:val="00D43200"/>
    <w:rsid w:val="00D5595A"/>
    <w:rsid w:val="00D57D32"/>
    <w:rsid w:val="00D57D73"/>
    <w:rsid w:val="00D6624E"/>
    <w:rsid w:val="00D75D59"/>
    <w:rsid w:val="00D86A0C"/>
    <w:rsid w:val="00DA0062"/>
    <w:rsid w:val="00DD60D5"/>
    <w:rsid w:val="00DE3B06"/>
    <w:rsid w:val="00E03D86"/>
    <w:rsid w:val="00E24319"/>
    <w:rsid w:val="00E313B1"/>
    <w:rsid w:val="00E4089D"/>
    <w:rsid w:val="00E4166C"/>
    <w:rsid w:val="00E5436A"/>
    <w:rsid w:val="00E55E85"/>
    <w:rsid w:val="00E72C31"/>
    <w:rsid w:val="00E76907"/>
    <w:rsid w:val="00E87AEB"/>
    <w:rsid w:val="00EA23A7"/>
    <w:rsid w:val="00EA5A9E"/>
    <w:rsid w:val="00EB5BCF"/>
    <w:rsid w:val="00EF03EB"/>
    <w:rsid w:val="00EF41C3"/>
    <w:rsid w:val="00F0032A"/>
    <w:rsid w:val="00F20925"/>
    <w:rsid w:val="00F60DEC"/>
    <w:rsid w:val="00F61C26"/>
    <w:rsid w:val="00F62F7E"/>
    <w:rsid w:val="00F95971"/>
    <w:rsid w:val="00FA00C2"/>
    <w:rsid w:val="00FA351A"/>
    <w:rsid w:val="00FC3A8E"/>
    <w:rsid w:val="00FC5877"/>
    <w:rsid w:val="00FE11E8"/>
    <w:rsid w:val="00FE31F0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874B-F233-4B7F-B67C-774ED9EC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3842</Words>
  <Characters>21905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Российская Федерация </vt:lpstr>
      <vt:lpstr>Влазовичская сельская администрация </vt:lpstr>
      <vt:lpstr>Суражского района Брянской области</vt:lpstr>
      <vt:lpstr>П О С Т А Н О В Л Е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Loner-XP</cp:lastModifiedBy>
  <cp:revision>94</cp:revision>
  <cp:lastPrinted>2020-08-04T04:28:00Z</cp:lastPrinted>
  <dcterms:created xsi:type="dcterms:W3CDTF">2020-03-31T08:05:00Z</dcterms:created>
  <dcterms:modified xsi:type="dcterms:W3CDTF">2020-08-04T04:29:00Z</dcterms:modified>
</cp:coreProperties>
</file>