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06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4"/>
      </w:tblGrid>
      <w:tr w:rsidR="00C541D4" w:rsidRPr="009C5A31" w:rsidTr="009945D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C541D4" w:rsidRPr="002A0D0E" w:rsidRDefault="00A92C1C" w:rsidP="00FE242E">
            <w:pPr>
              <w:pStyle w:val="a3"/>
              <w:ind w:left="142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</w:t>
            </w:r>
            <w:r w:rsidR="00C541D4" w:rsidRPr="002A0D0E">
              <w:rPr>
                <w:szCs w:val="28"/>
              </w:rPr>
              <w:t>РОССИЙСКАЯ  ФЕДЕРАЦИЯ</w:t>
            </w:r>
          </w:p>
          <w:p w:rsidR="00C541D4" w:rsidRPr="00482759" w:rsidRDefault="00C541D4" w:rsidP="00FE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 </w:t>
            </w:r>
          </w:p>
          <w:p w:rsidR="00C541D4" w:rsidRPr="00482759" w:rsidRDefault="00C541D4" w:rsidP="00FE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>СУРАЖСКИЙ РАЙОННЫЙ СОВЕТ НАРОДНЫХ ДЕПУТАТОВ</w:t>
            </w:r>
          </w:p>
          <w:tbl>
            <w:tblPr>
              <w:tblW w:w="10035" w:type="dxa"/>
              <w:tblBorders>
                <w:top w:val="thinThickThin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0035"/>
            </w:tblGrid>
            <w:tr w:rsidR="00C541D4" w:rsidRPr="00482759" w:rsidTr="00FE242E">
              <w:trPr>
                <w:trHeight w:val="13"/>
              </w:trPr>
              <w:tc>
                <w:tcPr>
                  <w:tcW w:w="10035" w:type="dxa"/>
                  <w:tcBorders>
                    <w:top w:val="thinThickThinSmall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541D4" w:rsidRPr="00482759" w:rsidRDefault="00C541D4" w:rsidP="00FE24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2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 Е Ш Е Н И Е</w:t>
                  </w:r>
                </w:p>
              </w:tc>
            </w:tr>
          </w:tbl>
          <w:p w:rsidR="00C541D4" w:rsidRPr="00482759" w:rsidRDefault="001E3BF5" w:rsidP="00FE2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-го заседания Суражского районного Совета народных депутатов </w:t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C541D4" w:rsidRPr="00482759" w:rsidRDefault="00C541D4" w:rsidP="00FE2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1D4" w:rsidRPr="00482759" w:rsidRDefault="00C541D4" w:rsidP="00FE2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  </w:t>
            </w:r>
            <w:r w:rsidR="00A92C1C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C541D4" w:rsidRPr="009C5A31" w:rsidRDefault="00C541D4" w:rsidP="00FE242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41D4" w:rsidRPr="009C5A31" w:rsidTr="009945D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C541D4" w:rsidRPr="009C5A31" w:rsidRDefault="00C541D4" w:rsidP="00FE24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41D4" w:rsidRPr="00900C2E" w:rsidRDefault="00C541D4" w:rsidP="009945DE">
      <w:pPr>
        <w:spacing w:after="0" w:line="240" w:lineRule="auto"/>
        <w:ind w:right="29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 утверждении Порядка формирования, ведения, обязательного опубликования перечня </w:t>
      </w:r>
      <w:r w:rsidRPr="00900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  <w:r w:rsidR="001E3BF5" w:rsidRPr="00900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</w:t>
      </w:r>
      <w:r w:rsidRPr="00900C2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</w:t>
      </w:r>
      <w:r w:rsidR="001E3BF5" w:rsidRPr="00900C2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свободного от прав</w:t>
      </w:r>
      <w:r w:rsidR="004E172B"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третьих лиц (за исклю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чением имущественных прав субъектов малого и среднего предпринимательства), предназна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туру поддержки субъектов малого и среднего предпринимательства</w:t>
      </w:r>
    </w:p>
    <w:p w:rsidR="00C541D4" w:rsidRDefault="00C541D4" w:rsidP="009945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A592E" w:rsidRPr="009C5A31" w:rsidRDefault="000A592E" w:rsidP="009945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1D4" w:rsidRDefault="00C541D4" w:rsidP="0099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Pr="0026057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" w:history="1">
        <w:r w:rsidRPr="002605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6057E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57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0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ской Федерации», </w:t>
      </w:r>
      <w:r w:rsidR="004E172B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Суражский районн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Совет народных депутатов </w:t>
      </w:r>
    </w:p>
    <w:p w:rsidR="00C541D4" w:rsidRPr="009C5A31" w:rsidRDefault="00C541D4" w:rsidP="0099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41D4" w:rsidRPr="009C5A31" w:rsidRDefault="00C541D4" w:rsidP="0099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прилагаемый Порядок формирования, ведения, обяза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тельного опубликования перечня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  <w:r w:rsidR="00853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853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8530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1E3BF5" w:rsidRPr="00E55C61" w:rsidRDefault="001E3BF5" w:rsidP="0099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C61">
        <w:rPr>
          <w:rFonts w:ascii="Times New Roman" w:hAnsi="Times New Roman" w:cs="Times New Roman"/>
          <w:sz w:val="28"/>
          <w:szCs w:val="28"/>
        </w:rPr>
        <w:t>2. Направить данное решение для опубликования в информационно-аналитическом бюллетене «Муниципальный вестник Суражского района» и на официальном сайте администрации Суражского муниципального района (</w:t>
      </w:r>
      <w:r w:rsidRPr="00E55C6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E55C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55C61">
        <w:rPr>
          <w:rFonts w:ascii="Times New Roman" w:hAnsi="Times New Roman" w:cs="Times New Roman"/>
          <w:sz w:val="28"/>
          <w:szCs w:val="28"/>
          <w:u w:val="single"/>
          <w:lang w:val="en-US"/>
        </w:rPr>
        <w:t>admsur</w:t>
      </w:r>
      <w:proofErr w:type="spellEnd"/>
      <w:r w:rsidRPr="00E55C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55C6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55C61">
        <w:rPr>
          <w:rFonts w:ascii="Times New Roman" w:hAnsi="Times New Roman" w:cs="Times New Roman"/>
          <w:sz w:val="28"/>
          <w:szCs w:val="28"/>
        </w:rPr>
        <w:t>)  для ознакомления населения.</w:t>
      </w:r>
    </w:p>
    <w:p w:rsidR="001E3BF5" w:rsidRPr="00E55C61" w:rsidRDefault="001E3BF5" w:rsidP="009945D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C61"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со дня опубликования. </w:t>
      </w:r>
    </w:p>
    <w:p w:rsidR="001E3BF5" w:rsidRPr="00E55C61" w:rsidRDefault="001E3BF5" w:rsidP="009945DE">
      <w:pPr>
        <w:framePr w:h="480" w:hSpace="38" w:wrap="notBeside" w:vAnchor="text" w:hAnchor="text" w:x="5838" w:y="106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F5" w:rsidRPr="00E55C61" w:rsidRDefault="001E3BF5" w:rsidP="009945DE">
      <w:pPr>
        <w:framePr w:w="46" w:h="105" w:hRule="exact" w:hSpace="38" w:wrap="notBeside" w:vAnchor="text" w:hAnchor="page" w:x="89" w:y="321"/>
        <w:shd w:val="clear" w:color="auto" w:fill="FFFFFF"/>
        <w:tabs>
          <w:tab w:val="left" w:pos="3960"/>
          <w:tab w:val="left" w:pos="7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ABD" w:rsidRDefault="00553ABD" w:rsidP="009945DE">
      <w:pPr>
        <w:shd w:val="clear" w:color="auto" w:fill="FFFFFF"/>
        <w:tabs>
          <w:tab w:val="left" w:pos="1075"/>
        </w:tabs>
        <w:spacing w:before="206"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</w:p>
    <w:p w:rsidR="001E3BF5" w:rsidRDefault="001E3BF5" w:rsidP="009945DE">
      <w:pPr>
        <w:shd w:val="clear" w:color="auto" w:fill="FFFFFF"/>
        <w:tabs>
          <w:tab w:val="left" w:pos="1075"/>
        </w:tabs>
        <w:spacing w:before="206" w:after="0" w:line="240" w:lineRule="auto"/>
        <w:ind w:right="48"/>
        <w:rPr>
          <w:rFonts w:cs="Times New Roman"/>
        </w:rPr>
      </w:pPr>
      <w:r w:rsidRPr="00E55C61">
        <w:rPr>
          <w:rFonts w:ascii="Times New Roman" w:hAnsi="Times New Roman" w:cs="Times New Roman"/>
          <w:sz w:val="28"/>
          <w:szCs w:val="28"/>
        </w:rPr>
        <w:t>Глава Суражского района</w:t>
      </w:r>
      <w:r w:rsidRPr="00E55C61">
        <w:rPr>
          <w:rFonts w:ascii="Times New Roman" w:hAnsi="Times New Roman" w:cs="Times New Roman"/>
          <w:sz w:val="28"/>
          <w:szCs w:val="28"/>
        </w:rPr>
        <w:tab/>
      </w:r>
      <w:r w:rsidRPr="00E55C61">
        <w:rPr>
          <w:rFonts w:ascii="Times New Roman" w:hAnsi="Times New Roman" w:cs="Times New Roman"/>
          <w:sz w:val="28"/>
          <w:szCs w:val="28"/>
        </w:rPr>
        <w:tab/>
      </w:r>
      <w:r w:rsidRPr="00E55C61">
        <w:rPr>
          <w:rFonts w:ascii="Times New Roman" w:hAnsi="Times New Roman" w:cs="Times New Roman"/>
          <w:sz w:val="28"/>
          <w:szCs w:val="28"/>
        </w:rPr>
        <w:tab/>
      </w:r>
      <w:r w:rsidRPr="00E55C6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55C61">
        <w:rPr>
          <w:rFonts w:ascii="Times New Roman" w:hAnsi="Times New Roman" w:cs="Times New Roman"/>
          <w:sz w:val="28"/>
          <w:szCs w:val="28"/>
        </w:rPr>
        <w:tab/>
      </w:r>
      <w:r w:rsidRPr="00E55C61">
        <w:rPr>
          <w:rFonts w:ascii="Times New Roman" w:hAnsi="Times New Roman" w:cs="Times New Roman"/>
          <w:sz w:val="28"/>
          <w:szCs w:val="28"/>
        </w:rPr>
        <w:tab/>
      </w:r>
      <w:r w:rsidRPr="00E55C61">
        <w:rPr>
          <w:rFonts w:ascii="Times New Roman" w:hAnsi="Times New Roman" w:cs="Times New Roman"/>
          <w:sz w:val="28"/>
          <w:szCs w:val="28"/>
        </w:rPr>
        <w:tab/>
        <w:t>В.П. Зюзько</w:t>
      </w:r>
    </w:p>
    <w:p w:rsidR="00C541D4" w:rsidRPr="000A592E" w:rsidRDefault="00C541D4" w:rsidP="00994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№1 </w:t>
      </w:r>
    </w:p>
    <w:p w:rsidR="000A592E" w:rsidRPr="000A592E" w:rsidRDefault="00553ABD" w:rsidP="00994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>к р</w:t>
      </w:r>
      <w:r w:rsidR="00C541D4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>ешению С</w:t>
      </w:r>
      <w:r w:rsidR="00971428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уражского районного </w:t>
      </w:r>
      <w:r w:rsid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71428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C541D4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овета народных депутатов </w:t>
      </w:r>
      <w:r w:rsid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541D4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C541D4" w:rsidRPr="000A592E">
        <w:rPr>
          <w:rFonts w:ascii="Times New Roman" w:eastAsia="Times New Roman" w:hAnsi="Times New Roman" w:cs="Times New Roman"/>
          <w:sz w:val="20"/>
          <w:szCs w:val="20"/>
        </w:rPr>
        <w:t>20.10.2017</w:t>
      </w:r>
      <w:r w:rsidR="00C541D4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№ </w:t>
      </w:r>
      <w:r w:rsidR="000A592E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>271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«Об утверждении Порядка формирования, ведения, обязательного опубликования перечня </w:t>
      </w:r>
      <w:r w:rsidR="000A592E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имущества Суражского муниципального района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 свободного от прав третьих лиц (за исклю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softHyphen/>
        <w:t>чением имущественных прав субъектов малого и среднего предпринимательства), предназна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softHyphen/>
        <w:t>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softHyphen/>
        <w:t>туру поддержки субъектов малого и среднего предпринимательства»</w:t>
      </w:r>
    </w:p>
    <w:p w:rsidR="000A592E" w:rsidRPr="00C541D4" w:rsidRDefault="000A592E" w:rsidP="009945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C5B" w:rsidRDefault="00F70C5B" w:rsidP="009945D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471CAE" w:rsidRPr="00EA02F1" w:rsidRDefault="00471CAE" w:rsidP="009945D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8521E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ПОРЯДОК ФОРМИРОВАНИЯ, ВЕДЕНИЯ, ОБЯЗАТЕЛЬНОГО ОПУБЛИКОВАНИЯ ПЕРЕЧНЯ МУНИЦИПАЛЬНОГО ИМУЩЕСТВА </w:t>
      </w:r>
      <w:r w:rsidR="001A269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СУРАЖСКОГО </w:t>
      </w:r>
      <w:r w:rsidRPr="008521E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МУНИЦИПАЛЬНОГО </w:t>
      </w:r>
      <w:r w:rsidR="001A269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</w:t>
      </w:r>
      <w:r w:rsidR="00C541D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РАЙОН</w:t>
      </w:r>
      <w:r w:rsidR="001A269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А</w:t>
      </w:r>
      <w:r w:rsidRPr="008521E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ВКЛЮЧЕННОГО В НЕГО МУНИЦИПАЛЬНОГО ИМУЩЕСТВА</w:t>
      </w:r>
    </w:p>
    <w:p w:rsidR="00471CAE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Суражского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муниципального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541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A2690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Настоящий П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еречень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территории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муниципального   района.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территории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муниципального   района.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4. В Перечень включаются следующие сведения об объектах муниципальной собственности, не закрепленных на праве хозяйственного ведения за муниципальными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унитарными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предприятиями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муниципального  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на праве оперативного управления за муниципальными казенными предприятиями, муниципальными бюджетными, казенными учреждениями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Суражского муниципального   района,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 также свободных от прав третьих лиц (за исключением имущественных прав субъектов малого и среднего предпринимательства):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наименование объекта;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местонахождение (адрес) объекта;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идентификационные характеристики объекта (кадастровый номер, идентификационный номер и др.);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4) вид объекта </w:t>
      </w:r>
      <w:r w:rsidR="00597B22" w:rsidRPr="00597B22">
        <w:rPr>
          <w:rFonts w:ascii="Times New Roman" w:eastAsia="Times New Roman" w:hAnsi="Times New Roman" w:cs="Times New Roman"/>
          <w:color w:val="000000"/>
          <w:sz w:val="28"/>
          <w:szCs w:val="28"/>
        </w:rPr>
        <w:t>(земельны</w:t>
      </w:r>
      <w:r w:rsidR="00D777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97B22" w:rsidRPr="00597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</w:t>
      </w:r>
      <w:r w:rsidR="00D77734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597B2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97B22"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здание, строение, сооружение, нежилое помещение, оборудование, машина, механизм, установка, транспортное средство):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5) технические характеристики объекта, год постройки (выпуска) и т.д.;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6) цель использования объекта при сдаче его в аренду в соответствии с назначением объекта;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5. Перечень формируется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Комитетом по управлению муниципальны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 имуществом администрации Суражс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кого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являющимся уполномоченным органом по управлению и распоряжению муниципальным имуществом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муниципального   района</w:t>
      </w:r>
      <w:r w:rsidR="001A2690"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(далее - уполномоченный орган) с учетом предложений структурного подразделения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(отдела)</w:t>
      </w:r>
      <w:r w:rsidR="00D777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ского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осуществляющего функции по</w:t>
      </w:r>
      <w:r w:rsidR="00597B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выработке и реализации муниципальной политики по развитию малого и среднего предпринимательства на территории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муниципального  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утверждается постановлением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</w:t>
      </w:r>
      <w:r w:rsidR="00F70C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777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Перечень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на рассмотрении в органе местного самоуправления, уполномоченном на осуществление функций по приватизации муниципального имущества, находится заявление арендатора указанного имущества о его соответствии условиям отнесения к категориям субъектов малого и среднего предпринимательства, установленным статьей 4 </w:t>
      </w:r>
      <w:hyperlink r:id="rId5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>, и о включении в план приватизации арендуемого им имущества для реализации своего преимущественного права на приобретение арендуемого имущества в соответствии с </w:t>
      </w:r>
      <w:hyperlink r:id="rId6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22.07.2008 N 159-ФЗ "Об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2) имущество изъято из оборота или ограничено в обороте, что делает невозможным его предоставление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имущество подлежит включению в прогнозный план приватизации муниципального имущества.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 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8. Перечень подлежит ежегодному до 1 ноября дополнению объектами муниципального имущества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муниципального района.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Одновременно в Перечень могут быть внесены изменения.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9. Предложения об объектах муниципальной собственности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Суражского муниципального   района,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которые предполагается включить в Перечень и (или) исключить из него, либо об изменении сведений об объектах муниципальной собственности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муниципального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включенных в Перечень, направляются в уполномоченный орган до </w:t>
      </w:r>
      <w:r w:rsidR="00C541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25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октября.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предложениях должны содержаться: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сведения об объектах муниципальной собственности, которые предполагается включить в Перечень и (или) исключить из него, либо об изменении сведений об объектах муниципальной собственности 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Суражского муниципального   района,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включенных в Перечен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ь, указанные в подпунктах 1 -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 пункта 4 настоящего Порядка;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обоснование необходимости изменения Перечня.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10. Уполномоченный орган в течение 30 дней с момента получения предложения о внесении изменений в Перечень совершает следующие действия: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готовит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проект постановления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"О внесении изменений в Перечень".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направляет заявителю письменное отклонение предложения о внесении изменений в Перечень с обоснованием такого отклонения.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Отклонение уполномоченным органом предложения о необходимости включения в Перечень сведений об объектах муниципальной собственности 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11. Объекты учета исключаются из Перечня в течение 30 дней со дня появления следующих оснований: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прекращение права муниципальной собственности;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постановка объекта недвижимого имущества на капитальный ремонт и (или) реконструкцию;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снос объекта недвижимого имущества, в котором расположены объекты учета;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471CAE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12. Постановление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 утверждении Перечня и о внесении в него изменений размещаются уполномоченным органом </w:t>
      </w:r>
      <w:r w:rsidRPr="001A2690">
        <w:rPr>
          <w:rFonts w:ascii="Times New Roman" w:hAnsi="Times New Roman" w:cs="Times New Roman"/>
          <w:sz w:val="28"/>
          <w:szCs w:val="28"/>
        </w:rPr>
        <w:t xml:space="preserve">в </w:t>
      </w:r>
      <w:r w:rsidR="001A2690" w:rsidRPr="001A2690">
        <w:rPr>
          <w:rFonts w:ascii="Times New Roman" w:hAnsi="Times New Roman" w:cs="Times New Roman"/>
          <w:sz w:val="28"/>
          <w:szCs w:val="28"/>
        </w:rPr>
        <w:t>информационно-аналитическом бюллетене «Муниципальный вестник Суражского района», на официальном сайте администрации Суражского муниципального района (</w:t>
      </w:r>
      <w:r w:rsidR="001A2690" w:rsidRPr="001A269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1A2690" w:rsidRPr="001A269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A2690" w:rsidRPr="001A2690">
        <w:rPr>
          <w:rFonts w:ascii="Times New Roman" w:hAnsi="Times New Roman" w:cs="Times New Roman"/>
          <w:sz w:val="28"/>
          <w:szCs w:val="28"/>
          <w:u w:val="single"/>
          <w:lang w:val="en-US"/>
        </w:rPr>
        <w:t>admsur</w:t>
      </w:r>
      <w:proofErr w:type="spellEnd"/>
      <w:r w:rsidR="001A2690" w:rsidRPr="001A269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A2690" w:rsidRPr="001A269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A2690" w:rsidRPr="001A2690">
        <w:rPr>
          <w:rFonts w:ascii="Times New Roman" w:hAnsi="Times New Roman" w:cs="Times New Roman"/>
          <w:sz w:val="28"/>
          <w:szCs w:val="28"/>
        </w:rPr>
        <w:t>)</w:t>
      </w:r>
      <w:r w:rsidR="001A2690" w:rsidRPr="00FA6DA3">
        <w:rPr>
          <w:rFonts w:ascii="Times New Roman" w:hAnsi="Times New Roman" w:cs="Times New Roman"/>
          <w:sz w:val="24"/>
          <w:szCs w:val="24"/>
        </w:rPr>
        <w:t xml:space="preserve">   </w:t>
      </w:r>
      <w:r w:rsidRPr="0026057E">
        <w:rPr>
          <w:rFonts w:ascii="Times New Roman" w:hAnsi="Times New Roman" w:cs="Times New Roman"/>
          <w:sz w:val="28"/>
          <w:szCs w:val="28"/>
        </w:rPr>
        <w:t>и (или) на официальном сайте информационной поддержки субъектов малого и среднего предпринимательства.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13.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</w:t>
      </w:r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 </w:t>
      </w:r>
      <w:hyperlink r:id="rId7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(далее - субъекты малого и среднего предпринимательства).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14. Для заключения договора аренды субъекты малого и среднего предпринимательства предоставляют в Администрацию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района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заявление, содержащее цели использования объекта аренды и срок аренды, которое регистрируется в день его подачи. К заявлению прилагаются следующие документы: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заверенные подписью уполномоченного лица и печатью юридического лица, копии учредительных документов юридического лица;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копию документа удостоверяющего личность заявителя (в случае, если заявителем выступает юридическое лицо - его законного представителя);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 копию документа, удостоверяющего личность представителя заявителя.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15. Ответственность за достоверность представляемой информации несут субъекты малого и среднего предпринимательства. В десятидневный срок с даты подачи субъектом малого и среднего предпринимательства заявления, указанного в пункте 14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предоставлении сведений,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16.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 проведение которых осуществляется в соответствии с федеральным законодательством, причем участниками торгов могут быть, только субъекты малого и среднего предпринимательства.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17. Передача прав владения и (или) пользования имуществом, включенным в Перечень, осуществляется с участием Координационного совета по развитию малого и среднего предпринимательства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 наличии).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18.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19.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стоимости.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Размер льготной ставки арендной платы по договорам в отношении имущества, включенного в Перечень, определяется муниципальным правовым актом.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20. Переданное во владение и (или) пользование имущество должно использоваться по целевому назначению.</w:t>
      </w:r>
    </w:p>
    <w:p w:rsidR="00471CAE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 </w:t>
      </w:r>
      <w:hyperlink r:id="rId8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F0D10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21. Администрация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Суражского района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указанных в пункте 20 настоящего Порядка.</w:t>
      </w:r>
    </w:p>
    <w:sectPr w:rsidR="005F0D10" w:rsidSect="009945D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AE"/>
    <w:rsid w:val="00010242"/>
    <w:rsid w:val="00014ACC"/>
    <w:rsid w:val="00015149"/>
    <w:rsid w:val="00085EEB"/>
    <w:rsid w:val="000A592E"/>
    <w:rsid w:val="001A2690"/>
    <w:rsid w:val="001C543A"/>
    <w:rsid w:val="001E3BF5"/>
    <w:rsid w:val="002204C7"/>
    <w:rsid w:val="002A46D8"/>
    <w:rsid w:val="002F2A9A"/>
    <w:rsid w:val="0033079A"/>
    <w:rsid w:val="00331603"/>
    <w:rsid w:val="00346947"/>
    <w:rsid w:val="00434907"/>
    <w:rsid w:val="004632D0"/>
    <w:rsid w:val="00471CAE"/>
    <w:rsid w:val="0049521F"/>
    <w:rsid w:val="004C0717"/>
    <w:rsid w:val="004C205F"/>
    <w:rsid w:val="004E172B"/>
    <w:rsid w:val="004F03F9"/>
    <w:rsid w:val="005244E8"/>
    <w:rsid w:val="005435BC"/>
    <w:rsid w:val="00553ABD"/>
    <w:rsid w:val="00560DAA"/>
    <w:rsid w:val="00583171"/>
    <w:rsid w:val="00597B22"/>
    <w:rsid w:val="005F0D10"/>
    <w:rsid w:val="005F1231"/>
    <w:rsid w:val="005F3A0E"/>
    <w:rsid w:val="00674FA3"/>
    <w:rsid w:val="006C6B33"/>
    <w:rsid w:val="006D4679"/>
    <w:rsid w:val="007505AB"/>
    <w:rsid w:val="008521E7"/>
    <w:rsid w:val="00853032"/>
    <w:rsid w:val="008F4D64"/>
    <w:rsid w:val="00900C2E"/>
    <w:rsid w:val="00971428"/>
    <w:rsid w:val="009945DE"/>
    <w:rsid w:val="00A92C1C"/>
    <w:rsid w:val="00AC34C8"/>
    <w:rsid w:val="00AC538C"/>
    <w:rsid w:val="00AE7C57"/>
    <w:rsid w:val="00B31CC1"/>
    <w:rsid w:val="00B872BA"/>
    <w:rsid w:val="00BC6FA7"/>
    <w:rsid w:val="00C3784C"/>
    <w:rsid w:val="00C541D4"/>
    <w:rsid w:val="00D45298"/>
    <w:rsid w:val="00D77734"/>
    <w:rsid w:val="00D95A67"/>
    <w:rsid w:val="00E71A64"/>
    <w:rsid w:val="00EA02F1"/>
    <w:rsid w:val="00F32D06"/>
    <w:rsid w:val="00F70C5B"/>
    <w:rsid w:val="00FC3E21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004D8-2BF1-4D7D-BB22-8D990F6E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CA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CA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CA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471C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471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5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239" TargetMode="External"/><Relationship Id="rId5" Type="http://schemas.openxmlformats.org/officeDocument/2006/relationships/hyperlink" Target="http://docs.cntd.ru/document/902053196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ECEEC2B544D007B7A35713D1C1E1F3A7FCE7411C160B7058EFB08FC6A13uD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Юрий</cp:lastModifiedBy>
  <cp:revision>2</cp:revision>
  <cp:lastPrinted>2017-10-19T12:00:00Z</cp:lastPrinted>
  <dcterms:created xsi:type="dcterms:W3CDTF">2018-06-21T07:37:00Z</dcterms:created>
  <dcterms:modified xsi:type="dcterms:W3CDTF">2018-06-21T07:37:00Z</dcterms:modified>
</cp:coreProperties>
</file>