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50" w:rsidRDefault="007A3C50" w:rsidP="007A3C50">
      <w:r>
        <w:tab/>
      </w:r>
    </w:p>
    <w:p w:rsidR="007A3C50" w:rsidRDefault="007A3C50" w:rsidP="007A3C50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7A3C50" w:rsidRDefault="00086DB6" w:rsidP="007A3C50">
      <w:r>
        <w:pict>
          <v:line id="_x0000_s1026" style="position:absolute;flip:y;z-index:251658240" from="-52.5pt,8pt" to="483.75pt,8pt" strokeweight="4.5pt">
            <v:stroke linestyle="thickThin"/>
          </v:line>
        </w:pict>
      </w:r>
    </w:p>
    <w:p w:rsidR="007A3C50" w:rsidRDefault="007A3C50" w:rsidP="007A3C50">
      <w:pPr>
        <w:pStyle w:val="1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7A3C50" w:rsidRDefault="007A3C50" w:rsidP="007A3C50"/>
    <w:p w:rsidR="007A3C50" w:rsidRDefault="007723F2" w:rsidP="007723F2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A3C50">
        <w:rPr>
          <w:sz w:val="28"/>
          <w:szCs w:val="28"/>
        </w:rPr>
        <w:t xml:space="preserve">19 апреля 2023 года </w:t>
      </w:r>
      <w:r>
        <w:rPr>
          <w:sz w:val="28"/>
          <w:szCs w:val="28"/>
        </w:rPr>
        <w:t xml:space="preserve"> № </w:t>
      </w:r>
      <w:r w:rsidR="007A3C50">
        <w:rPr>
          <w:sz w:val="28"/>
          <w:szCs w:val="28"/>
        </w:rPr>
        <w:t xml:space="preserve"> 229</w:t>
      </w:r>
    </w:p>
    <w:p w:rsidR="007723F2" w:rsidRDefault="007A3C50" w:rsidP="007723F2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г. Сураж</w:t>
      </w:r>
      <w:r w:rsidR="007723F2">
        <w:rPr>
          <w:sz w:val="28"/>
          <w:szCs w:val="28"/>
        </w:rPr>
        <w:t xml:space="preserve"> </w:t>
      </w:r>
    </w:p>
    <w:p w:rsidR="007723F2" w:rsidRDefault="007723F2" w:rsidP="007723F2">
      <w:pPr>
        <w:ind w:left="567" w:firstLine="284"/>
        <w:rPr>
          <w:sz w:val="28"/>
          <w:szCs w:val="28"/>
        </w:rPr>
      </w:pPr>
    </w:p>
    <w:p w:rsidR="007723F2" w:rsidRDefault="007723F2" w:rsidP="007723F2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7723F2" w:rsidRDefault="007723F2" w:rsidP="007723F2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7723F2" w:rsidRDefault="007723F2" w:rsidP="007723F2">
      <w:pPr>
        <w:ind w:left="567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</w:t>
      </w:r>
    </w:p>
    <w:p w:rsidR="007723F2" w:rsidRDefault="007723F2" w:rsidP="007723F2">
      <w:pPr>
        <w:ind w:left="567" w:firstLine="284"/>
        <w:rPr>
          <w:sz w:val="28"/>
          <w:szCs w:val="28"/>
        </w:rPr>
      </w:pP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11.3, 11,9, 11.10 Земельного   кодекса  РФ, Приказом   Минэкономразвития  России   от   27.11.2014 г.  № 762  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>
        <w:rPr>
          <w:sz w:val="28"/>
          <w:szCs w:val="28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Year" w:val="2020"/>
          <w:attr w:name="Day" w:val="10"/>
          <w:attr w:name="Month" w:val="11"/>
          <w:attr w:name="ls" w:val="trans"/>
        </w:smartTagPr>
        <w:r>
          <w:rPr>
            <w:sz w:val="28"/>
            <w:szCs w:val="28"/>
          </w:rPr>
          <w:t>10.11.2020</w:t>
        </w:r>
      </w:smartTag>
      <w:r>
        <w:rPr>
          <w:sz w:val="28"/>
          <w:szCs w:val="28"/>
        </w:rPr>
        <w:t xml:space="preserve"> 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«Об утверждении классификатора видов разрешённого использования земельных участков», Правилами землепользования и застройки </w:t>
      </w:r>
      <w:proofErr w:type="spellStart"/>
      <w:r>
        <w:rPr>
          <w:sz w:val="28"/>
          <w:szCs w:val="28"/>
        </w:rPr>
        <w:t>Лопазненского</w:t>
      </w:r>
      <w:proofErr w:type="spellEnd"/>
      <w:r>
        <w:rPr>
          <w:sz w:val="28"/>
          <w:szCs w:val="28"/>
        </w:rPr>
        <w:t xml:space="preserve">  сельского поселения, утвержденными решением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28.12.2016 г. № 215, в целях образования земельного участка</w:t>
      </w:r>
      <w:r w:rsidR="00FB35B3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</w:p>
    <w:p w:rsidR="007723F2" w:rsidRDefault="007723F2" w:rsidP="007723F2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723F2" w:rsidRDefault="007723F2" w:rsidP="007723F2">
      <w:pPr>
        <w:ind w:left="567" w:firstLine="284"/>
        <w:rPr>
          <w:sz w:val="28"/>
          <w:szCs w:val="28"/>
        </w:rPr>
      </w:pP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прилагаемую схему расположения земельного участка на кадастровом плане территории, в границах кад</w:t>
      </w:r>
      <w:r w:rsidR="00CA51C5">
        <w:rPr>
          <w:sz w:val="28"/>
          <w:szCs w:val="28"/>
        </w:rPr>
        <w:t>астрового квартала 32:25:0000000</w:t>
      </w:r>
      <w:r>
        <w:rPr>
          <w:sz w:val="28"/>
          <w:szCs w:val="28"/>
        </w:rPr>
        <w:t xml:space="preserve">, на бумажном носителе со следующими показателями: </w:t>
      </w:r>
    </w:p>
    <w:p w:rsidR="007723F2" w:rsidRDefault="007723F2" w:rsidP="007723F2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ЗУ:</w:t>
      </w: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площадь земельного участка:  25450 кв. м. </w:t>
      </w: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адрес участка: </w:t>
      </w:r>
      <w:r w:rsidRPr="00347538">
        <w:rPr>
          <w:bCs/>
          <w:color w:val="000000" w:themeColor="text1"/>
          <w:sz w:val="28"/>
          <w:szCs w:val="28"/>
        </w:rPr>
        <w:t xml:space="preserve">РФ, Брянская область, </w:t>
      </w:r>
      <w:proofErr w:type="spellStart"/>
      <w:r w:rsidRPr="00347538">
        <w:rPr>
          <w:bCs/>
          <w:color w:val="000000" w:themeColor="text1"/>
          <w:sz w:val="28"/>
          <w:szCs w:val="28"/>
        </w:rPr>
        <w:t>Суражский</w:t>
      </w:r>
      <w:proofErr w:type="spellEnd"/>
      <w:r w:rsidRPr="00347538">
        <w:rPr>
          <w:bCs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>
        <w:rPr>
          <w:bCs/>
          <w:color w:val="000000" w:themeColor="text1"/>
          <w:sz w:val="28"/>
          <w:szCs w:val="28"/>
        </w:rPr>
        <w:t>Лопазненское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сельское поселение;</w:t>
      </w:r>
    </w:p>
    <w:p w:rsidR="007723F2" w:rsidRPr="00BF7ED1" w:rsidRDefault="007723F2" w:rsidP="007723F2">
      <w:pPr>
        <w:tabs>
          <w:tab w:val="left" w:pos="5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территориальная зона: Зона с</w:t>
      </w:r>
      <w:r>
        <w:rPr>
          <w:color w:val="111111"/>
          <w:sz w:val="28"/>
          <w:szCs w:val="28"/>
        </w:rPr>
        <w:t>ельск</w:t>
      </w:r>
      <w:r w:rsidR="00CA51C5">
        <w:rPr>
          <w:color w:val="111111"/>
          <w:sz w:val="28"/>
          <w:szCs w:val="28"/>
        </w:rPr>
        <w:t>охозяйственных угодий (СХЗ 701);</w:t>
      </w:r>
      <w:bookmarkStart w:id="0" w:name="_GoBack"/>
      <w:bookmarkEnd w:id="0"/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категория земель: </w:t>
      </w:r>
      <w:r w:rsidR="007042A6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>;</w:t>
      </w:r>
    </w:p>
    <w:p w:rsidR="007723F2" w:rsidRDefault="007723F2" w:rsidP="007723F2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вид разрешенного использования: </w:t>
      </w:r>
      <w:r w:rsidR="007042A6">
        <w:rPr>
          <w:rFonts w:ascii="Times New Roman" w:hAnsi="Times New Roman"/>
          <w:color w:val="000000" w:themeColor="text1"/>
          <w:sz w:val="28"/>
          <w:szCs w:val="28"/>
        </w:rPr>
        <w:t xml:space="preserve">растениеводство. </w:t>
      </w:r>
    </w:p>
    <w:p w:rsidR="007723F2" w:rsidRPr="005E124D" w:rsidRDefault="007723F2" w:rsidP="007723F2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 Образовать земельные участки из земель, государственная собственность на которые не разграничена, указанные в п. 1 настоящего постановления, в соответствии с действующим законодательством.</w:t>
      </w: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Площадь образуемых земельных участков,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Заявитель имеет право на обращение без доверенности с заявлением об осуществлении государственного кадастрового учёта земельного участка, указанного в п. 1.</w:t>
      </w: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правовой и организационно – кадровой работы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в информационно - телекоммуникационной сети «Интернет».</w:t>
      </w: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6.  Настоящее постановление вступает в силу со дня подписания.</w:t>
      </w: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(Иванченко Н.В.).</w:t>
      </w: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</w:p>
    <w:p w:rsidR="007723F2" w:rsidRDefault="007723F2" w:rsidP="007723F2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7723F2" w:rsidRDefault="007723F2" w:rsidP="007723F2">
      <w:pPr>
        <w:ind w:left="567" w:firstLine="28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Суражского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В.П.</w:t>
      </w:r>
      <w:r w:rsidR="00EC5F45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:rsidR="007A3C50" w:rsidRDefault="007A3C50" w:rsidP="007723F2">
      <w:pPr>
        <w:ind w:left="567" w:firstLine="284"/>
        <w:jc w:val="both"/>
        <w:rPr>
          <w:b/>
          <w:sz w:val="28"/>
          <w:szCs w:val="28"/>
        </w:rPr>
      </w:pPr>
    </w:p>
    <w:p w:rsidR="007A3C50" w:rsidRDefault="007A3C50" w:rsidP="007723F2">
      <w:pPr>
        <w:ind w:left="567" w:firstLine="284"/>
        <w:jc w:val="both"/>
        <w:rPr>
          <w:b/>
          <w:sz w:val="28"/>
          <w:szCs w:val="28"/>
        </w:rPr>
      </w:pPr>
    </w:p>
    <w:p w:rsidR="007723F2" w:rsidRDefault="007723F2" w:rsidP="007723F2">
      <w:pPr>
        <w:ind w:left="567" w:firstLine="284"/>
      </w:pPr>
    </w:p>
    <w:p w:rsidR="007723F2" w:rsidRDefault="007723F2" w:rsidP="007723F2">
      <w:pPr>
        <w:ind w:left="567" w:firstLine="284"/>
      </w:pPr>
      <w:r>
        <w:t>Иванченко Н.В.</w:t>
      </w:r>
    </w:p>
    <w:p w:rsidR="007723F2" w:rsidRDefault="007723F2" w:rsidP="007723F2">
      <w:pPr>
        <w:ind w:left="567" w:firstLine="284"/>
      </w:pPr>
      <w:r>
        <w:t>8(48330) 2-18-74</w:t>
      </w:r>
    </w:p>
    <w:p w:rsidR="007723F2" w:rsidRDefault="007723F2" w:rsidP="007723F2">
      <w:pPr>
        <w:ind w:left="567" w:firstLine="284"/>
        <w:jc w:val="both"/>
        <w:rPr>
          <w:sz w:val="28"/>
          <w:szCs w:val="28"/>
        </w:rPr>
      </w:pPr>
    </w:p>
    <w:p w:rsidR="007723F2" w:rsidRDefault="007723F2" w:rsidP="007723F2">
      <w:pPr>
        <w:ind w:left="567" w:firstLine="284"/>
      </w:pPr>
    </w:p>
    <w:p w:rsidR="007723F2" w:rsidRDefault="007723F2" w:rsidP="007723F2">
      <w:pPr>
        <w:ind w:left="567" w:firstLine="284"/>
      </w:pPr>
    </w:p>
    <w:p w:rsidR="007723F2" w:rsidRDefault="007723F2" w:rsidP="007723F2">
      <w:pPr>
        <w:ind w:left="567" w:firstLine="284"/>
      </w:pPr>
    </w:p>
    <w:p w:rsidR="007723F2" w:rsidRDefault="007723F2" w:rsidP="007723F2">
      <w:pPr>
        <w:ind w:left="567" w:firstLine="284"/>
      </w:pPr>
    </w:p>
    <w:p w:rsidR="000012FB" w:rsidRDefault="000012FB"/>
    <w:sectPr w:rsidR="000012FB" w:rsidSect="00D602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7803"/>
    <w:rsid w:val="000012FB"/>
    <w:rsid w:val="00070AF8"/>
    <w:rsid w:val="00086DB6"/>
    <w:rsid w:val="003C2F7B"/>
    <w:rsid w:val="006C229F"/>
    <w:rsid w:val="007042A6"/>
    <w:rsid w:val="007723F2"/>
    <w:rsid w:val="007A3C50"/>
    <w:rsid w:val="0086604F"/>
    <w:rsid w:val="00917547"/>
    <w:rsid w:val="00A14452"/>
    <w:rsid w:val="00B74DDF"/>
    <w:rsid w:val="00CA51C5"/>
    <w:rsid w:val="00D6026C"/>
    <w:rsid w:val="00E27803"/>
    <w:rsid w:val="00EC5F45"/>
    <w:rsid w:val="00FB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C5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1"/>
    <w:locked/>
    <w:rsid w:val="007723F2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a3"/>
    <w:qFormat/>
    <w:rsid w:val="007723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4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A3C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7723F2"/>
    <w:rPr>
      <w:rFonts w:ascii="Calibri" w:eastAsia="Times New Roman" w:hAnsi="Calibri" w:cs="Times New Roman"/>
    </w:rPr>
  </w:style>
  <w:style w:type="paragraph" w:customStyle="1" w:styleId="1">
    <w:name w:val="Без интервала1"/>
    <w:link w:val="a3"/>
    <w:qFormat/>
    <w:rsid w:val="007723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4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4</cp:revision>
  <cp:lastPrinted>2023-04-19T12:15:00Z</cp:lastPrinted>
  <dcterms:created xsi:type="dcterms:W3CDTF">2023-04-19T11:48:00Z</dcterms:created>
  <dcterms:modified xsi:type="dcterms:W3CDTF">2023-04-19T12:16:00Z</dcterms:modified>
</cp:coreProperties>
</file>