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20" w:rsidRDefault="003F4B20" w:rsidP="003F4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F4B20" w:rsidRDefault="003F4B20" w:rsidP="003F4B20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F4B20" w:rsidRDefault="003F4B20" w:rsidP="00397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7FD6">
        <w:rPr>
          <w:rFonts w:ascii="Times New Roman" w:eastAsia="Times New Roman" w:hAnsi="Times New Roman" w:cs="Times New Roman"/>
          <w:sz w:val="28"/>
          <w:szCs w:val="28"/>
        </w:rPr>
        <w:t>7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2022 года   № </w:t>
      </w:r>
      <w:r w:rsidR="00397FD6">
        <w:rPr>
          <w:rFonts w:ascii="Times New Roman" w:eastAsia="Times New Roman" w:hAnsi="Times New Roman" w:cs="Times New Roman"/>
          <w:sz w:val="28"/>
          <w:szCs w:val="28"/>
        </w:rPr>
        <w:t>839</w:t>
      </w:r>
    </w:p>
    <w:p w:rsidR="003F4B20" w:rsidRDefault="003F4B20" w:rsidP="00397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Сураж</w:t>
      </w:r>
    </w:p>
    <w:p w:rsidR="00397FD6" w:rsidRDefault="00397FD6" w:rsidP="00397FD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FD6" w:rsidRDefault="00397FD6" w:rsidP="00397FD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7FD6">
        <w:rPr>
          <w:sz w:val="28"/>
          <w:szCs w:val="28"/>
        </w:rPr>
        <w:t xml:space="preserve">Об утверждении </w:t>
      </w:r>
      <w:proofErr w:type="gramStart"/>
      <w:r w:rsidRPr="00397FD6">
        <w:rPr>
          <w:sz w:val="28"/>
          <w:szCs w:val="28"/>
        </w:rPr>
        <w:t>административного</w:t>
      </w:r>
      <w:proofErr w:type="gramEnd"/>
      <w:r w:rsidRPr="00397FD6">
        <w:rPr>
          <w:sz w:val="28"/>
          <w:szCs w:val="28"/>
        </w:rPr>
        <w:t xml:space="preserve"> </w:t>
      </w:r>
    </w:p>
    <w:p w:rsidR="00397FD6" w:rsidRDefault="00397FD6" w:rsidP="00397FD6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397FD6">
        <w:rPr>
          <w:sz w:val="28"/>
          <w:szCs w:val="28"/>
        </w:rPr>
        <w:t>регламента по</w:t>
      </w:r>
      <w:r w:rsidRPr="00397FD6">
        <w:rPr>
          <w:b/>
          <w:sz w:val="28"/>
          <w:szCs w:val="28"/>
        </w:rPr>
        <w:t xml:space="preserve"> </w:t>
      </w:r>
      <w:r w:rsidRPr="00397FD6">
        <w:rPr>
          <w:rStyle w:val="aa"/>
          <w:b w:val="0"/>
          <w:sz w:val="28"/>
          <w:szCs w:val="28"/>
        </w:rPr>
        <w:t xml:space="preserve">предоставлению </w:t>
      </w:r>
      <w:proofErr w:type="gramStart"/>
      <w:r w:rsidRPr="00397FD6">
        <w:rPr>
          <w:rStyle w:val="aa"/>
          <w:b w:val="0"/>
          <w:sz w:val="28"/>
          <w:szCs w:val="28"/>
        </w:rPr>
        <w:t>муниципальной</w:t>
      </w:r>
      <w:proofErr w:type="gramEnd"/>
      <w:r w:rsidRPr="00397FD6">
        <w:rPr>
          <w:rStyle w:val="aa"/>
          <w:sz w:val="28"/>
          <w:szCs w:val="28"/>
        </w:rPr>
        <w:t xml:space="preserve"> </w:t>
      </w:r>
    </w:p>
    <w:p w:rsidR="00397FD6" w:rsidRDefault="00397FD6" w:rsidP="00397FD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7FD6">
        <w:rPr>
          <w:rStyle w:val="aa"/>
          <w:b w:val="0"/>
          <w:sz w:val="28"/>
          <w:szCs w:val="28"/>
        </w:rPr>
        <w:t>услуги</w:t>
      </w:r>
      <w:r w:rsidRPr="00397FD6">
        <w:rPr>
          <w:rStyle w:val="aa"/>
        </w:rPr>
        <w:t xml:space="preserve"> </w:t>
      </w:r>
      <w:r w:rsidRPr="00397FD6">
        <w:rPr>
          <w:sz w:val="28"/>
          <w:szCs w:val="28"/>
        </w:rPr>
        <w:t xml:space="preserve">«Принятие на учет граждан в качестве </w:t>
      </w:r>
    </w:p>
    <w:p w:rsidR="00397FD6" w:rsidRDefault="00397FD6" w:rsidP="00397FD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97FD6">
        <w:rPr>
          <w:sz w:val="28"/>
          <w:szCs w:val="28"/>
        </w:rPr>
        <w:t xml:space="preserve">нуждающихся в жилых помещениях» </w:t>
      </w:r>
      <w:proofErr w:type="gramEnd"/>
    </w:p>
    <w:p w:rsidR="00397FD6" w:rsidRPr="00397FD6" w:rsidRDefault="00397FD6" w:rsidP="00397FD6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97FD6">
        <w:rPr>
          <w:sz w:val="28"/>
          <w:szCs w:val="28"/>
        </w:rPr>
        <w:t xml:space="preserve">на территории </w:t>
      </w:r>
      <w:proofErr w:type="spellStart"/>
      <w:r w:rsidRPr="00397FD6">
        <w:rPr>
          <w:sz w:val="28"/>
          <w:szCs w:val="28"/>
        </w:rPr>
        <w:t>Суражского</w:t>
      </w:r>
      <w:proofErr w:type="spellEnd"/>
      <w:r w:rsidRPr="00397FD6">
        <w:rPr>
          <w:sz w:val="28"/>
          <w:szCs w:val="28"/>
        </w:rPr>
        <w:t xml:space="preserve"> района</w:t>
      </w:r>
      <w:r w:rsidRPr="00397FD6">
        <w:rPr>
          <w:bCs/>
          <w:sz w:val="28"/>
          <w:szCs w:val="28"/>
        </w:rPr>
        <w:t>».</w:t>
      </w:r>
    </w:p>
    <w:p w:rsidR="003F4B20" w:rsidRDefault="003F4B20" w:rsidP="00397F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соответствии  с  Конституцией Российской Федерации, Жилищным кодексом Российской Федерации,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Брянской области, руководствуясь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10.11.2014, № 719 «Об утверждении порядка разработки и принятия административных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регламентов предоставления муниципальных услуг»,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Брянской области</w:t>
      </w: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3F4B20" w:rsidRDefault="00397FD6" w:rsidP="00397FD6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4B20">
        <w:rPr>
          <w:rFonts w:ascii="Times New Roman" w:hAnsi="Times New Roman" w:cs="Times New Roman"/>
          <w:sz w:val="28"/>
          <w:szCs w:val="28"/>
        </w:rPr>
        <w:t>.Утвердить административный регламент по предоставлению муниципальной услуги «</w:t>
      </w:r>
      <w:r w:rsidR="003F4B20" w:rsidRPr="00DB5D33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помещениях» на территории </w:t>
      </w:r>
      <w:proofErr w:type="spellStart"/>
      <w:r w:rsidR="003F4B2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F4B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4B2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1.</w:t>
      </w:r>
    </w:p>
    <w:p w:rsidR="003F4B20" w:rsidRPr="00B51426" w:rsidRDefault="003F4B20" w:rsidP="00397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r w:rsidRPr="00B51426">
        <w:rPr>
          <w:rFonts w:ascii="Times New Roman" w:hAnsi="Times New Roman" w:cs="Times New Roman"/>
          <w:sz w:val="28"/>
          <w:szCs w:val="28"/>
        </w:rPr>
        <w:t>Отделу правовой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426">
        <w:rPr>
          <w:rFonts w:ascii="Times New Roman" w:hAnsi="Times New Roman" w:cs="Times New Roman"/>
          <w:sz w:val="28"/>
          <w:szCs w:val="28"/>
        </w:rPr>
        <w:t xml:space="preserve">- кадровой работы   администрации </w:t>
      </w:r>
      <w:proofErr w:type="spellStart"/>
      <w:r w:rsidRPr="00B5142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51426">
        <w:rPr>
          <w:rFonts w:ascii="Times New Roman" w:hAnsi="Times New Roman" w:cs="Times New Roman"/>
          <w:sz w:val="28"/>
          <w:szCs w:val="28"/>
        </w:rPr>
        <w:t xml:space="preserve">  района (Котенок В.Г.)</w:t>
      </w:r>
      <w:r w:rsidRPr="00B51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B20" w:rsidRDefault="003F4B20" w:rsidP="00397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довести настоящее постановление до заинтересованных лиц;</w:t>
      </w:r>
    </w:p>
    <w:p w:rsidR="003F4B20" w:rsidRDefault="003F4B20" w:rsidP="00397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настоящее постановление  в информационно-аналитическом бюллетене  «Муниципальный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3F4B20" w:rsidRDefault="003F4B20" w:rsidP="00397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 - телекоммуникационной сети «Интернет». </w:t>
      </w:r>
    </w:p>
    <w:p w:rsidR="003F4B20" w:rsidRDefault="00397FD6" w:rsidP="00397F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4B2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F4B20" w:rsidRDefault="00397FD6" w:rsidP="00397F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F4B2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F4B2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="003F4B20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="003F4B20">
        <w:rPr>
          <w:rFonts w:ascii="Times New Roman" w:eastAsia="Times New Roman" w:hAnsi="Times New Roman" w:cs="Times New Roman"/>
          <w:sz w:val="28"/>
          <w:szCs w:val="28"/>
        </w:rPr>
        <w:t xml:space="preserve"> района С.М. Белозора.</w:t>
      </w:r>
    </w:p>
    <w:p w:rsidR="00397FD6" w:rsidRDefault="00397FD6" w:rsidP="003F4B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                           В.П.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Риваненко</w:t>
      </w:r>
      <w:proofErr w:type="spellEnd"/>
    </w:p>
    <w:p w:rsidR="003F4B20" w:rsidRDefault="003F4B20" w:rsidP="003F4B2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Исп. М.А. Новикова 2-15-72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Приложение  № 1</w:t>
      </w:r>
    </w:p>
    <w:p w:rsidR="003F4B20" w:rsidRDefault="003F4B20" w:rsidP="003F4B20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постановлением</w:t>
      </w:r>
    </w:p>
    <w:p w:rsidR="003F4B20" w:rsidRDefault="003F4B20" w:rsidP="003F4B20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</w:t>
      </w:r>
    </w:p>
    <w:p w:rsidR="003F4B20" w:rsidRDefault="003F4B20" w:rsidP="003F4B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 </w:t>
      </w:r>
      <w:r w:rsidR="0039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839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39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07.12.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2022г.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2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 муниципальной  услуги «Принятие на учет граждан в качестве нуждающихся в жилых помещениях» на территории </w:t>
      </w:r>
      <w:proofErr w:type="spellStart"/>
      <w:r w:rsidRPr="00B51426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B514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F4B20" w:rsidRPr="00DB5D33" w:rsidRDefault="003F4B20" w:rsidP="003F4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Оглавление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0" w:rsidRPr="00B51426" w:rsidRDefault="00F13832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bookmark0" w:tooltip="Current Document"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Раздел I. Общие </w:t>
        </w:r>
        <w:r w:rsidR="003F4B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положения</w:t>
        </w:r>
      </w:hyperlink>
      <w:r w:rsidR="003F4B20">
        <w:rPr>
          <w:color w:val="000000" w:themeColor="text1"/>
        </w:rPr>
        <w:t>.</w:t>
      </w:r>
    </w:p>
    <w:p w:rsidR="003F4B20" w:rsidRPr="00B51426" w:rsidRDefault="00F13832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bookmark4" w:tooltip="Current Document"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</w:t>
        </w:r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  <w:t>II.</w:t>
        </w:r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  <w:t>Стандарт предоставления муниципальной услуги</w:t>
        </w:r>
        <w:r w:rsidR="003F4B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</w:r>
      </w:hyperlink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F4B20" w:rsidRPr="00B51426" w:rsidRDefault="00F13832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bookmark23" w:tooltip="Current Document"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Раздел IV. Формы </w:t>
        </w:r>
        <w:proofErr w:type="gramStart"/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исполнением административного</w:t>
        </w:r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  <w:t xml:space="preserve"> регламента</w:t>
        </w:r>
        <w:r w:rsidR="003F4B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F4B20"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 служащих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1. Форма решения о принятии на учет граждан в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качестве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уждающихся в жилых помещениях.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2. Форма уведомления об учете граждан,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нуждающихся в жилых помещениях.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3. Форма уведомления о снятии с учета граждан,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нуждающихся в жилых помещениях.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4. Форма решения об отказе в приеме документов, необходимых для предоставления государственной (муниципальной) услуги.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5. Форма решения об отказе в предоставлении муниципальной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F4B20" w:rsidRPr="00B51426" w:rsidSect="00DB5D3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6. Форма заявления о предоставлении муниципальной услуги. 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BF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24B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3F4B20" w:rsidRDefault="003F4B20" w:rsidP="003F4B2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</w:t>
      </w:r>
      <w:r w:rsidRPr="00DB5D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D33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регулирует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bookmarkStart w:id="2" w:name="bookmark2"/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561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78561F">
        <w:rPr>
          <w:rFonts w:ascii="Times New Roman" w:eastAsia="Times New Roman" w:hAnsi="Times New Roman" w:cs="Times New Roman"/>
          <w:sz w:val="28"/>
          <w:szCs w:val="28"/>
        </w:rPr>
        <w:t xml:space="preserve"> района от 10.11.2014 года №719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>утверждении порядка разработки и принятия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F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</w:t>
      </w:r>
      <w:r w:rsidRPr="00DB5D3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78561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561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"/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DB5D33">
        <w:rPr>
          <w:rFonts w:ascii="Times New Roman" w:hAnsi="Times New Roman" w:cs="Times New Roman"/>
          <w:sz w:val="28"/>
          <w:szCs w:val="28"/>
        </w:rPr>
        <w:tab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муниципальных услуг (далее - многофункциональный центр);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5D33">
        <w:rPr>
          <w:rFonts w:ascii="Times New Roman" w:hAnsi="Times New Roman" w:cs="Times New Roman"/>
          <w:sz w:val="28"/>
          <w:szCs w:val="28"/>
        </w:rPr>
        <w:t>по телефону в Уполномоченном органе или многофункциональном центре;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B5D33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связи;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B5D33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DB5D33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DB5D33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proofErr w:type="spellStart"/>
      <w:r w:rsidRPr="0078561F">
        <w:rPr>
          <w:rFonts w:ascii="Times New Roman" w:hAnsi="Times New Roman" w:cs="Times New Roman"/>
          <w:sz w:val="28"/>
          <w:szCs w:val="28"/>
          <w:shd w:val="clear" w:color="auto" w:fill="FFFFFF"/>
        </w:rPr>
        <w:t>adm-sur@yandex.ru</w:t>
      </w:r>
      <w:proofErr w:type="spellEnd"/>
      <w:r w:rsidRPr="0078561F">
        <w:rPr>
          <w:rFonts w:ascii="Times New Roman" w:hAnsi="Times New Roman" w:cs="Times New Roman"/>
          <w:sz w:val="28"/>
          <w:szCs w:val="28"/>
        </w:rPr>
        <w:t>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B5D33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способов подачи заявления о</w:t>
      </w:r>
      <w:r w:rsidRPr="00DB5D33">
        <w:rPr>
          <w:rFonts w:ascii="Times New Roman" w:hAnsi="Times New Roman" w:cs="Times New Roman"/>
          <w:sz w:val="28"/>
          <w:szCs w:val="28"/>
        </w:rPr>
        <w:tab/>
        <w:t>предоставлении</w:t>
      </w:r>
      <w:r w:rsidRPr="00DB5D33">
        <w:rPr>
          <w:rFonts w:ascii="Times New Roman" w:hAnsi="Times New Roman" w:cs="Times New Roman"/>
          <w:sz w:val="28"/>
          <w:szCs w:val="28"/>
        </w:rPr>
        <w:tab/>
        <w:t>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Pr="00DB5D33">
        <w:rPr>
          <w:rFonts w:ascii="Times New Roman" w:hAnsi="Times New Roman" w:cs="Times New Roman"/>
          <w:sz w:val="28"/>
          <w:szCs w:val="28"/>
        </w:rPr>
        <w:tab/>
        <w:t>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и сроков предоставления 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D3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быть сообщен телефонный номер, по которому можно будет получить необходимую информацию.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861.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1.9.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1.10. </w:t>
      </w:r>
      <w:r w:rsidRPr="00DB5D33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1.11. </w:t>
      </w:r>
      <w:r w:rsidRPr="00DB5D3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1.12.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4E4A5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5" w:name="bookmark5"/>
      <w:bookmarkEnd w:id="4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5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 </w:t>
      </w:r>
      <w:r w:rsidRPr="004E4A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B20" w:rsidRPr="004E4A58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М</w:t>
      </w:r>
      <w:r w:rsidRPr="00DB5D33">
        <w:rPr>
          <w:rFonts w:ascii="Times New Roman" w:hAnsi="Times New Roman" w:cs="Times New Roman"/>
          <w:sz w:val="28"/>
          <w:szCs w:val="28"/>
        </w:rPr>
        <w:t>униципальная услуга «Принятие на учет граждан в качестве нуждающихся в жилых помещениях».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4E4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органа местного самоуправления (организации), предоставляющего </w:t>
      </w:r>
      <w:bookmarkStart w:id="8" w:name="bookmark8"/>
      <w:bookmarkEnd w:id="7"/>
      <w:r w:rsidRPr="004E4A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bookmarkEnd w:id="8"/>
    </w:p>
    <w:p w:rsidR="003F4B20" w:rsidRPr="004E4A58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Муниципальная</w:t>
      </w:r>
      <w:r w:rsidRPr="00DB5D33">
        <w:rPr>
          <w:rFonts w:ascii="Times New Roman" w:hAnsi="Times New Roman" w:cs="Times New Roman"/>
          <w:sz w:val="28"/>
          <w:szCs w:val="28"/>
        </w:rPr>
        <w:tab/>
        <w:t>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Уполномоченным органом (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DB5D33">
        <w:rPr>
          <w:rFonts w:ascii="Times New Roman" w:hAnsi="Times New Roman" w:cs="Times New Roman"/>
          <w:sz w:val="28"/>
          <w:szCs w:val="28"/>
        </w:rPr>
        <w:t>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Уполномоченный орган взаимодействует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DB5D33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DB5D3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DB5D33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DB5D3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Pr="00DB5D33">
        <w:rPr>
          <w:rFonts w:ascii="Times New Roman" w:hAnsi="Times New Roman" w:cs="Times New Roman"/>
          <w:sz w:val="28"/>
          <w:szCs w:val="28"/>
        </w:rPr>
        <w:t>Органами местного самоуправления в части получения сведений о</w:t>
      </w:r>
      <w:r>
        <w:rPr>
          <w:rFonts w:ascii="Times New Roman" w:hAnsi="Times New Roman" w:cs="Times New Roman"/>
          <w:sz w:val="28"/>
          <w:szCs w:val="28"/>
        </w:rPr>
        <w:t xml:space="preserve"> признании жилого помещения </w:t>
      </w:r>
      <w:r w:rsidRPr="00DB5D3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 w:rsidRPr="00DB5D33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</w:t>
      </w:r>
      <w:r w:rsidRPr="00DB5D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58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9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Решение о предоставлении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DB5D33">
        <w:rPr>
          <w:rFonts w:ascii="Times New Roman" w:hAnsi="Times New Roman" w:cs="Times New Roman"/>
          <w:sz w:val="28"/>
          <w:szCs w:val="28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У</w:t>
      </w:r>
      <w:r w:rsidRPr="00DB5D33">
        <w:rPr>
          <w:rFonts w:ascii="Times New Roman" w:hAnsi="Times New Roman" w:cs="Times New Roman"/>
          <w:sz w:val="28"/>
          <w:szCs w:val="28"/>
        </w:rPr>
        <w:t>ведомление о снятии с учета граждан,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помещениях по форме, согласно Приложению №3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DB5D33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по форме, согласно Приложению № 5 к настоящему Административному регламенту.</w:t>
      </w:r>
    </w:p>
    <w:p w:rsidR="003F4B20" w:rsidRPr="00772D1C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1C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72D1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1C">
        <w:rPr>
          <w:rFonts w:ascii="Times New Roman" w:hAnsi="Times New Roman" w:cs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</w:t>
      </w:r>
      <w:r w:rsidRPr="00DB5D3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25 рабочих дней со дня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</w:p>
    <w:p w:rsidR="003F4B20" w:rsidRPr="00772D1C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1C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10"/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7399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4B20" w:rsidRPr="007C7399" w:rsidRDefault="003F4B20" w:rsidP="003F4B20">
      <w:pPr>
        <w:pStyle w:val="13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7399">
        <w:rPr>
          <w:sz w:val="28"/>
          <w:szCs w:val="28"/>
        </w:rPr>
        <w:t xml:space="preserve">Федерального закона от 29 декабря 2004 г. № 189-ФЗ «О введении в действие Жилищного кодекса Российской Федерации», </w:t>
      </w:r>
    </w:p>
    <w:p w:rsidR="003F4B20" w:rsidRPr="007C7399" w:rsidRDefault="003F4B20" w:rsidP="003F4B20">
      <w:pPr>
        <w:pStyle w:val="13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-</w:t>
      </w:r>
      <w:r w:rsidRPr="007C7399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1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2D1C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bookmarkStart w:id="11" w:name="bookmark1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1C">
        <w:rPr>
          <w:rFonts w:ascii="Times New Roman" w:hAnsi="Times New Roman" w:cs="Times New Roman"/>
          <w:b/>
          <w:sz w:val="28"/>
          <w:szCs w:val="28"/>
        </w:rPr>
        <w:t>представления</w:t>
      </w:r>
      <w:bookmarkEnd w:id="11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 заявитель представляет: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DB5D3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 форме.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  <w:r>
        <w:rPr>
          <w:rFonts w:ascii="Times New Roman" w:hAnsi="Times New Roman" w:cs="Times New Roman"/>
          <w:sz w:val="28"/>
          <w:szCs w:val="28"/>
        </w:rPr>
        <w:t xml:space="preserve"> 2.8.2. </w:t>
      </w:r>
      <w:r w:rsidRPr="00DB5D3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2.8.3.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2.8.5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</w:t>
      </w:r>
      <w:r w:rsidRPr="00DB5D33">
        <w:rPr>
          <w:rFonts w:ascii="Times New Roman" w:hAnsi="Times New Roman" w:cs="Times New Roman"/>
          <w:sz w:val="28"/>
          <w:szCs w:val="28"/>
        </w:rPr>
        <w:tab/>
        <w:t>справка врачебной комиссии;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медицинского учреждения; справка, выданная 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учреждением медико-социальной экспертизы; заключение врачебной комиссии.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 </w:t>
      </w:r>
      <w:r w:rsidRPr="00DB5D33">
        <w:rPr>
          <w:rFonts w:ascii="Times New Roman" w:hAnsi="Times New Roman" w:cs="Times New Roman"/>
          <w:sz w:val="28"/>
          <w:szCs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2.8.7 </w:t>
      </w:r>
      <w:r w:rsidRPr="00DB5D33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по месту жительства заявителя.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</w:t>
      </w:r>
      <w:r w:rsidRPr="00DB5D33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</w:p>
    <w:p w:rsidR="003F4B20" w:rsidRPr="00125A2F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2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F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2F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2F">
        <w:rPr>
          <w:rFonts w:ascii="Times New Roman" w:hAnsi="Times New Roman" w:cs="Times New Roman"/>
          <w:b/>
          <w:sz w:val="28"/>
          <w:szCs w:val="28"/>
        </w:rPr>
        <w:t>и иных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участвующих в предоставлении </w:t>
      </w:r>
      <w:bookmarkStart w:id="13" w:name="bookmark13"/>
      <w:r w:rsidRPr="00125A2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13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 </w:t>
      </w:r>
      <w:r w:rsidRPr="00DB5D33">
        <w:rPr>
          <w:rFonts w:ascii="Times New Roman" w:hAnsi="Times New Roman" w:cs="Times New Roman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сведения об инвалидности;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о реабилитации лица, репрессированного по политическим мотивам;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сведения о признании гражданина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DB5D3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5D33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 ФЗ);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выявление</w:t>
      </w:r>
      <w:r w:rsidRPr="00DB5D33">
        <w:rPr>
          <w:rFonts w:ascii="Times New Roman" w:hAnsi="Times New Roman" w:cs="Times New Roman"/>
          <w:sz w:val="28"/>
          <w:szCs w:val="28"/>
        </w:rPr>
        <w:tab/>
        <w:t>документально</w:t>
      </w:r>
      <w:r w:rsidRPr="00DB5D33">
        <w:rPr>
          <w:rFonts w:ascii="Times New Roman" w:hAnsi="Times New Roman" w:cs="Times New Roman"/>
          <w:sz w:val="28"/>
          <w:szCs w:val="28"/>
        </w:rPr>
        <w:tab/>
        <w:t>подтвержденного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факта (признаков)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закона № 210-ФЗ, уведомляется заявитель, а также приносятся извинения за доставленные неудобства.</w:t>
      </w:r>
      <w:proofErr w:type="gramEnd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F62C6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Pr="00F62C6C">
        <w:rPr>
          <w:rFonts w:ascii="Times New Roman" w:hAnsi="Times New Roman" w:cs="Times New Roman"/>
          <w:b/>
          <w:sz w:val="28"/>
          <w:szCs w:val="28"/>
        </w:rPr>
        <w:br/>
        <w:t>необходимых для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C6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4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2.12 </w:t>
      </w:r>
      <w:r w:rsidRPr="00DB5D33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5D33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DB5D33">
        <w:rPr>
          <w:rFonts w:ascii="Times New Roman" w:hAnsi="Times New Roman" w:cs="Times New Roman"/>
          <w:sz w:val="28"/>
          <w:szCs w:val="28"/>
        </w:rPr>
        <w:t>еполное заполнение обязательных полей в форме запроса о предоставлении услуги (недостоверное, неправильное);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B5D33">
        <w:rPr>
          <w:rFonts w:ascii="Times New Roman" w:hAnsi="Times New Roman" w:cs="Times New Roman"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B5D33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6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C6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2.13 </w:t>
      </w:r>
      <w:r w:rsidRPr="00DB5D3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2.14 </w:t>
      </w:r>
      <w:r w:rsidRPr="00DB5D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5D33">
        <w:rPr>
          <w:rFonts w:ascii="Times New Roman" w:hAnsi="Times New Roman" w:cs="Times New Roman"/>
          <w:sz w:val="28"/>
          <w:szCs w:val="28"/>
        </w:rPr>
        <w:t xml:space="preserve"> документы (сведения), представленные заяв</w:t>
      </w:r>
      <w:r>
        <w:rPr>
          <w:rFonts w:ascii="Times New Roman" w:hAnsi="Times New Roman" w:cs="Times New Roman"/>
          <w:sz w:val="28"/>
          <w:szCs w:val="28"/>
        </w:rPr>
        <w:t xml:space="preserve">ителем, противоречат документам </w:t>
      </w:r>
      <w:r w:rsidRPr="00DB5D33">
        <w:rPr>
          <w:rFonts w:ascii="Times New Roman" w:hAnsi="Times New Roman" w:cs="Times New Roman"/>
          <w:sz w:val="28"/>
          <w:szCs w:val="28"/>
        </w:rPr>
        <w:t>(сведениям),</w:t>
      </w:r>
      <w:r w:rsidRPr="00DB5D33">
        <w:rPr>
          <w:rFonts w:ascii="Times New Roman" w:hAnsi="Times New Roman" w:cs="Times New Roman"/>
          <w:sz w:val="28"/>
          <w:szCs w:val="28"/>
        </w:rPr>
        <w:tab/>
        <w:t>полученным</w:t>
      </w:r>
      <w:r w:rsidRPr="00DB5D33">
        <w:rPr>
          <w:rFonts w:ascii="Times New Roman" w:hAnsi="Times New Roman" w:cs="Times New Roman"/>
          <w:sz w:val="28"/>
          <w:szCs w:val="28"/>
        </w:rPr>
        <w:tab/>
        <w:t>в</w:t>
      </w:r>
      <w:r w:rsidRPr="00DB5D33">
        <w:rPr>
          <w:rFonts w:ascii="Times New Roman" w:hAnsi="Times New Roman" w:cs="Times New Roman"/>
          <w:sz w:val="28"/>
          <w:szCs w:val="28"/>
        </w:rPr>
        <w:tab/>
        <w:t>рамках</w:t>
      </w:r>
      <w:r w:rsidRPr="00DB5D33">
        <w:rPr>
          <w:rFonts w:ascii="Times New Roman" w:hAnsi="Times New Roman" w:cs="Times New Roman"/>
          <w:sz w:val="28"/>
          <w:szCs w:val="28"/>
        </w:rPr>
        <w:tab/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B5D33">
        <w:rPr>
          <w:rFonts w:ascii="Times New Roman" w:hAnsi="Times New Roman" w:cs="Times New Roman"/>
          <w:sz w:val="28"/>
          <w:szCs w:val="28"/>
        </w:rPr>
        <w:t>заимодействия;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B5D33">
        <w:rPr>
          <w:rFonts w:ascii="Times New Roman" w:hAnsi="Times New Roman" w:cs="Times New Roman"/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случае обращения по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5D33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</w:t>
      </w:r>
      <w:r>
        <w:rPr>
          <w:rFonts w:ascii="Times New Roman" w:hAnsi="Times New Roman" w:cs="Times New Roman"/>
          <w:sz w:val="28"/>
          <w:szCs w:val="28"/>
        </w:rPr>
        <w:t xml:space="preserve">ителем, противоречат документам </w:t>
      </w:r>
      <w:r w:rsidRPr="00DB5D33">
        <w:rPr>
          <w:rFonts w:ascii="Times New Roman" w:hAnsi="Times New Roman" w:cs="Times New Roman"/>
          <w:sz w:val="28"/>
          <w:szCs w:val="28"/>
        </w:rPr>
        <w:t>(сведениям),</w:t>
      </w:r>
      <w:r w:rsidRPr="00DB5D33">
        <w:rPr>
          <w:rFonts w:ascii="Times New Roman" w:hAnsi="Times New Roman" w:cs="Times New Roman"/>
          <w:sz w:val="28"/>
          <w:szCs w:val="28"/>
        </w:rPr>
        <w:tab/>
        <w:t>полученным</w:t>
      </w:r>
      <w:r w:rsidRPr="00DB5D33">
        <w:rPr>
          <w:rFonts w:ascii="Times New Roman" w:hAnsi="Times New Roman" w:cs="Times New Roman"/>
          <w:sz w:val="28"/>
          <w:szCs w:val="28"/>
        </w:rPr>
        <w:tab/>
        <w:t>в</w:t>
      </w:r>
      <w:r w:rsidRPr="00DB5D33">
        <w:rPr>
          <w:rFonts w:ascii="Times New Roman" w:hAnsi="Times New Roman" w:cs="Times New Roman"/>
          <w:sz w:val="28"/>
          <w:szCs w:val="28"/>
        </w:rPr>
        <w:tab/>
        <w:t>рамках</w:t>
      </w:r>
      <w:r w:rsidRPr="00DB5D33">
        <w:rPr>
          <w:rFonts w:ascii="Times New Roman" w:hAnsi="Times New Roman" w:cs="Times New Roman"/>
          <w:sz w:val="28"/>
          <w:szCs w:val="28"/>
        </w:rPr>
        <w:tab/>
        <w:t>межведомственного</w:t>
      </w:r>
      <w:proofErr w:type="gramEnd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случае обращения по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случае обращения по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4B20" w:rsidRPr="00261FB4" w:rsidRDefault="003F4B20" w:rsidP="00397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FB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</w:t>
      </w:r>
      <w:r w:rsidRPr="00261FB4">
        <w:rPr>
          <w:rFonts w:ascii="Times New Roman" w:hAnsi="Times New Roman" w:cs="Times New Roman"/>
          <w:b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5"/>
      <w:r w:rsidRPr="00261FB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5"/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2.18 </w:t>
      </w:r>
      <w:r w:rsidRPr="00DB5D33">
        <w:rPr>
          <w:rFonts w:ascii="Times New Roman" w:hAnsi="Times New Roman" w:cs="Times New Roman"/>
          <w:sz w:val="28"/>
          <w:szCs w:val="28"/>
        </w:rPr>
        <w:t>Услуги, необходимые и о</w:t>
      </w:r>
      <w:r>
        <w:rPr>
          <w:rFonts w:ascii="Times New Roman" w:hAnsi="Times New Roman" w:cs="Times New Roman"/>
          <w:sz w:val="28"/>
          <w:szCs w:val="28"/>
        </w:rPr>
        <w:t xml:space="preserve">бязательные для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F4B20" w:rsidRPr="00261FB4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16"/>
      <w:r w:rsidRPr="00261FB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  <w:bookmarkEnd w:id="16"/>
    </w:p>
    <w:p w:rsidR="003F4B20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B4">
        <w:rPr>
          <w:rFonts w:ascii="Times New Roman" w:hAnsi="Times New Roman" w:cs="Times New Roman"/>
          <w:b/>
          <w:sz w:val="28"/>
          <w:szCs w:val="28"/>
        </w:rPr>
        <w:t xml:space="preserve">или иной оплаты, взимаемой за предоставление </w:t>
      </w:r>
      <w:bookmarkStart w:id="17" w:name="bookmark17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1FB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7"/>
    </w:p>
    <w:p w:rsidR="003F4B20" w:rsidRPr="00261FB4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2.19 </w:t>
      </w:r>
      <w:r w:rsidRPr="00DB5D3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FD6" w:rsidRPr="00DB5D33" w:rsidRDefault="00397FD6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261FB4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61FB4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2.20 </w:t>
      </w:r>
      <w:r w:rsidRPr="00DB5D33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B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2.21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8"/>
      <w:r w:rsidRPr="00C34400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34400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  <w:bookmarkEnd w:id="18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2.22 </w:t>
      </w:r>
      <w:r w:rsidRPr="00DB5D33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приведенной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в Приложении № 4 к настоящему Административному регламенту.</w:t>
      </w:r>
    </w:p>
    <w:p w:rsidR="003F4B20" w:rsidRPr="00B1546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6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2.23 </w:t>
      </w:r>
      <w:r w:rsidRPr="00DB5D33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осуществляется прием заявлений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услуги, а также выдача результатов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D33">
        <w:rPr>
          <w:rFonts w:ascii="Times New Roman" w:hAnsi="Times New Roman" w:cs="Times New Roman"/>
          <w:sz w:val="28"/>
          <w:szCs w:val="28"/>
        </w:rPr>
        <w:t xml:space="preserve"> график приема;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ротивопожарной системой и средствами пожаротушения;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должности ответственного лица за прием документов;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услуга, и муниципальной услуге с учетом ограничений их жизнедеятельности;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лицами.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9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0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20" w:name="bookmark20"/>
      <w:bookmarkEnd w:id="19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B0E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20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2.24 </w:t>
      </w:r>
      <w:r w:rsidRPr="00DB5D33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5D3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2.25 </w:t>
      </w:r>
      <w:r w:rsidRPr="00DB5D33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0E">
        <w:rPr>
          <w:rFonts w:ascii="Times New Roman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</w:t>
      </w:r>
      <w:r w:rsidRPr="00EA4B0E">
        <w:rPr>
          <w:rFonts w:ascii="Times New Roman" w:hAnsi="Times New Roman" w:cs="Times New Roman"/>
          <w:b/>
          <w:sz w:val="28"/>
          <w:szCs w:val="28"/>
        </w:rPr>
        <w:br/>
        <w:t>муниципальной услуги в многофункциональных</w:t>
      </w:r>
      <w:r w:rsidRPr="00EA4B0E">
        <w:rPr>
          <w:rFonts w:ascii="Times New Roman" w:hAnsi="Times New Roman" w:cs="Times New Roman"/>
          <w:b/>
          <w:sz w:val="28"/>
          <w:szCs w:val="28"/>
        </w:rPr>
        <w:br/>
        <w:t>центрах, особенности предоставления муниципальной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0E">
        <w:rPr>
          <w:rFonts w:ascii="Times New Roman" w:hAnsi="Times New Roman" w:cs="Times New Roman"/>
          <w:b/>
          <w:sz w:val="28"/>
          <w:szCs w:val="28"/>
        </w:rPr>
        <w:t>услуги по экстерриториальному принципу и особенности предоставления</w:t>
      </w:r>
      <w:r w:rsidRPr="00EA4B0E">
        <w:rPr>
          <w:rFonts w:ascii="Times New Roman" w:hAnsi="Times New Roman" w:cs="Times New Roman"/>
          <w:b/>
          <w:sz w:val="28"/>
          <w:szCs w:val="28"/>
        </w:rPr>
        <w:br/>
        <w:t>муниципальной услуги в электронной форме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2.26 </w:t>
      </w:r>
      <w:r w:rsidRPr="00DB5D3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2.27 </w:t>
      </w:r>
      <w:r w:rsidRPr="00DB5D3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Заполненное заявление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2.28 </w:t>
      </w:r>
      <w:r w:rsidRPr="00DB5D33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в)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е)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F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DFD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F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 </w:t>
      </w:r>
      <w:r w:rsidRPr="00DB5D3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принятие решения;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B5D33">
        <w:rPr>
          <w:rFonts w:ascii="Times New Roman" w:hAnsi="Times New Roman" w:cs="Times New Roman"/>
          <w:sz w:val="28"/>
          <w:szCs w:val="28"/>
        </w:rPr>
        <w:t>несение результата муниципальной услуги в реестр юридически значимых записей.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1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17E61">
        <w:rPr>
          <w:rFonts w:ascii="Times New Roman" w:hAnsi="Times New Roman" w:cs="Times New Roman"/>
          <w:b/>
          <w:sz w:val="28"/>
          <w:szCs w:val="28"/>
        </w:rPr>
        <w:t>услуги услуг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E61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в электронной форме заявителю обеспечиваются: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получение информации о п</w:t>
      </w:r>
      <w:r>
        <w:rPr>
          <w:rFonts w:ascii="Times New Roman" w:hAnsi="Times New Roman" w:cs="Times New Roman"/>
          <w:sz w:val="28"/>
          <w:szCs w:val="28"/>
        </w:rPr>
        <w:t xml:space="preserve">орядке и сроках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5D33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предоставления  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F4B20" w:rsidRPr="00F17E61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F17E6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F4B20" w:rsidRPr="00F17E61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1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F4B20" w:rsidRPr="00DB5D33" w:rsidRDefault="003F4B20" w:rsidP="0039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 </w:t>
      </w:r>
      <w:r w:rsidRPr="00DB5D33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в)</w:t>
      </w:r>
      <w:r w:rsidRPr="00DB5D33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г)</w:t>
      </w:r>
      <w:r w:rsidRPr="00DB5D33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)</w:t>
      </w:r>
      <w:r w:rsidRPr="00DB5D33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е)</w:t>
      </w:r>
      <w:r w:rsidRPr="00DB5D33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 </w:t>
      </w:r>
      <w:r w:rsidRPr="00DB5D33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B5D33">
        <w:rPr>
          <w:rFonts w:ascii="Times New Roman" w:hAnsi="Times New Roman" w:cs="Times New Roman"/>
          <w:sz w:val="28"/>
          <w:szCs w:val="28"/>
        </w:rPr>
        <w:t>ассматривает поступившие заявления и приложенные образы документов (документы);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 З</w:t>
      </w:r>
      <w:r w:rsidRPr="00DB5D33">
        <w:rPr>
          <w:rFonts w:ascii="Times New Roman" w:hAnsi="Times New Roman" w:cs="Times New Roman"/>
          <w:sz w:val="28"/>
          <w:szCs w:val="28"/>
        </w:rPr>
        <w:t>аявителю в качестве результата предоставления муниципальной услуги обеспечивается возможность получения документа: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 </w:t>
      </w:r>
      <w:r w:rsidRPr="00DB5D33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D3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3.8 </w:t>
      </w:r>
      <w:r w:rsidRPr="00DB5D3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DB5D33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21"/>
      <w:r w:rsidRPr="0022487E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в результате предоставления </w:t>
      </w:r>
      <w:r w:rsidRPr="002248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22" w:name="bookmark22"/>
      <w:bookmarkEnd w:id="2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7E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  <w:bookmarkEnd w:id="22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3.11 </w:t>
      </w:r>
      <w:r w:rsidRPr="00DB5D33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3.12 </w:t>
      </w:r>
      <w:r w:rsidRPr="00DB5D3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 </w:t>
      </w:r>
      <w:r w:rsidRPr="00DB5D33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3.13.2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3.13.3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</w:t>
      </w:r>
      <w:r>
        <w:rPr>
          <w:rFonts w:ascii="Times New Roman" w:hAnsi="Times New Roman" w:cs="Times New Roman"/>
          <w:sz w:val="28"/>
          <w:szCs w:val="28"/>
        </w:rPr>
        <w:t xml:space="preserve">хся результатом предоставления 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3.13.4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bookmark23"/>
    </w:p>
    <w:p w:rsidR="003F4B20" w:rsidRPr="00FD2775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2775">
        <w:rPr>
          <w:rFonts w:ascii="Times New Roman" w:hAnsi="Times New Roman" w:cs="Times New Roman"/>
          <w:b/>
          <w:sz w:val="28"/>
          <w:szCs w:val="28"/>
        </w:rPr>
        <w:t xml:space="preserve"> Формы контроля за исполнением административного регламента</w:t>
      </w:r>
      <w:bookmarkEnd w:id="23"/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7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D27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277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FD2775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FD2775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</w:t>
      </w:r>
      <w:r w:rsidRPr="00FD2775">
        <w:rPr>
          <w:rFonts w:ascii="Times New Roman" w:hAnsi="Times New Roman" w:cs="Times New Roman"/>
          <w:b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D2775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FD2775">
        <w:rPr>
          <w:rFonts w:ascii="Times New Roman" w:hAnsi="Times New Roman" w:cs="Times New Roman"/>
          <w:sz w:val="28"/>
          <w:szCs w:val="28"/>
        </w:rPr>
        <w:t xml:space="preserve">1 </w:t>
      </w:r>
      <w:r w:rsidRPr="00DB5D3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DB5D33">
        <w:rPr>
          <w:rFonts w:ascii="Times New Roman" w:hAnsi="Times New Roman" w:cs="Times New Roman"/>
          <w:sz w:val="28"/>
          <w:szCs w:val="28"/>
        </w:rPr>
        <w:t>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985E0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Pr="00985E0A">
        <w:rPr>
          <w:rFonts w:ascii="Times New Roman" w:hAnsi="Times New Roman" w:cs="Times New Roman"/>
          <w:b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85E0A">
        <w:rPr>
          <w:rFonts w:ascii="Times New Roman" w:hAnsi="Times New Roman" w:cs="Times New Roman"/>
          <w:b/>
          <w:sz w:val="28"/>
          <w:szCs w:val="28"/>
        </w:rPr>
        <w:t>контроля за</w:t>
      </w:r>
      <w:bookmarkStart w:id="24" w:name="bookmark24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E0A">
        <w:rPr>
          <w:rFonts w:ascii="Times New Roman" w:hAnsi="Times New Roman" w:cs="Times New Roman"/>
          <w:b/>
          <w:sz w:val="28"/>
          <w:szCs w:val="28"/>
        </w:rPr>
        <w:t>полнотой</w:t>
      </w:r>
      <w:bookmarkEnd w:id="24"/>
    </w:p>
    <w:p w:rsidR="003F4B20" w:rsidRPr="00985E0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 </w:t>
      </w:r>
      <w:r w:rsidRPr="00DB5D33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  <w:sectPr w:rsidR="003F4B20" w:rsidRPr="00DB5D33" w:rsidSect="00DB5D3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>о результатам проведенных проверок в случае выявления нарушений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5D33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757ED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D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57ED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57ED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Pr="00757EDA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со стороны граждан,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D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 </w:t>
      </w:r>
      <w:r w:rsidRPr="00DB5D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 путем получения информации о ходе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 </w:t>
      </w:r>
      <w:r w:rsidRPr="00DB5D33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757EDA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ED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3F4B20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DA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3F4B20" w:rsidRPr="00757EDA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5.1 </w:t>
      </w:r>
      <w:r w:rsidRPr="00DB5D33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DB5D33">
        <w:rPr>
          <w:rFonts w:ascii="Times New Roman" w:hAnsi="Times New Roman" w:cs="Times New Roman"/>
          <w:sz w:val="28"/>
          <w:szCs w:val="28"/>
        </w:rPr>
        <w:t>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заявителя в досудебном (внесудебном) порядке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лица,</w:t>
      </w:r>
      <w:r w:rsidRPr="00DB5D33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Pr="00DB5D33">
        <w:rPr>
          <w:rFonts w:ascii="Times New Roman" w:hAnsi="Times New Roman" w:cs="Times New Roman"/>
          <w:sz w:val="28"/>
          <w:szCs w:val="28"/>
        </w:rPr>
        <w:tab/>
        <w:t>структурного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подразделения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лица,</w:t>
      </w:r>
      <w:r w:rsidRPr="00DB5D33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Pr="00DB5D33">
        <w:rPr>
          <w:rFonts w:ascii="Times New Roman" w:hAnsi="Times New Roman" w:cs="Times New Roman"/>
          <w:sz w:val="28"/>
          <w:szCs w:val="28"/>
        </w:rPr>
        <w:tab/>
        <w:t>структурного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F4B20" w:rsidRPr="008A1711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жалобы, в том числе с использованием Единого портала государственных и</w:t>
      </w:r>
    </w:p>
    <w:p w:rsidR="003F4B20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3F4B20" w:rsidRPr="00DB5D33" w:rsidRDefault="003F4B20" w:rsidP="0039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 </w:t>
      </w:r>
      <w:r w:rsidRPr="00DB5D3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171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досудебного (внесудебного) обжалования действий (бездействия) и (или)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решений, принятых (осуществленных) в ходе предоставления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  <w:proofErr w:type="gramEnd"/>
    </w:p>
    <w:p w:rsidR="003F4B20" w:rsidRPr="008A171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 </w:t>
      </w:r>
      <w:r w:rsidRPr="00DB5D3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3F4B20" w:rsidRPr="007C7399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7C7399">
        <w:rPr>
          <w:rFonts w:ascii="Times New Roman" w:hAnsi="Times New Roman" w:cs="Times New Roman"/>
          <w:sz w:val="28"/>
          <w:szCs w:val="28"/>
        </w:rPr>
        <w:t>- Федеральным законом «Об организации предоставления государственных и муниципальных услуг»;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39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399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5"/>
    </w:p>
    <w:p w:rsidR="003F4B20" w:rsidRPr="008A1711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1711">
        <w:rPr>
          <w:rFonts w:ascii="Times New Roman" w:hAnsi="Times New Roman" w:cs="Times New Roman"/>
          <w:b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5"/>
    </w:p>
    <w:p w:rsidR="003F4B20" w:rsidRPr="008A1711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bookmark26"/>
      <w:r w:rsidRPr="008A1711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26"/>
    </w:p>
    <w:p w:rsidR="003F4B20" w:rsidRPr="00B51426" w:rsidRDefault="003F4B20" w:rsidP="0039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7"/>
    </w:p>
    <w:p w:rsidR="003F4B20" w:rsidRPr="00335A35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335A35">
        <w:rPr>
          <w:rFonts w:ascii="Times New Roman" w:hAnsi="Times New Roman" w:cs="Times New Roman"/>
          <w:b/>
          <w:sz w:val="28"/>
          <w:szCs w:val="28"/>
        </w:rPr>
        <w:br/>
        <w:t>предоставлении государственной (муниципальной) услуги, выполняемых</w:t>
      </w:r>
      <w:bookmarkEnd w:id="27"/>
    </w:p>
    <w:p w:rsidR="003F4B20" w:rsidRPr="00B51426" w:rsidRDefault="003F4B20" w:rsidP="0039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28"/>
      <w:r w:rsidRPr="00335A35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  <w:bookmarkEnd w:id="28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</w:t>
      </w:r>
      <w:r w:rsidRPr="00335A35"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выдачу заяви</w:t>
      </w:r>
      <w:r>
        <w:rPr>
          <w:rFonts w:ascii="Times New Roman" w:hAnsi="Times New Roman" w:cs="Times New Roman"/>
          <w:sz w:val="28"/>
          <w:szCs w:val="28"/>
        </w:rPr>
        <w:t xml:space="preserve">телю результата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29"/>
      <w:r w:rsidRPr="00335A35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29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   6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5D33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</w:t>
      </w:r>
      <w:r w:rsidRPr="00DB5D33">
        <w:rPr>
          <w:rFonts w:ascii="Times New Roman" w:hAnsi="Times New Roman" w:cs="Times New Roman"/>
          <w:sz w:val="28"/>
          <w:szCs w:val="28"/>
        </w:rPr>
        <w:tab/>
        <w:t>обращении,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поступившем</w:t>
      </w:r>
      <w:r w:rsidRPr="00DB5D33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D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D33">
        <w:rPr>
          <w:rFonts w:ascii="Times New Roman" w:hAnsi="Times New Roman" w:cs="Times New Roman"/>
          <w:sz w:val="28"/>
          <w:szCs w:val="28"/>
        </w:rPr>
        <w:t xml:space="preserve">ри наличии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ставителю) способом, согласно заключенным </w:t>
      </w:r>
      <w:r w:rsidRPr="00DB5D33">
        <w:rPr>
          <w:rFonts w:ascii="Times New Roman" w:hAnsi="Times New Roman" w:cs="Times New Roman"/>
          <w:sz w:val="28"/>
          <w:szCs w:val="28"/>
        </w:rPr>
        <w:t>соглашениям</w:t>
      </w:r>
      <w:r w:rsidRPr="00DB5D33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6.4 </w:t>
      </w:r>
      <w:r w:rsidRPr="00DB5D33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ГИС; распечатывает </w:t>
      </w:r>
      <w:r w:rsidRPr="00DB5D33">
        <w:rPr>
          <w:rFonts w:ascii="Times New Roman" w:hAnsi="Times New Roman" w:cs="Times New Roman"/>
          <w:sz w:val="28"/>
          <w:szCs w:val="28"/>
        </w:rPr>
        <w:t>результат</w:t>
      </w:r>
      <w:r w:rsidRPr="00DB5D33">
        <w:rPr>
          <w:rFonts w:ascii="Times New Roman" w:hAnsi="Times New Roman" w:cs="Times New Roman"/>
          <w:sz w:val="28"/>
          <w:szCs w:val="28"/>
        </w:rPr>
        <w:tab/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</w:t>
      </w:r>
      <w:r w:rsidRPr="00DB5D33">
        <w:rPr>
          <w:rFonts w:ascii="Times New Roman" w:hAnsi="Times New Roman" w:cs="Times New Roman"/>
          <w:sz w:val="28"/>
          <w:szCs w:val="28"/>
        </w:rPr>
        <w:tab/>
        <w:t>и заверяет</w:t>
      </w:r>
      <w:r w:rsidRPr="00DB5D33">
        <w:rPr>
          <w:rFonts w:ascii="Times New Roman" w:hAnsi="Times New Roman" w:cs="Times New Roman"/>
          <w:sz w:val="28"/>
          <w:szCs w:val="28"/>
        </w:rPr>
        <w:tab/>
        <w:t>его с использованием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832" w:rsidRDefault="00F13832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 w:rsidP="003F4B20">
      <w:pPr>
        <w:framePr w:w="9835" w:h="2308" w:hRule="exact" w:wrap="none" w:vAnchor="page" w:hAnchor="page" w:x="1103" w:y="1108"/>
        <w:spacing w:after="300"/>
        <w:ind w:left="5400"/>
        <w:jc w:val="right"/>
      </w:pPr>
      <w:r>
        <w:t>Приложение № 1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9835" w:h="2308" w:hRule="exact" w:wrap="none" w:vAnchor="page" w:hAnchor="page" w:x="1103" w:y="1108"/>
        <w:shd w:val="clear" w:color="auto" w:fill="auto"/>
        <w:spacing w:after="0" w:line="322" w:lineRule="exact"/>
        <w:ind w:right="720" w:firstLine="0"/>
        <w:jc w:val="center"/>
      </w:pPr>
      <w:bookmarkStart w:id="30" w:name="bookmark30"/>
      <w:r>
        <w:t>Форма решения о принятии на учет граждан</w:t>
      </w:r>
      <w:r>
        <w:br/>
        <w:t>в качестве нуждающихся в жилых помещениях</w:t>
      </w:r>
      <w:bookmarkEnd w:id="30"/>
    </w:p>
    <w:p w:rsidR="003F4B20" w:rsidRDefault="003F4B20" w:rsidP="003F4B20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103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9835" w:h="1338" w:hRule="exact" w:wrap="none" w:vAnchor="page" w:hAnchor="page" w:x="1103" w:y="6877"/>
        <w:shd w:val="clear" w:color="auto" w:fill="auto"/>
        <w:spacing w:after="0" w:line="322" w:lineRule="exact"/>
        <w:ind w:right="700" w:firstLine="0"/>
        <w:jc w:val="center"/>
      </w:pPr>
      <w:bookmarkStart w:id="31" w:name="bookmark31"/>
      <w:r>
        <w:t>РЕШЕНИЕ</w:t>
      </w:r>
      <w:bookmarkEnd w:id="31"/>
    </w:p>
    <w:p w:rsidR="003F4B20" w:rsidRDefault="003F4B20" w:rsidP="003F4B20">
      <w:pPr>
        <w:pStyle w:val="50"/>
        <w:framePr w:w="9835" w:h="1338" w:hRule="exact" w:wrap="none" w:vAnchor="page" w:hAnchor="page" w:x="1103" w:y="6877"/>
        <w:shd w:val="clear" w:color="auto" w:fill="auto"/>
        <w:spacing w:before="0" w:after="0"/>
        <w:ind w:right="700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3F4B20" w:rsidRDefault="003F4B20" w:rsidP="003F4B20">
      <w:pPr>
        <w:framePr w:w="9835" w:h="1338" w:hRule="exact" w:wrap="none" w:vAnchor="page" w:hAnchor="page" w:x="1103" w:y="6877"/>
        <w:tabs>
          <w:tab w:val="left" w:leader="underscore" w:pos="824"/>
          <w:tab w:val="left" w:leader="underscore" w:pos="3144"/>
          <w:tab w:val="left" w:leader="underscore" w:pos="8702"/>
        </w:tabs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3F4B20" w:rsidRDefault="003F4B20" w:rsidP="003F4B20">
      <w:pPr>
        <w:framePr w:w="9835" w:h="1339" w:hRule="exact" w:wrap="none" w:vAnchor="page" w:hAnchor="page" w:x="1103" w:y="8811"/>
        <w:tabs>
          <w:tab w:val="left" w:leader="underscore" w:pos="7978"/>
          <w:tab w:val="left" w:leader="underscore" w:pos="9471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3F4B20" w:rsidRDefault="003F4B20" w:rsidP="003F4B20">
      <w:pPr>
        <w:framePr w:w="9835" w:h="1339" w:hRule="exact" w:wrap="none" w:vAnchor="page" w:hAnchor="page" w:x="1103" w:y="8811"/>
        <w:spacing w:line="317" w:lineRule="exact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4B20" w:rsidRDefault="003F4B20" w:rsidP="003F4B20">
      <w:pPr>
        <w:pStyle w:val="60"/>
        <w:framePr w:w="9835" w:h="237" w:hRule="exact" w:wrap="none" w:vAnchor="page" w:hAnchor="page" w:x="1103" w:y="10437"/>
        <w:shd w:val="clear" w:color="auto" w:fill="auto"/>
        <w:spacing w:before="0" w:after="0" w:line="180" w:lineRule="exact"/>
      </w:pPr>
      <w:r>
        <w:t>ФИО заявителя</w:t>
      </w:r>
    </w:p>
    <w:p w:rsidR="003F4B20" w:rsidRDefault="003F4B20" w:rsidP="003F4B20">
      <w:pPr>
        <w:framePr w:w="9835" w:h="1670" w:hRule="exact" w:wrap="none" w:vAnchor="page" w:hAnchor="page" w:x="1103" w:y="10621"/>
      </w:pPr>
      <w:r>
        <w:t>и совместно проживающих членов семьи: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1.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2.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3.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4.</w:t>
      </w:r>
    </w:p>
    <w:p w:rsidR="003F4B20" w:rsidRDefault="003F4B20" w:rsidP="003F4B20">
      <w:pPr>
        <w:framePr w:w="9835" w:h="706" w:hRule="exact" w:wrap="none" w:vAnchor="page" w:hAnchor="page" w:x="1103" w:y="12230"/>
        <w:spacing w:line="326" w:lineRule="exact"/>
        <w:ind w:left="740" w:right="6360"/>
      </w:pPr>
      <w:r>
        <w:t>Дата принятия на учет: Номер в очереди:</w:t>
      </w:r>
    </w:p>
    <w:p w:rsidR="003F4B20" w:rsidRDefault="003F4B20" w:rsidP="003F4B20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4594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4B20" w:rsidRDefault="003F4B20" w:rsidP="003F4B20">
      <w:pPr>
        <w:pStyle w:val="70"/>
        <w:framePr w:w="9835" w:h="1424" w:hRule="exact" w:wrap="none" w:vAnchor="page" w:hAnchor="page" w:x="1103" w:y="13429"/>
        <w:shd w:val="clear" w:color="auto" w:fill="auto"/>
        <w:spacing w:after="223" w:line="274" w:lineRule="exact"/>
        <w:ind w:right="708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framePr w:wrap="none" w:vAnchor="page" w:hAnchor="page" w:x="1103" w:y="15118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F13832" w:rsidP="003F4B20">
      <w:pPr>
        <w:rPr>
          <w:sz w:val="2"/>
          <w:szCs w:val="2"/>
        </w:rPr>
      </w:pPr>
      <w:r w:rsidRPr="00F13832"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7.5pt;margin-top:272.45pt;width:228pt;height:0;z-index:-2516531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F13832">
        <w:rPr>
          <w:sz w:val="24"/>
          <w:szCs w:val="24"/>
          <w:lang w:bidi="ru-RU"/>
        </w:rPr>
        <w:pict>
          <v:shape id="_x0000_s1029" type="#_x0000_t32" style="position:absolute;margin-left:300.6pt;margin-top:297.65pt;width:227.75pt;height:0;z-index:-25165209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9826" w:h="1339" w:hRule="exact" w:wrap="none" w:vAnchor="page" w:hAnchor="page" w:x="1108" w:y="1108"/>
        <w:ind w:left="5400"/>
        <w:jc w:val="right"/>
      </w:pPr>
      <w:r>
        <w:t>Приложение № 2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9826" w:h="1023" w:hRule="exact" w:wrap="none" w:vAnchor="page" w:hAnchor="page" w:x="1108" w:y="2752"/>
        <w:shd w:val="clear" w:color="auto" w:fill="auto"/>
        <w:spacing w:after="0" w:line="480" w:lineRule="exact"/>
        <w:ind w:right="720" w:firstLine="0"/>
        <w:jc w:val="center"/>
      </w:pPr>
      <w:bookmarkStart w:id="32" w:name="bookmark32"/>
      <w:r>
        <w:t>Форма уведомления об учете граждан,</w:t>
      </w:r>
      <w:r>
        <w:br/>
        <w:t>нуждающихся в жилых помещениях</w:t>
      </w:r>
      <w:bookmarkEnd w:id="32"/>
    </w:p>
    <w:p w:rsidR="003F4B20" w:rsidRDefault="003F4B20" w:rsidP="003F4B20">
      <w:pPr>
        <w:pStyle w:val="60"/>
        <w:framePr w:w="9826" w:h="446" w:hRule="exact" w:wrap="none" w:vAnchor="page" w:hAnchor="page" w:x="1108" w:y="4025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9826" w:h="446" w:hRule="exact" w:wrap="none" w:vAnchor="page" w:hAnchor="page" w:x="1108" w:y="4025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736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4989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108" w:y="6011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9826" w:h="1299" w:hRule="exact" w:wrap="none" w:vAnchor="page" w:hAnchor="page" w:x="1108" w:y="7232"/>
        <w:shd w:val="clear" w:color="auto" w:fill="auto"/>
        <w:spacing w:after="0" w:line="280" w:lineRule="exact"/>
        <w:ind w:left="4140" w:firstLine="0"/>
        <w:jc w:val="left"/>
      </w:pPr>
      <w:bookmarkStart w:id="33" w:name="bookmark33"/>
      <w:r>
        <w:t>УВЕДОМЛЕНИЕ</w:t>
      </w:r>
      <w:bookmarkEnd w:id="33"/>
    </w:p>
    <w:p w:rsidR="003F4B20" w:rsidRDefault="003F4B20" w:rsidP="003F4B20">
      <w:pPr>
        <w:pStyle w:val="50"/>
        <w:framePr w:w="9826" w:h="1299" w:hRule="exact" w:wrap="none" w:vAnchor="page" w:hAnchor="page" w:x="1108" w:y="7232"/>
        <w:shd w:val="clear" w:color="auto" w:fill="auto"/>
        <w:spacing w:before="0" w:after="332" w:line="280" w:lineRule="exact"/>
        <w:ind w:left="1800"/>
      </w:pPr>
      <w:r>
        <w:t>об учете граждан, нуждающихся в жилых помещениях</w:t>
      </w:r>
    </w:p>
    <w:p w:rsidR="003F4B20" w:rsidRDefault="003F4B20" w:rsidP="003F4B20">
      <w:pPr>
        <w:framePr w:w="9826" w:h="1299" w:hRule="exact" w:wrap="none" w:vAnchor="page" w:hAnchor="page" w:x="1108" w:y="7232"/>
        <w:tabs>
          <w:tab w:val="left" w:leader="underscore" w:pos="824"/>
          <w:tab w:val="left" w:leader="underscore" w:pos="3144"/>
          <w:tab w:val="left" w:leader="underscore" w:pos="8741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9133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9133"/>
        <w:spacing w:line="317" w:lineRule="exact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3F4B20" w:rsidRDefault="003F4B20" w:rsidP="003F4B20">
      <w:pPr>
        <w:pStyle w:val="60"/>
        <w:framePr w:w="9826" w:h="883" w:hRule="exact" w:wrap="none" w:vAnchor="page" w:hAnchor="page" w:x="1108" w:y="10437"/>
        <w:shd w:val="clear" w:color="auto" w:fill="auto"/>
        <w:spacing w:before="0" w:after="0" w:line="180" w:lineRule="exact"/>
      </w:pPr>
      <w:r>
        <w:t>ФИО заявителя</w:t>
      </w:r>
    </w:p>
    <w:p w:rsidR="003F4B20" w:rsidRDefault="003F4B20" w:rsidP="003F4B20">
      <w:pPr>
        <w:framePr w:w="9826" w:h="883" w:hRule="exact" w:wrap="none" w:vAnchor="page" w:hAnchor="page" w:x="1108" w:y="10437"/>
        <w:tabs>
          <w:tab w:val="left" w:leader="underscore" w:pos="4498"/>
        </w:tabs>
        <w:spacing w:line="280" w:lineRule="exact"/>
        <w:ind w:left="740"/>
      </w:pPr>
      <w:r>
        <w:t>Дата принятия на учет:</w:t>
      </w:r>
      <w:r>
        <w:tab/>
      </w:r>
    </w:p>
    <w:p w:rsidR="003F4B20" w:rsidRDefault="003F4B20" w:rsidP="003F4B20">
      <w:pPr>
        <w:framePr w:w="9826" w:h="883" w:hRule="exact" w:wrap="none" w:vAnchor="page" w:hAnchor="page" w:x="1108" w:y="10437"/>
        <w:spacing w:line="280" w:lineRule="exact"/>
        <w:ind w:left="740"/>
      </w:pPr>
      <w:r>
        <w:t>Номер в очереди:</w:t>
      </w:r>
    </w:p>
    <w:p w:rsidR="003F4B20" w:rsidRDefault="003F4B20" w:rsidP="003F4B20">
      <w:pPr>
        <w:pStyle w:val="70"/>
        <w:framePr w:w="9826" w:h="1424" w:hRule="exact" w:wrap="none" w:vAnchor="page" w:hAnchor="page" w:x="1108" w:y="11821"/>
        <w:shd w:val="clear" w:color="auto" w:fill="auto"/>
        <w:tabs>
          <w:tab w:val="left" w:pos="4498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4B20" w:rsidRDefault="003F4B20" w:rsidP="003F4B20">
      <w:pPr>
        <w:pStyle w:val="70"/>
        <w:framePr w:w="9826" w:h="1424" w:hRule="exact" w:wrap="none" w:vAnchor="page" w:hAnchor="page" w:x="1108" w:y="11821"/>
        <w:shd w:val="clear" w:color="auto" w:fill="auto"/>
        <w:spacing w:after="223" w:line="274" w:lineRule="exact"/>
        <w:ind w:right="706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9826" w:h="1424" w:hRule="exact" w:wrap="none" w:vAnchor="page" w:hAnchor="page" w:x="1108" w:y="11821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3506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F13832" w:rsidP="003F4B20">
      <w:pPr>
        <w:rPr>
          <w:sz w:val="2"/>
          <w:szCs w:val="2"/>
        </w:rPr>
      </w:pPr>
      <w:r w:rsidRPr="00F13832">
        <w:rPr>
          <w:sz w:val="24"/>
          <w:szCs w:val="24"/>
          <w:lang w:bidi="ru-RU"/>
        </w:rPr>
        <w:lastRenderedPageBreak/>
        <w:pict>
          <v:shape id="_x0000_s1030" type="#_x0000_t32" style="position:absolute;margin-left:297.5pt;margin-top:256.35pt;width:228pt;height:0;z-index:-25165107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F13832">
        <w:rPr>
          <w:sz w:val="24"/>
          <w:szCs w:val="24"/>
          <w:lang w:bidi="ru-RU"/>
        </w:rPr>
        <w:pict>
          <v:shape id="_x0000_s1031" type="#_x0000_t32" style="position:absolute;margin-left:300.6pt;margin-top:281.55pt;width:227.75pt;height:0;z-index:-25165004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9826" w:h="2308" w:hRule="exact" w:wrap="none" w:vAnchor="page" w:hAnchor="page" w:x="1108" w:y="1108"/>
        <w:spacing w:after="300"/>
        <w:ind w:left="5400"/>
        <w:jc w:val="right"/>
      </w:pPr>
      <w:r>
        <w:t>Приложение № 3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9826" w:h="2308" w:hRule="exact" w:wrap="none" w:vAnchor="page" w:hAnchor="page" w:x="1108" w:y="1108"/>
        <w:shd w:val="clear" w:color="auto" w:fill="auto"/>
        <w:spacing w:after="0" w:line="322" w:lineRule="exact"/>
        <w:ind w:right="720" w:firstLine="0"/>
        <w:jc w:val="center"/>
      </w:pPr>
      <w:bookmarkStart w:id="34" w:name="bookmark34"/>
      <w:r>
        <w:t>Форма уведомления о снятии с учета граждан,</w:t>
      </w:r>
      <w:r>
        <w:br/>
        <w:t>нуждающихся в жилых помещениях</w:t>
      </w:r>
      <w:bookmarkEnd w:id="34"/>
    </w:p>
    <w:p w:rsidR="003F4B20" w:rsidRDefault="003F4B20" w:rsidP="003F4B20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108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9826" w:h="1299" w:hRule="exact" w:wrap="none" w:vAnchor="page" w:hAnchor="page" w:x="1108" w:y="6911"/>
        <w:shd w:val="clear" w:color="auto" w:fill="auto"/>
        <w:spacing w:after="34" w:line="280" w:lineRule="exact"/>
        <w:ind w:left="4140" w:firstLine="0"/>
        <w:jc w:val="left"/>
      </w:pPr>
      <w:bookmarkStart w:id="35" w:name="bookmark35"/>
      <w:r>
        <w:t>УВЕДОМЛЕНИЕ</w:t>
      </w:r>
      <w:bookmarkEnd w:id="35"/>
    </w:p>
    <w:p w:rsidR="003F4B20" w:rsidRDefault="003F4B20" w:rsidP="003F4B20">
      <w:pPr>
        <w:pStyle w:val="50"/>
        <w:framePr w:w="9826" w:h="1299" w:hRule="exact" w:wrap="none" w:vAnchor="page" w:hAnchor="page" w:x="1108" w:y="6911"/>
        <w:shd w:val="clear" w:color="auto" w:fill="auto"/>
        <w:spacing w:before="0" w:after="332" w:line="280" w:lineRule="exact"/>
        <w:jc w:val="center"/>
      </w:pPr>
      <w:r>
        <w:t>о снятии с учета граждан, нуждающихся в жилых помещениях</w:t>
      </w:r>
    </w:p>
    <w:p w:rsidR="003F4B20" w:rsidRDefault="003F4B20" w:rsidP="003F4B20">
      <w:pPr>
        <w:framePr w:w="9826" w:h="1299" w:hRule="exact" w:wrap="none" w:vAnchor="page" w:hAnchor="page" w:x="1108" w:y="6911"/>
        <w:tabs>
          <w:tab w:val="left" w:leader="underscore" w:pos="824"/>
          <w:tab w:val="left" w:leader="underscore" w:pos="3144"/>
          <w:tab w:val="left" w:leader="underscore" w:pos="8899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8811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8811"/>
        <w:spacing w:line="317" w:lineRule="exact"/>
      </w:pPr>
      <w:r>
        <w:t>информируем о снятии с учета граждан в качестве нуждающихся в жилых помещениях:</w:t>
      </w:r>
    </w:p>
    <w:p w:rsidR="003F4B20" w:rsidRDefault="003F4B20" w:rsidP="003F4B20">
      <w:pPr>
        <w:pStyle w:val="60"/>
        <w:framePr w:w="9826" w:h="237" w:hRule="exact" w:wrap="none" w:vAnchor="page" w:hAnchor="page" w:x="1108" w:y="10116"/>
        <w:shd w:val="clear" w:color="auto" w:fill="auto"/>
        <w:spacing w:before="0" w:after="0" w:line="180" w:lineRule="exact"/>
      </w:pPr>
      <w:r>
        <w:t>ФИО заявителя</w:t>
      </w:r>
    </w:p>
    <w:p w:rsidR="003F4B20" w:rsidRDefault="003F4B20" w:rsidP="003F4B20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4B20" w:rsidRDefault="003F4B20" w:rsidP="003F4B20">
      <w:pPr>
        <w:pStyle w:val="70"/>
        <w:framePr w:w="9826" w:h="1424" w:hRule="exact" w:wrap="none" w:vAnchor="page" w:hAnchor="page" w:x="1108" w:y="11178"/>
        <w:shd w:val="clear" w:color="auto" w:fill="auto"/>
        <w:spacing w:after="223" w:line="274" w:lineRule="exact"/>
        <w:ind w:right="710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2862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F13832" w:rsidP="003F4B20">
      <w:pPr>
        <w:rPr>
          <w:sz w:val="2"/>
          <w:szCs w:val="2"/>
        </w:rPr>
      </w:pPr>
      <w:r w:rsidRPr="00F13832">
        <w:rPr>
          <w:sz w:val="24"/>
          <w:szCs w:val="24"/>
          <w:lang w:bidi="ru-RU"/>
        </w:rPr>
        <w:lastRenderedPageBreak/>
        <w:pict>
          <v:shape id="_x0000_s1032" type="#_x0000_t32" style="position:absolute;margin-left:297.5pt;margin-top:283.95pt;width:228pt;height:0;z-index:-2516490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F13832">
        <w:rPr>
          <w:sz w:val="24"/>
          <w:szCs w:val="24"/>
          <w:lang w:bidi="ru-RU"/>
        </w:rPr>
        <w:pict>
          <v:shape id="_x0000_s1033" type="#_x0000_t32" style="position:absolute;margin-left:300.6pt;margin-top:309.15pt;width:228pt;height:0;z-index:-2516480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10147" w:h="1339" w:hRule="exact" w:wrap="none" w:vAnchor="page" w:hAnchor="page" w:x="1059" w:y="1108"/>
        <w:ind w:left="5440" w:right="300"/>
        <w:jc w:val="right"/>
      </w:pPr>
      <w:r>
        <w:t>Приложение № 4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10147" w:h="710" w:hRule="exact" w:wrap="none" w:vAnchor="page" w:hAnchor="page" w:x="1059" w:y="3034"/>
        <w:shd w:val="clear" w:color="auto" w:fill="auto"/>
        <w:spacing w:after="0" w:line="326" w:lineRule="exact"/>
        <w:ind w:left="220" w:firstLine="0"/>
        <w:jc w:val="center"/>
      </w:pPr>
      <w:bookmarkStart w:id="36" w:name="bookmark36"/>
      <w:r>
        <w:t>Форма решения об отказе в приеме документов, необходимых для</w:t>
      </w:r>
      <w:r>
        <w:br/>
        <w:t>предоставления муниципальной услуги</w:t>
      </w:r>
      <w:bookmarkEnd w:id="36"/>
    </w:p>
    <w:p w:rsidR="003F4B20" w:rsidRDefault="003F4B20" w:rsidP="003F4B20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966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5220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059" w:y="6242"/>
        <w:shd w:val="clear" w:color="auto" w:fill="auto"/>
        <w:spacing w:line="180" w:lineRule="exact"/>
        <w:ind w:left="592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10147" w:h="1228" w:hRule="exact" w:wrap="none" w:vAnchor="page" w:hAnchor="page" w:x="1059" w:y="7217"/>
        <w:shd w:val="clear" w:color="auto" w:fill="auto"/>
        <w:spacing w:after="0" w:line="293" w:lineRule="exact"/>
        <w:ind w:left="220" w:firstLine="0"/>
        <w:jc w:val="center"/>
      </w:pPr>
      <w:bookmarkStart w:id="37" w:name="bookmark37"/>
      <w:r>
        <w:t>РЕШЕНИЕ</w:t>
      </w:r>
      <w:bookmarkEnd w:id="37"/>
    </w:p>
    <w:p w:rsidR="003F4B20" w:rsidRDefault="003F4B20" w:rsidP="003F4B20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3F4B20" w:rsidRDefault="003F4B20" w:rsidP="003F4B20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proofErr w:type="gramStart"/>
      <w:r>
        <w:t>помещениях</w:t>
      </w:r>
      <w:proofErr w:type="gramEnd"/>
      <w:r>
        <w:t>»</w:t>
      </w:r>
    </w:p>
    <w:p w:rsidR="003F4B20" w:rsidRDefault="003F4B20" w:rsidP="003F4B20">
      <w:pPr>
        <w:framePr w:wrap="none" w:vAnchor="page" w:hAnchor="page" w:x="1059" w:y="8643"/>
        <w:spacing w:line="280" w:lineRule="exact"/>
        <w:ind w:left="53" w:right="9485"/>
      </w:pPr>
      <w:r>
        <w:t>Дата</w:t>
      </w:r>
    </w:p>
    <w:p w:rsidR="003F4B20" w:rsidRDefault="003F4B20" w:rsidP="003F4B20">
      <w:pPr>
        <w:framePr w:wrap="none" w:vAnchor="page" w:hAnchor="page" w:x="8072" w:y="8643"/>
        <w:spacing w:line="280" w:lineRule="exact"/>
      </w:pPr>
      <w:r>
        <w:t>№</w:t>
      </w:r>
    </w:p>
    <w:p w:rsidR="003F4B20" w:rsidRDefault="003F4B20" w:rsidP="003F4B20">
      <w:pPr>
        <w:framePr w:w="10147" w:h="1339" w:hRule="exact" w:wrap="none" w:vAnchor="page" w:hAnchor="page" w:x="1059" w:y="9257"/>
        <w:tabs>
          <w:tab w:val="left" w:leader="underscore" w:pos="7322"/>
          <w:tab w:val="left" w:leader="underscore" w:pos="9780"/>
          <w:tab w:val="left" w:leader="underscore" w:pos="9913"/>
        </w:tabs>
        <w:spacing w:line="317" w:lineRule="exact"/>
        <w:ind w:left="7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  <w:r>
        <w:tab/>
      </w:r>
    </w:p>
    <w:p w:rsidR="003F4B20" w:rsidRDefault="003F4B20" w:rsidP="003F4B20">
      <w:pPr>
        <w:framePr w:w="10147" w:h="1339" w:hRule="exact" w:wrap="none" w:vAnchor="page" w:hAnchor="page" w:x="1059" w:y="9257"/>
        <w:spacing w:line="317" w:lineRule="exact"/>
        <w:ind w:right="30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7"/>
      </w:tblGrid>
      <w:tr w:rsidR="003F4B20" w:rsidTr="004056C7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ind w:left="200"/>
            </w:pPr>
            <w:r>
              <w:rPr>
                <w:rStyle w:val="211pt"/>
                <w:rFonts w:eastAsiaTheme="minorEastAsia"/>
              </w:rPr>
              <w:t>пункта</w:t>
            </w:r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админис</w:t>
            </w:r>
            <w:proofErr w:type="spellEnd"/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тративно</w:t>
            </w:r>
            <w:proofErr w:type="spellEnd"/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го</w:t>
            </w:r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регламен</w:t>
            </w:r>
            <w:proofErr w:type="spellEnd"/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8" w:lineRule="exact"/>
              <w:jc w:val="center"/>
            </w:pPr>
            <w:r>
              <w:rPr>
                <w:rStyle w:val="211pt"/>
                <w:rFonts w:eastAsiaTheme="minorEastAsia"/>
              </w:rPr>
              <w:t>Разъяснение причин отказа в предоставлении услуги</w:t>
            </w:r>
          </w:p>
        </w:tc>
      </w:tr>
      <w:tr w:rsidR="003F4B20" w:rsidTr="004056C7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ind w:left="280"/>
            </w:pPr>
            <w:r>
              <w:rPr>
                <w:rStyle w:val="211pt"/>
                <w:rFonts w:eastAsiaTheme="minorEastAsia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7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8" w:lineRule="exact"/>
              <w:ind w:left="280"/>
            </w:pPr>
            <w:r>
              <w:rPr>
                <w:rStyle w:val="211pt"/>
                <w:rFonts w:eastAsiaTheme="minorEastAsia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7"/>
      </w:tblGrid>
      <w:tr w:rsidR="003F4B20" w:rsidTr="004056C7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20" w:lineRule="exact"/>
              <w:ind w:left="260"/>
            </w:pPr>
            <w:proofErr w:type="gramStart"/>
            <w:r>
              <w:rPr>
                <w:rStyle w:val="211pt"/>
                <w:rFonts w:eastAsiaTheme="minorEastAsia"/>
              </w:rPr>
              <w:t>предоставлении</w:t>
            </w:r>
            <w:proofErr w:type="gramEnd"/>
            <w:r>
              <w:rPr>
                <w:rStyle w:val="211pt"/>
                <w:rFonts w:eastAsiaTheme="minorEastAsia"/>
              </w:rPr>
              <w:t xml:space="preserve">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</w:tr>
      <w:tr w:rsidR="003F4B20" w:rsidTr="004056C7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69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</w:pPr>
            <w:r>
              <w:rPr>
                <w:rStyle w:val="211pt"/>
                <w:rFonts w:eastAsiaTheme="minorEastAsia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Style w:val="211pt"/>
                <w:rFonts w:eastAsiaTheme="minorEastAsia"/>
              </w:rPr>
              <w:t>непредставленных</w:t>
            </w:r>
            <w:proofErr w:type="spellEnd"/>
            <w:r>
              <w:rPr>
                <w:rStyle w:val="211pt"/>
                <w:rFonts w:eastAsiaTheme="minorEastAsia"/>
              </w:rPr>
              <w:t xml:space="preserve"> заявителем</w:t>
            </w:r>
          </w:p>
        </w:tc>
      </w:tr>
      <w:tr w:rsidR="003F4B20" w:rsidTr="004056C7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0147" w:h="8971" w:wrap="none" w:vAnchor="page" w:hAnchor="page" w:x="1059" w:y="1130"/>
              <w:spacing w:line="278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8" w:lineRule="exact"/>
            </w:pPr>
            <w:r>
              <w:rPr>
                <w:rStyle w:val="211pt"/>
                <w:rFonts w:eastAsiaTheme="minorEastAsia"/>
              </w:rPr>
              <w:t>Указывается исчерпывающий перечень документов, утративших силу</w:t>
            </w:r>
          </w:p>
        </w:tc>
      </w:tr>
      <w:tr w:rsidR="003F4B20" w:rsidTr="004056C7">
        <w:trPr>
          <w:trHeight w:hRule="exact" w:val="15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</w:pPr>
            <w:r>
              <w:rPr>
                <w:rStyle w:val="211pt"/>
                <w:rFonts w:eastAsiaTheme="minorEastAsi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F4B20" w:rsidTr="004056C7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78" w:lineRule="exact"/>
            </w:pPr>
            <w:r>
              <w:rPr>
                <w:rStyle w:val="211pt"/>
                <w:rFonts w:eastAsiaTheme="minorEastAsia"/>
              </w:rPr>
              <w:t>Указывается исчерпывающий перечень документов, содержащих повреждения</w:t>
            </w:r>
          </w:p>
        </w:tc>
      </w:tr>
      <w:tr w:rsidR="003F4B20" w:rsidTr="004056C7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framePr w:w="10147" w:h="1344" w:hRule="exact" w:wrap="none" w:vAnchor="page" w:hAnchor="page" w:x="1059" w:y="10382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F4B20" w:rsidRDefault="003F4B20" w:rsidP="003F4B20">
      <w:pPr>
        <w:framePr w:w="10147" w:h="1344" w:hRule="exact" w:wrap="none" w:vAnchor="page" w:hAnchor="page" w:x="1059" w:y="10382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B20" w:rsidRDefault="003F4B20" w:rsidP="003F4B20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4B20" w:rsidRDefault="003F4B20" w:rsidP="003F4B20">
      <w:pPr>
        <w:pStyle w:val="70"/>
        <w:framePr w:w="10147" w:h="1420" w:hRule="exact" w:wrap="none" w:vAnchor="page" w:hAnchor="page" w:x="1059" w:y="12268"/>
        <w:shd w:val="clear" w:color="auto" w:fill="auto"/>
        <w:spacing w:after="283" w:line="274" w:lineRule="exact"/>
        <w:ind w:right="738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3952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F13832" w:rsidP="003F4B20">
      <w:pPr>
        <w:rPr>
          <w:sz w:val="2"/>
          <w:szCs w:val="2"/>
        </w:rPr>
      </w:pPr>
      <w:r w:rsidRPr="00F13832">
        <w:rPr>
          <w:sz w:val="24"/>
          <w:szCs w:val="24"/>
          <w:lang w:bidi="ru-RU"/>
        </w:rPr>
        <w:lastRenderedPageBreak/>
        <w:pict>
          <v:shape id="_x0000_s1034" type="#_x0000_t32" style="position:absolute;margin-left:298.45pt;margin-top:270.05pt;width:228pt;height:0;z-index:-2516469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F13832">
        <w:rPr>
          <w:sz w:val="24"/>
          <w:szCs w:val="24"/>
          <w:lang w:bidi="ru-RU"/>
        </w:rPr>
        <w:pict>
          <v:shape id="_x0000_s1035" type="#_x0000_t32" style="position:absolute;margin-left:301.55pt;margin-top:295.25pt;width:227.75pt;height:0;z-index:-2516459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10147" w:h="1339" w:hRule="exact" w:wrap="none" w:vAnchor="page" w:hAnchor="page" w:x="1079" w:y="1108"/>
        <w:ind w:left="5440" w:right="300"/>
        <w:jc w:val="right"/>
      </w:pPr>
      <w:r>
        <w:t>Приложение № 5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10147" w:h="1352" w:hRule="exact" w:wrap="none" w:vAnchor="page" w:hAnchor="page" w:x="1079" w:y="3071"/>
        <w:shd w:val="clear" w:color="auto" w:fill="auto"/>
        <w:spacing w:after="0" w:line="280" w:lineRule="exact"/>
        <w:ind w:left="220" w:firstLine="0"/>
        <w:jc w:val="center"/>
      </w:pPr>
      <w:bookmarkStart w:id="38" w:name="bookmark38"/>
      <w:r>
        <w:t xml:space="preserve">Форма решения об отказе в предоставлении </w:t>
      </w:r>
      <w:bookmarkEnd w:id="38"/>
      <w:r>
        <w:t>муниципальной услуги</w:t>
      </w:r>
    </w:p>
    <w:p w:rsidR="003F4B20" w:rsidRDefault="003F4B20" w:rsidP="003F4B20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41" w:y="4693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26" w:y="4946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6978" w:y="5968"/>
        <w:shd w:val="clear" w:color="auto" w:fill="auto"/>
        <w:spacing w:line="180" w:lineRule="exact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8059" w:h="1247" w:hRule="exact" w:wrap="none" w:vAnchor="page" w:hAnchor="page" w:x="2010" w:y="6954"/>
        <w:shd w:val="clear" w:color="auto" w:fill="auto"/>
        <w:spacing w:after="0" w:line="280" w:lineRule="exact"/>
        <w:ind w:firstLine="0"/>
        <w:jc w:val="center"/>
      </w:pPr>
      <w:bookmarkStart w:id="39" w:name="bookmark39"/>
      <w:r>
        <w:t>РЕШЕНИЕ</w:t>
      </w:r>
      <w:bookmarkEnd w:id="39"/>
    </w:p>
    <w:p w:rsidR="003F4B20" w:rsidRDefault="003F4B20" w:rsidP="003F4B20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r>
        <w:t>об отказе в предоставлении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3F4B20" w:rsidRDefault="003F4B20" w:rsidP="003F4B20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proofErr w:type="gramStart"/>
      <w:r>
        <w:t>помещениях</w:t>
      </w:r>
      <w:proofErr w:type="gramEnd"/>
      <w:r>
        <w:t>»</w:t>
      </w:r>
    </w:p>
    <w:p w:rsidR="003F4B20" w:rsidRDefault="003F4B20" w:rsidP="003F4B20">
      <w:pPr>
        <w:framePr w:wrap="none" w:vAnchor="page" w:hAnchor="page" w:x="1079" w:y="8403"/>
        <w:spacing w:line="280" w:lineRule="exact"/>
        <w:ind w:left="53" w:right="9408"/>
      </w:pPr>
      <w:r>
        <w:t>Дата</w:t>
      </w:r>
    </w:p>
    <w:p w:rsidR="003F4B20" w:rsidRDefault="003F4B20" w:rsidP="003F4B20">
      <w:pPr>
        <w:framePr w:wrap="none" w:vAnchor="page" w:hAnchor="page" w:x="8091" w:y="8403"/>
        <w:spacing w:line="280" w:lineRule="exact"/>
      </w:pPr>
      <w:r>
        <w:t>№</w:t>
      </w:r>
    </w:p>
    <w:p w:rsidR="003F4B20" w:rsidRDefault="003F4B20" w:rsidP="003F4B20">
      <w:pPr>
        <w:framePr w:w="10070" w:h="1339" w:hRule="exact" w:wrap="none" w:vAnchor="page" w:hAnchor="page" w:x="1079" w:y="9013"/>
        <w:tabs>
          <w:tab w:val="left" w:leader="underscore" w:pos="7322"/>
          <w:tab w:val="left" w:leader="underscore" w:pos="9847"/>
        </w:tabs>
        <w:spacing w:line="317" w:lineRule="exact"/>
        <w:ind w:left="7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3F4B20" w:rsidRDefault="003F4B20" w:rsidP="003F4B20">
      <w:pPr>
        <w:framePr w:w="10070" w:h="1339" w:hRule="exact" w:wrap="none" w:vAnchor="page" w:hAnchor="page" w:x="1079" w:y="9013"/>
        <w:spacing w:line="317" w:lineRule="exact"/>
        <w:ind w:right="22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4162"/>
        <w:gridCol w:w="4829"/>
      </w:tblGrid>
      <w:tr w:rsidR="003F4B20" w:rsidTr="004056C7">
        <w:trPr>
          <w:trHeight w:hRule="exact" w:val="2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ind w:left="200"/>
            </w:pPr>
            <w:r>
              <w:rPr>
                <w:rStyle w:val="211pt"/>
                <w:rFonts w:eastAsiaTheme="minorEastAsia"/>
              </w:rPr>
              <w:t>пункта</w:t>
            </w:r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админис</w:t>
            </w:r>
            <w:proofErr w:type="spellEnd"/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тративно</w:t>
            </w:r>
            <w:proofErr w:type="spellEnd"/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го</w:t>
            </w:r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регламен</w:t>
            </w:r>
            <w:proofErr w:type="spellEnd"/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8" w:lineRule="exact"/>
              <w:jc w:val="center"/>
            </w:pPr>
            <w:r>
              <w:rPr>
                <w:rStyle w:val="211pt"/>
                <w:rFonts w:eastAsiaTheme="minorEastAsia"/>
              </w:rPr>
              <w:t>Разъяснение причин отказа в предоставлении услуги</w:t>
            </w:r>
          </w:p>
        </w:tc>
      </w:tr>
      <w:tr w:rsidR="003F4B20" w:rsidTr="004056C7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ind w:left="280"/>
            </w:pPr>
            <w:r>
              <w:rPr>
                <w:rStyle w:val="211pt"/>
                <w:rFonts w:eastAsiaTheme="minorEastAsia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4162"/>
        <w:gridCol w:w="4829"/>
      </w:tblGrid>
      <w:tr w:rsidR="003F4B20" w:rsidTr="004056C7">
        <w:trPr>
          <w:trHeight w:hRule="exact" w:val="1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78" w:lineRule="exact"/>
              <w:ind w:left="260"/>
            </w:pPr>
            <w:r>
              <w:rPr>
                <w:rStyle w:val="211pt"/>
                <w:rFonts w:eastAsiaTheme="minorEastAsia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1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6043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1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0070" w:h="6043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6043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framePr w:w="10070" w:h="982" w:hRule="exact" w:wrap="none" w:vAnchor="page" w:hAnchor="page" w:x="1059" w:y="7501"/>
        <w:tabs>
          <w:tab w:val="left" w:leader="underscore" w:pos="4432"/>
        </w:tabs>
        <w:spacing w:after="282" w:line="280" w:lineRule="exact"/>
        <w:ind w:left="780"/>
      </w:pPr>
      <w:r>
        <w:t>Разъяснение причин отказа:</w:t>
      </w:r>
      <w:r>
        <w:tab/>
      </w:r>
    </w:p>
    <w:p w:rsidR="003F4B20" w:rsidRDefault="003F4B20" w:rsidP="003F4B20">
      <w:pPr>
        <w:framePr w:w="10070" w:h="982" w:hRule="exact" w:wrap="none" w:vAnchor="page" w:hAnchor="page" w:x="1059" w:y="7501"/>
        <w:spacing w:line="280" w:lineRule="exact"/>
        <w:ind w:left="780"/>
      </w:pPr>
      <w:r>
        <w:t>Дополнительно информируем:</w:t>
      </w:r>
    </w:p>
    <w:p w:rsidR="003F4B20" w:rsidRDefault="003F4B20" w:rsidP="003F4B20">
      <w:pPr>
        <w:framePr w:w="10070" w:h="1348" w:hRule="exact" w:wrap="none" w:vAnchor="page" w:hAnchor="page" w:x="1059" w:y="8750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F4B20" w:rsidRDefault="003F4B20" w:rsidP="003F4B20">
      <w:pPr>
        <w:framePr w:w="10070" w:h="1348" w:hRule="exact" w:wrap="none" w:vAnchor="page" w:hAnchor="page" w:x="1059" w:y="8750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B20" w:rsidRDefault="003F4B20" w:rsidP="003F4B20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4432"/>
          <w:tab w:val="left" w:pos="6614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4B20" w:rsidRDefault="003F4B20" w:rsidP="003F4B20">
      <w:pPr>
        <w:pStyle w:val="70"/>
        <w:framePr w:w="10070" w:h="1424" w:hRule="exact" w:wrap="none" w:vAnchor="page" w:hAnchor="page" w:x="1059" w:y="10636"/>
        <w:shd w:val="clear" w:color="auto" w:fill="auto"/>
        <w:spacing w:after="283" w:line="274" w:lineRule="exact"/>
        <w:ind w:right="730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2320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framePr w:w="10306" w:h="1339" w:hRule="exact" w:wrap="none" w:vAnchor="page" w:hAnchor="page" w:x="1035" w:y="1108"/>
        <w:ind w:left="820"/>
        <w:jc w:val="right"/>
      </w:pPr>
      <w:r>
        <w:lastRenderedPageBreak/>
        <w:t xml:space="preserve">Приложение № 6 к Административному регламенту </w:t>
      </w:r>
    </w:p>
    <w:p w:rsidR="003F4B20" w:rsidRDefault="003F4B20" w:rsidP="003F4B20">
      <w:pPr>
        <w:framePr w:w="10306" w:h="1339" w:hRule="exact" w:wrap="none" w:vAnchor="page" w:hAnchor="page" w:x="1035" w:y="1108"/>
        <w:ind w:left="820"/>
        <w:jc w:val="right"/>
      </w:pPr>
      <w:r>
        <w:t>по предоставлению муниципальной услуги</w:t>
      </w:r>
    </w:p>
    <w:p w:rsidR="003F4B20" w:rsidRDefault="003F4B20" w:rsidP="003F4B20">
      <w:pPr>
        <w:pStyle w:val="12"/>
        <w:framePr w:w="10306" w:h="888" w:hRule="exact" w:wrap="none" w:vAnchor="page" w:hAnchor="page" w:x="1035" w:y="3161"/>
        <w:shd w:val="clear" w:color="auto" w:fill="auto"/>
        <w:spacing w:after="0" w:line="413" w:lineRule="exact"/>
        <w:ind w:right="40" w:firstLine="0"/>
        <w:jc w:val="center"/>
      </w:pPr>
      <w:bookmarkStart w:id="40" w:name="bookmark40"/>
      <w:r>
        <w:t>Форма заявления о предоставлении</w:t>
      </w:r>
      <w:r>
        <w:br/>
        <w:t>государственной (муниципальной) услуги</w:t>
      </w:r>
      <w:bookmarkEnd w:id="40"/>
    </w:p>
    <w:p w:rsidR="003F4B20" w:rsidRDefault="003F4B20" w:rsidP="003F4B20">
      <w:pPr>
        <w:pStyle w:val="90"/>
        <w:framePr w:w="10306" w:h="1214" w:hRule="exact" w:wrap="none" w:vAnchor="page" w:hAnchor="page" w:x="1035" w:y="4378"/>
        <w:shd w:val="clear" w:color="auto" w:fill="auto"/>
        <w:spacing w:before="0" w:after="222" w:line="230" w:lineRule="exact"/>
        <w:ind w:left="2040"/>
      </w:pPr>
      <w:r>
        <w:t>(наименование органа, уполномоченного для предоставления услуги)</w:t>
      </w:r>
    </w:p>
    <w:p w:rsidR="003F4B20" w:rsidRDefault="003F4B20" w:rsidP="003F4B20">
      <w:pPr>
        <w:pStyle w:val="12"/>
        <w:framePr w:w="10306" w:h="1214" w:hRule="exact" w:wrap="none" w:vAnchor="page" w:hAnchor="page" w:x="1035" w:y="4378"/>
        <w:shd w:val="clear" w:color="auto" w:fill="auto"/>
        <w:spacing w:after="34" w:line="280" w:lineRule="exact"/>
        <w:ind w:firstLine="0"/>
        <w:jc w:val="right"/>
      </w:pPr>
      <w:bookmarkStart w:id="41" w:name="bookmark41"/>
      <w:r>
        <w:t>Заявление о постановке на учет граждан, нуждающихся в предоставлении</w:t>
      </w:r>
      <w:bookmarkEnd w:id="41"/>
    </w:p>
    <w:p w:rsidR="003F4B20" w:rsidRDefault="003F4B20" w:rsidP="003F4B20">
      <w:pPr>
        <w:pStyle w:val="50"/>
        <w:framePr w:w="10306" w:h="1214" w:hRule="exact" w:wrap="none" w:vAnchor="page" w:hAnchor="page" w:x="1035" w:y="4378"/>
        <w:shd w:val="clear" w:color="auto" w:fill="auto"/>
        <w:spacing w:before="0" w:after="0" w:line="280" w:lineRule="exact"/>
        <w:ind w:right="40"/>
        <w:jc w:val="center"/>
      </w:pPr>
      <w:r>
        <w:t>жилого помещения</w:t>
      </w:r>
    </w:p>
    <w:p w:rsidR="003F4B20" w:rsidRDefault="003F4B20" w:rsidP="003F4B20">
      <w:pPr>
        <w:pStyle w:val="70"/>
        <w:framePr w:w="10306" w:h="1301" w:hRule="exact" w:wrap="none" w:vAnchor="page" w:hAnchor="page" w:x="1035" w:y="5859"/>
        <w:shd w:val="clear" w:color="auto" w:fill="auto"/>
        <w:tabs>
          <w:tab w:val="left" w:leader="underscore" w:pos="8587"/>
        </w:tabs>
        <w:spacing w:after="85" w:line="220" w:lineRule="exact"/>
        <w:jc w:val="both"/>
      </w:pPr>
      <w:r>
        <w:t>1. Заявитель</w:t>
      </w:r>
      <w:r>
        <w:tab/>
      </w:r>
    </w:p>
    <w:p w:rsidR="003F4B20" w:rsidRDefault="003F4B20" w:rsidP="003F4B20">
      <w:pPr>
        <w:pStyle w:val="90"/>
        <w:framePr w:w="10306" w:h="1301" w:hRule="exact" w:wrap="none" w:vAnchor="page" w:hAnchor="page" w:x="1035" w:y="5859"/>
        <w:shd w:val="clear" w:color="auto" w:fill="auto"/>
        <w:spacing w:before="0" w:after="0" w:line="274" w:lineRule="exact"/>
        <w:ind w:right="40"/>
        <w:jc w:val="center"/>
      </w:pPr>
      <w:r>
        <w:t>(фамилия, имя, отчество (при наличии), дата рождения, СНИЛС)</w:t>
      </w:r>
    </w:p>
    <w:p w:rsidR="003F4B20" w:rsidRDefault="003F4B20" w:rsidP="003F4B20">
      <w:pPr>
        <w:pStyle w:val="70"/>
        <w:framePr w:w="10306" w:h="1301" w:hRule="exact" w:wrap="none" w:vAnchor="page" w:hAnchor="page" w:x="1035" w:y="5859"/>
        <w:shd w:val="clear" w:color="auto" w:fill="auto"/>
        <w:tabs>
          <w:tab w:val="left" w:leader="underscore" w:pos="7858"/>
          <w:tab w:val="left" w:leader="underscore" w:pos="8587"/>
        </w:tabs>
        <w:spacing w:line="274" w:lineRule="exact"/>
        <w:jc w:val="both"/>
      </w:pPr>
      <w:r>
        <w:t>Телефон:</w:t>
      </w:r>
      <w:r>
        <w:tab/>
      </w:r>
      <w:r>
        <w:tab/>
      </w:r>
    </w:p>
    <w:p w:rsidR="003F4B20" w:rsidRDefault="003F4B20" w:rsidP="003F4B20">
      <w:pPr>
        <w:pStyle w:val="70"/>
        <w:framePr w:w="10306" w:h="1301" w:hRule="exact" w:wrap="none" w:vAnchor="page" w:hAnchor="page" w:x="1035" w:y="5859"/>
        <w:shd w:val="clear" w:color="auto" w:fill="auto"/>
        <w:spacing w:line="274" w:lineRule="exact"/>
        <w:jc w:val="both"/>
      </w:pPr>
      <w:r>
        <w:t>Адрес электронной почты: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jc w:val="both"/>
      </w:pPr>
      <w:r>
        <w:t>Документ, удостоверяющий личность заявителя: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наименование: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код подразделения: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587"/>
          <w:tab w:val="left" w:leader="underscore" w:pos="8928"/>
        </w:tabs>
        <w:spacing w:line="274" w:lineRule="exact"/>
        <w:jc w:val="both"/>
      </w:pPr>
      <w:r>
        <w:t>Адрес регистрации по месту жительства:</w:t>
      </w:r>
      <w:r>
        <w:tab/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jc w:val="both"/>
      </w:pPr>
      <w:r>
        <w:t>2.Представитель заявителя: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ind w:firstLine="820"/>
      </w:pPr>
      <w:r>
        <w:t xml:space="preserve">- Физическое лицо </w:t>
      </w:r>
      <w:proofErr w:type="gramStart"/>
      <w:r>
        <w:t>Ц</w:t>
      </w:r>
      <w:proofErr w:type="gramEnd"/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3003"/>
          <w:tab w:val="left" w:leader="underscore" w:pos="8928"/>
        </w:tabs>
        <w:spacing w:line="274" w:lineRule="exact"/>
        <w:jc w:val="both"/>
      </w:pPr>
      <w:r>
        <w:t xml:space="preserve">Сведения о представителе: </w:t>
      </w:r>
      <w:r>
        <w:tab/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ind w:right="1600" w:firstLine="4660"/>
      </w:pPr>
      <w:proofErr w:type="gramStart"/>
      <w:r>
        <w:rPr>
          <w:rStyle w:val="7115pt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4001"/>
          <w:tab w:val="left" w:leader="underscore" w:pos="8928"/>
        </w:tabs>
        <w:spacing w:line="274" w:lineRule="exact"/>
        <w:jc w:val="both"/>
      </w:pPr>
      <w:r>
        <w:t>наименование</w:t>
      </w:r>
      <w:proofErr w:type="gramStart"/>
      <w:r>
        <w:t>:</w:t>
      </w:r>
      <w:r>
        <w:tab/>
      </w:r>
      <w:r>
        <w:rPr>
          <w:vertAlign w:val="subscript"/>
        </w:rPr>
        <w:t>;</w:t>
      </w:r>
      <w:r>
        <w:tab/>
      </w:r>
      <w:proofErr w:type="gramEnd"/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7858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rPr>
          <w:vertAlign w:val="subscript"/>
        </w:rPr>
        <w:t>;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spacing w:line="274" w:lineRule="exact"/>
        <w:ind w:right="5240" w:firstLine="820"/>
      </w:pPr>
      <w:r>
        <w:rPr>
          <w:rStyle w:val="7115pt"/>
        </w:rPr>
        <w:t>-</w:t>
      </w:r>
      <w:r>
        <w:t xml:space="preserve"> Индивидуальный предприниматель I—I Сведения об индивидуальном предпринимателе:</w:t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 xml:space="preserve">Полное наименование </w:t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ОГРНИП</w:t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5923"/>
          <w:tab w:val="left" w:leader="underscore" w:pos="8928"/>
        </w:tabs>
        <w:spacing w:line="274" w:lineRule="exact"/>
        <w:jc w:val="both"/>
      </w:pPr>
      <w:r>
        <w:t>ИНН</w:t>
      </w:r>
      <w:r>
        <w:tab/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4001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rPr>
          <w:vertAlign w:val="subscript"/>
        </w:rPr>
        <w:t>;</w:t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70"/>
        <w:framePr w:w="10306" w:h="962" w:hRule="exact" w:wrap="none" w:vAnchor="page" w:hAnchor="page" w:x="1035" w:y="14603"/>
        <w:shd w:val="clear" w:color="auto" w:fill="auto"/>
        <w:tabs>
          <w:tab w:val="left" w:leader="underscore" w:pos="3293"/>
        </w:tabs>
        <w:spacing w:line="274" w:lineRule="exact"/>
        <w:ind w:right="7020" w:firstLine="820"/>
        <w:jc w:val="both"/>
      </w:pPr>
      <w:r>
        <w:t>- Юридическое лицо □ Сведения о юридическом лице: Полное наименование</w:t>
      </w:r>
      <w:r>
        <w:tab/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F13832" w:rsidP="003F4B20">
      <w:pPr>
        <w:rPr>
          <w:sz w:val="2"/>
          <w:szCs w:val="2"/>
        </w:rPr>
      </w:pPr>
      <w:r w:rsidRPr="00F13832">
        <w:rPr>
          <w:sz w:val="24"/>
          <w:szCs w:val="24"/>
          <w:lang w:bidi="ru-RU"/>
        </w:rPr>
        <w:lastRenderedPageBreak/>
        <w:pict>
          <v:shape id="_x0000_s1036" type="#_x0000_t32" style="position:absolute;margin-left:55.5pt;margin-top:380.2pt;width:462pt;height:0;z-index:-2516449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F13832">
        <w:rPr>
          <w:sz w:val="24"/>
          <w:szCs w:val="24"/>
          <w:lang w:bidi="ru-RU"/>
        </w:rPr>
        <w:pict>
          <v:shape id="_x0000_s1037" type="#_x0000_t32" style="position:absolute;margin-left:55.5pt;margin-top:537.15pt;width:324pt;height:0;z-index:-2516439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pStyle w:val="23"/>
        <w:framePr w:wrap="none" w:vAnchor="page" w:hAnchor="page" w:x="6156" w:y="440"/>
        <w:shd w:val="clear" w:color="auto" w:fill="auto"/>
        <w:spacing w:line="220" w:lineRule="exact"/>
      </w:pPr>
      <w:r>
        <w:t>1</w:t>
      </w:r>
    </w:p>
    <w:p w:rsidR="003F4B20" w:rsidRDefault="003F4B20" w:rsidP="003F4B20">
      <w:pPr>
        <w:pStyle w:val="70"/>
        <w:framePr w:w="10306" w:h="556" w:hRule="exact" w:wrap="none" w:vAnchor="page" w:hAnchor="page" w:x="1035" w:y="1146"/>
        <w:shd w:val="clear" w:color="auto" w:fill="auto"/>
        <w:spacing w:line="220" w:lineRule="exact"/>
      </w:pPr>
      <w:r>
        <w:t>ОГРН</w:t>
      </w:r>
    </w:p>
    <w:p w:rsidR="003F4B20" w:rsidRDefault="003F4B20" w:rsidP="003F4B20">
      <w:pPr>
        <w:pStyle w:val="70"/>
        <w:framePr w:w="10306" w:h="556" w:hRule="exact" w:wrap="none" w:vAnchor="page" w:hAnchor="page" w:x="1035" w:y="1146"/>
        <w:shd w:val="clear" w:color="auto" w:fill="auto"/>
        <w:spacing w:line="220" w:lineRule="exact"/>
      </w:pPr>
      <w:r>
        <w:rPr>
          <w:rStyle w:val="71pt"/>
        </w:rPr>
        <w:t>ИНН_</w:t>
      </w:r>
    </w:p>
    <w:p w:rsidR="003F4B20" w:rsidRDefault="003F4B20" w:rsidP="003F4B20">
      <w:pPr>
        <w:pStyle w:val="70"/>
        <w:framePr w:wrap="none" w:vAnchor="page" w:hAnchor="page" w:x="1035" w:y="1702"/>
        <w:shd w:val="clear" w:color="auto" w:fill="auto"/>
        <w:spacing w:line="220" w:lineRule="exact"/>
      </w:pPr>
      <w:r>
        <w:t>Контактные данные</w:t>
      </w:r>
    </w:p>
    <w:p w:rsidR="003F4B20" w:rsidRDefault="003F4B20" w:rsidP="003F4B20">
      <w:pPr>
        <w:pStyle w:val="70"/>
        <w:framePr w:w="3422" w:h="624" w:hRule="exact" w:wrap="none" w:vAnchor="page" w:hAnchor="page" w:x="1092" w:y="2276"/>
        <w:shd w:val="clear" w:color="auto" w:fill="auto"/>
        <w:tabs>
          <w:tab w:val="left" w:leader="underscore" w:pos="3394"/>
        </w:tabs>
        <w:spacing w:line="283" w:lineRule="exact"/>
        <w:ind w:firstLine="800"/>
      </w:pPr>
      <w:r>
        <w:t>- Сотрудник организации Сведения о представителе:</w:t>
      </w:r>
      <w:r>
        <w:tab/>
      </w:r>
    </w:p>
    <w:p w:rsidR="003F4B20" w:rsidRDefault="003F4B20" w:rsidP="003F4B20">
      <w:pPr>
        <w:framePr w:wrap="none" w:vAnchor="page" w:hAnchor="page" w:x="4543" w:y="222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1" descr="C:\Users\Мария\Desktop\ПГС\ТА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ГС\ТАР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20" w:rsidRDefault="003F4B20" w:rsidP="003F4B20">
      <w:pPr>
        <w:pStyle w:val="90"/>
        <w:framePr w:wrap="none" w:vAnchor="page" w:hAnchor="page" w:x="1035" w:y="1968"/>
        <w:shd w:val="clear" w:color="auto" w:fill="auto"/>
        <w:spacing w:before="0" w:after="0" w:line="230" w:lineRule="exact"/>
        <w:ind w:left="4502"/>
      </w:pPr>
      <w:r>
        <w:t>(телефон, адрес электронной почты)</w:t>
      </w:r>
    </w:p>
    <w:p w:rsidR="003F4B20" w:rsidRDefault="003F4B20" w:rsidP="003F4B20">
      <w:pPr>
        <w:pStyle w:val="70"/>
        <w:framePr w:w="10306" w:h="1435" w:hRule="exact" w:wrap="none" w:vAnchor="page" w:hAnchor="page" w:x="1035" w:y="2836"/>
        <w:shd w:val="clear" w:color="auto" w:fill="auto"/>
        <w:spacing w:line="274" w:lineRule="exact"/>
        <w:ind w:left="48" w:firstLine="1680"/>
      </w:pPr>
      <w:proofErr w:type="gramStart"/>
      <w:r>
        <w:rPr>
          <w:rStyle w:val="7115pt"/>
        </w:rPr>
        <w:t>(фамилия, имя, отчество (при наличии)</w:t>
      </w:r>
      <w:r>
        <w:rPr>
          <w:rStyle w:val="7115pt"/>
        </w:rPr>
        <w:br/>
      </w:r>
      <w:r>
        <w:t>Документ, удостоверяющий личность представителя заявителя:</w:t>
      </w:r>
      <w:proofErr w:type="gramEnd"/>
    </w:p>
    <w:p w:rsidR="003F4B20" w:rsidRDefault="003F4B20" w:rsidP="003F4B20">
      <w:pPr>
        <w:pStyle w:val="70"/>
        <w:framePr w:w="10306" w:h="1435" w:hRule="exact" w:wrap="none" w:vAnchor="page" w:hAnchor="page" w:x="1035" w:y="2836"/>
        <w:shd w:val="clear" w:color="auto" w:fill="auto"/>
        <w:spacing w:line="274" w:lineRule="exact"/>
        <w:ind w:left="48" w:right="980"/>
      </w:pPr>
      <w:r>
        <w:t xml:space="preserve">наименование: </w:t>
      </w:r>
      <w:r>
        <w:rPr>
          <w:rStyle w:val="73pt"/>
        </w:rPr>
        <w:t>"""""""""""""""""""""""""""""""""""""""""""""""""""""""""""""""</w:t>
      </w:r>
      <w:r>
        <w:rPr>
          <w:rStyle w:val="73pt"/>
        </w:rPr>
        <w:br/>
      </w: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выдачи: </w:t>
      </w:r>
      <w:r>
        <w:rPr>
          <w:rStyle w:val="73pt"/>
        </w:rPr>
        <w:t>"""""""""""""""""""""""""</w:t>
      </w:r>
      <w:r>
        <w:rPr>
          <w:rStyle w:val="73pt"/>
        </w:rPr>
        <w:br/>
      </w:r>
      <w:r>
        <w:t>Контактные данные</w:t>
      </w:r>
    </w:p>
    <w:p w:rsidR="003F4B20" w:rsidRDefault="003F4B20" w:rsidP="003F4B20">
      <w:pPr>
        <w:pStyle w:val="70"/>
        <w:framePr w:w="10306" w:h="615" w:hRule="exact" w:wrap="none" w:vAnchor="page" w:hAnchor="page" w:x="1035" w:y="4488"/>
        <w:shd w:val="clear" w:color="auto" w:fill="auto"/>
        <w:spacing w:line="278" w:lineRule="exact"/>
        <w:ind w:right="132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  <w:ind w:left="860"/>
      </w:pPr>
      <w:r>
        <w:t>- Руководитель организации I—I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</w:pPr>
      <w:r>
        <w:t>Документ, удостоверяющий личность представителя заявителя: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tabs>
          <w:tab w:val="left" w:leader="underscore" w:pos="2174"/>
          <w:tab w:val="left" w:leader="underscore" w:pos="6931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  <w:jc w:val="both"/>
      </w:pP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</w:t>
      </w:r>
      <w:proofErr w:type="gramStart"/>
      <w:r>
        <w:t xml:space="preserve">: </w:t>
      </w:r>
      <w:r>
        <w:rPr>
          <w:rStyle w:val="73pt"/>
        </w:rPr>
        <w:t>"</w:t>
      </w:r>
      <w:proofErr w:type="gramEnd"/>
      <w:r>
        <w:rPr>
          <w:rStyle w:val="73pt"/>
        </w:rPr>
        <w:t>"""""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tabs>
          <w:tab w:val="left" w:leader="underscore" w:pos="3794"/>
          <w:tab w:val="left" w:leader="underscore" w:pos="3992"/>
          <w:tab w:val="left" w:leader="underscore" w:pos="6931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3F4B20" w:rsidRDefault="003F4B20" w:rsidP="003F4B20">
      <w:pPr>
        <w:pStyle w:val="90"/>
        <w:framePr w:w="10306" w:h="1959" w:hRule="exact" w:wrap="none" w:vAnchor="page" w:hAnchor="page" w:x="1035" w:y="5427"/>
        <w:shd w:val="clear" w:color="auto" w:fill="auto"/>
        <w:spacing w:before="0" w:after="0" w:line="274" w:lineRule="exact"/>
        <w:ind w:left="2020"/>
      </w:pPr>
      <w:r>
        <w:t>(телефон, адрес электронной почты)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  <w:jc w:val="both"/>
      </w:pP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90"/>
        <w:framePr w:wrap="none" w:vAnchor="page" w:hAnchor="page" w:x="1092" w:y="7925"/>
        <w:shd w:val="clear" w:color="auto" w:fill="auto"/>
        <w:spacing w:before="0" w:after="0" w:line="230" w:lineRule="exact"/>
      </w:pPr>
      <w:r>
        <w:t>3</w:t>
      </w:r>
    </w:p>
    <w:p w:rsidR="003F4B20" w:rsidRDefault="003F4B20" w:rsidP="003F4B20">
      <w:pPr>
        <w:pStyle w:val="70"/>
        <w:framePr w:wrap="none" w:vAnchor="page" w:hAnchor="page" w:x="1087" w:y="8907"/>
        <w:shd w:val="clear" w:color="auto" w:fill="auto"/>
        <w:spacing w:line="220" w:lineRule="exact"/>
      </w:pPr>
      <w:r>
        <w:t>4</w:t>
      </w:r>
    </w:p>
    <w:p w:rsidR="003F4B20" w:rsidRDefault="003F4B20" w:rsidP="003F4B20">
      <w:pPr>
        <w:pStyle w:val="70"/>
        <w:framePr w:w="4416" w:h="1953" w:hRule="exact" w:wrap="none" w:vAnchor="page" w:hAnchor="page" w:x="1323" w:y="7923"/>
        <w:shd w:val="clear" w:color="auto" w:fill="auto"/>
        <w:spacing w:line="220" w:lineRule="exact"/>
      </w:pPr>
      <w:r>
        <w:t>Категория заявителя:</w:t>
      </w:r>
    </w:p>
    <w:p w:rsidR="003F4B20" w:rsidRDefault="003F4B20" w:rsidP="009E624B">
      <w:pPr>
        <w:pStyle w:val="70"/>
        <w:framePr w:w="4416" w:h="1953" w:hRule="exact" w:wrap="none" w:vAnchor="page" w:hAnchor="page" w:x="1323" w:y="7923"/>
        <w:numPr>
          <w:ilvl w:val="0"/>
          <w:numId w:val="1"/>
        </w:numPr>
        <w:shd w:val="clear" w:color="auto" w:fill="auto"/>
        <w:tabs>
          <w:tab w:val="left" w:pos="630"/>
        </w:tabs>
        <w:spacing w:line="220" w:lineRule="exact"/>
        <w:ind w:left="500"/>
        <w:jc w:val="both"/>
      </w:pPr>
      <w:r>
        <w:t>Малоимущие граждане □</w:t>
      </w:r>
    </w:p>
    <w:p w:rsidR="003F4B20" w:rsidRDefault="003F4B20" w:rsidP="009E624B">
      <w:pPr>
        <w:pStyle w:val="70"/>
        <w:framePr w:w="4416" w:h="1953" w:hRule="exact" w:wrap="none" w:vAnchor="page" w:hAnchor="page" w:x="1323" w:y="7923"/>
        <w:numPr>
          <w:ilvl w:val="0"/>
          <w:numId w:val="1"/>
        </w:numPr>
        <w:shd w:val="clear" w:color="auto" w:fill="auto"/>
        <w:tabs>
          <w:tab w:val="left" w:pos="610"/>
        </w:tabs>
        <w:spacing w:line="278" w:lineRule="exact"/>
        <w:ind w:firstLine="500"/>
      </w:pPr>
      <w:r>
        <w:t>Наличие льготной категории □ Причина отнесения к льготной категории:</w:t>
      </w:r>
    </w:p>
    <w:p w:rsidR="003F4B20" w:rsidRDefault="003F4B20" w:rsidP="003F4B20">
      <w:pPr>
        <w:pStyle w:val="70"/>
        <w:framePr w:w="4416" w:h="1953" w:hRule="exact" w:wrap="none" w:vAnchor="page" w:hAnchor="page" w:x="1323" w:y="7923"/>
        <w:shd w:val="clear" w:color="auto" w:fill="auto"/>
        <w:spacing w:line="220" w:lineRule="exact"/>
        <w:ind w:left="500"/>
        <w:jc w:val="both"/>
      </w:pPr>
      <w:r>
        <w:t>4.1. Наличие инвалидности □</w:t>
      </w:r>
    </w:p>
    <w:p w:rsidR="003F4B20" w:rsidRDefault="003F4B20" w:rsidP="003F4B20">
      <w:pPr>
        <w:pStyle w:val="70"/>
        <w:framePr w:w="4416" w:h="1953" w:hRule="exact" w:wrap="none" w:vAnchor="page" w:hAnchor="page" w:x="1323" w:y="7923"/>
        <w:shd w:val="clear" w:color="auto" w:fill="auto"/>
        <w:spacing w:line="220" w:lineRule="exact"/>
        <w:ind w:left="940"/>
      </w:pPr>
      <w:r>
        <w:t>- Инвалиды □</w:t>
      </w:r>
    </w:p>
    <w:p w:rsidR="003F4B20" w:rsidRDefault="003F4B20" w:rsidP="003F4B20">
      <w:pPr>
        <w:pStyle w:val="70"/>
        <w:framePr w:w="4867" w:h="615" w:hRule="exact" w:wrap="none" w:vAnchor="page" w:hAnchor="page" w:x="1092" w:y="9916"/>
        <w:shd w:val="clear" w:color="auto" w:fill="auto"/>
        <w:spacing w:line="278" w:lineRule="exact"/>
        <w:ind w:firstLine="1160"/>
      </w:pPr>
      <w:r>
        <w:t>- Семьи, имеющие детей-инвалидов Сведения о ребенке-инвалиде:</w:t>
      </w:r>
    </w:p>
    <w:p w:rsidR="003F4B20" w:rsidRDefault="003F4B20" w:rsidP="003F4B20">
      <w:pPr>
        <w:framePr w:wrap="none" w:vAnchor="page" w:hAnchor="page" w:x="5993" w:y="986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2" descr="C:\Users\Мария\Desktop\ПГС\ТА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ПГС\ТАР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20" w:rsidRDefault="003F4B20" w:rsidP="003F4B20">
      <w:pPr>
        <w:pStyle w:val="90"/>
        <w:framePr w:wrap="none" w:vAnchor="page" w:hAnchor="page" w:x="2551" w:y="10767"/>
        <w:shd w:val="clear" w:color="auto" w:fill="auto"/>
        <w:spacing w:before="0" w:after="0" w:line="230" w:lineRule="exact"/>
      </w:pPr>
      <w:proofErr w:type="gramStart"/>
      <w:r>
        <w:t>(фамилия, имя, отчество (при наличии)</w:t>
      </w:r>
      <w:proofErr w:type="gramEnd"/>
    </w:p>
    <w:p w:rsidR="003F4B20" w:rsidRDefault="003F4B20" w:rsidP="003F4B20">
      <w:pPr>
        <w:pStyle w:val="70"/>
        <w:framePr w:w="1680" w:h="581" w:hRule="exact" w:wrap="none" w:vAnchor="page" w:hAnchor="page" w:x="1044" w:y="11043"/>
        <w:shd w:val="clear" w:color="auto" w:fill="auto"/>
        <w:spacing w:line="274" w:lineRule="exact"/>
        <w:jc w:val="both"/>
      </w:pPr>
      <w:r>
        <w:t>Дата рождения СНИЛС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2"/>
        </w:numPr>
        <w:shd w:val="clear" w:color="auto" w:fill="auto"/>
        <w:tabs>
          <w:tab w:val="left" w:pos="1338"/>
        </w:tabs>
        <w:spacing w:line="350" w:lineRule="exact"/>
        <w:ind w:left="920"/>
        <w:jc w:val="both"/>
      </w:pPr>
      <w:r>
        <w:t>Участие в войне, боевых действиях, особые заслуги перед государством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4"/>
        </w:tabs>
        <w:spacing w:line="350" w:lineRule="exact"/>
        <w:ind w:left="1200"/>
        <w:jc w:val="both"/>
      </w:pPr>
      <w:r>
        <w:t>Участник событий (лицо, имеющее заслуги) □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0"/>
        </w:tabs>
        <w:spacing w:line="350" w:lineRule="exact"/>
        <w:ind w:left="1200"/>
        <w:jc w:val="both"/>
      </w:pPr>
      <w:r>
        <w:t>Член семьи (умершего) участника □</w:t>
      </w:r>
    </w:p>
    <w:p w:rsidR="003F4B20" w:rsidRDefault="003F4B20" w:rsidP="003F4B20">
      <w:pPr>
        <w:pStyle w:val="70"/>
        <w:framePr w:w="8966" w:h="4040" w:hRule="exact" w:wrap="none" w:vAnchor="page" w:hAnchor="page" w:x="1044" w:y="11573"/>
        <w:shd w:val="clear" w:color="auto" w:fill="auto"/>
        <w:tabs>
          <w:tab w:val="left" w:leader="underscore" w:pos="8894"/>
        </w:tabs>
        <w:spacing w:line="346" w:lineRule="exact"/>
        <w:jc w:val="both"/>
      </w:pPr>
      <w:r>
        <w:t>Удостоверение</w:t>
      </w:r>
      <w:r>
        <w:tab/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2"/>
        </w:numPr>
        <w:shd w:val="clear" w:color="auto" w:fill="auto"/>
        <w:tabs>
          <w:tab w:val="left" w:pos="1198"/>
        </w:tabs>
        <w:spacing w:line="346" w:lineRule="exact"/>
        <w:ind w:left="780"/>
        <w:jc w:val="both"/>
      </w:pPr>
      <w:r>
        <w:t>Ликвидация радиационных аварий, служба в подразделении особого риска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4"/>
        </w:tabs>
        <w:spacing w:line="346" w:lineRule="exact"/>
        <w:ind w:left="1200"/>
        <w:jc w:val="both"/>
      </w:pPr>
      <w:r>
        <w:t>Участник событий □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0"/>
        </w:tabs>
        <w:spacing w:line="346" w:lineRule="exact"/>
        <w:ind w:left="1200"/>
        <w:jc w:val="both"/>
      </w:pPr>
      <w:r>
        <w:t>Член семьи (умершего) участника □</w:t>
      </w:r>
    </w:p>
    <w:p w:rsidR="003F4B20" w:rsidRDefault="003F4B20" w:rsidP="003F4B20">
      <w:pPr>
        <w:pStyle w:val="70"/>
        <w:framePr w:w="8966" w:h="4040" w:hRule="exact" w:wrap="none" w:vAnchor="page" w:hAnchor="page" w:x="1044" w:y="11573"/>
        <w:shd w:val="clear" w:color="auto" w:fill="auto"/>
        <w:tabs>
          <w:tab w:val="left" w:leader="underscore" w:pos="3826"/>
          <w:tab w:val="left" w:leader="underscore" w:pos="8894"/>
        </w:tabs>
        <w:spacing w:line="350" w:lineRule="exact"/>
        <w:jc w:val="both"/>
      </w:pPr>
      <w:r>
        <w:t>Удостоверение</w:t>
      </w:r>
      <w:r>
        <w:tab/>
        <w:t xml:space="preserve"> </w:t>
      </w:r>
      <w:r>
        <w:tab/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2"/>
        </w:numPr>
        <w:shd w:val="clear" w:color="auto" w:fill="auto"/>
        <w:tabs>
          <w:tab w:val="left" w:pos="1193"/>
        </w:tabs>
        <w:spacing w:line="350" w:lineRule="exact"/>
        <w:ind w:left="780"/>
        <w:jc w:val="both"/>
      </w:pPr>
      <w:r>
        <w:t xml:space="preserve">Политические репрессии </w:t>
      </w:r>
      <w:proofErr w:type="spellStart"/>
      <w:r>
        <w:rPr>
          <w:rStyle w:val="7115pt"/>
        </w:rPr>
        <w:t>~</w:t>
      </w:r>
      <w:proofErr w:type="gramStart"/>
      <w:r>
        <w:rPr>
          <w:rStyle w:val="7115pt"/>
        </w:rPr>
        <w:t>п</w:t>
      </w:r>
      <w:proofErr w:type="spellEnd"/>
      <w:proofErr w:type="gramEnd"/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0"/>
        </w:tabs>
        <w:spacing w:line="350" w:lineRule="exact"/>
        <w:ind w:left="1200"/>
        <w:jc w:val="both"/>
      </w:pPr>
      <w:r>
        <w:t>Реабилитированные лица □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4"/>
        </w:tabs>
        <w:spacing w:line="274" w:lineRule="exact"/>
        <w:ind w:left="1200"/>
        <w:jc w:val="both"/>
      </w:pPr>
      <w:r>
        <w:t>Лица, признанные пострадавшими от политических репрессий □</w:t>
      </w:r>
    </w:p>
    <w:p w:rsidR="003F4B20" w:rsidRDefault="003F4B20" w:rsidP="003F4B20">
      <w:pPr>
        <w:pStyle w:val="70"/>
        <w:framePr w:w="8966" w:h="4040" w:hRule="exact" w:wrap="none" w:vAnchor="page" w:hAnchor="page" w:x="1044" w:y="11573"/>
        <w:shd w:val="clear" w:color="auto" w:fill="auto"/>
        <w:tabs>
          <w:tab w:val="left" w:leader="underscore" w:pos="8894"/>
        </w:tabs>
        <w:spacing w:line="274" w:lineRule="exact"/>
        <w:jc w:val="both"/>
      </w:pPr>
      <w:r>
        <w:t xml:space="preserve">Документ о признании пострадавшим от политических репрессий </w:t>
      </w:r>
      <w:r>
        <w:tab/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6115" w:y="440"/>
        <w:shd w:val="clear" w:color="auto" w:fill="auto"/>
        <w:spacing w:line="220" w:lineRule="exact"/>
      </w:pPr>
      <w:r>
        <w:lastRenderedPageBreak/>
        <w:t>2</w:t>
      </w:r>
    </w:p>
    <w:p w:rsidR="003F4B20" w:rsidRDefault="003F4B20" w:rsidP="009E624B">
      <w:pPr>
        <w:pStyle w:val="70"/>
        <w:framePr w:w="10349" w:h="1594" w:hRule="exact" w:wrap="none" w:vAnchor="page" w:hAnchor="page" w:x="1013" w:y="1087"/>
        <w:numPr>
          <w:ilvl w:val="0"/>
          <w:numId w:val="4"/>
        </w:numPr>
        <w:shd w:val="clear" w:color="auto" w:fill="auto"/>
        <w:tabs>
          <w:tab w:val="left" w:pos="1376"/>
        </w:tabs>
        <w:spacing w:line="274" w:lineRule="exact"/>
        <w:ind w:left="840"/>
        <w:jc w:val="both"/>
      </w:pPr>
      <w:r>
        <w:t>Многодетная семья □</w:t>
      </w:r>
    </w:p>
    <w:p w:rsidR="003F4B20" w:rsidRDefault="003F4B20" w:rsidP="003F4B20">
      <w:pPr>
        <w:pStyle w:val="70"/>
        <w:framePr w:w="10349" w:h="1594" w:hRule="exact" w:wrap="none" w:vAnchor="page" w:hAnchor="page" w:x="1013" w:y="1087"/>
        <w:shd w:val="clear" w:color="auto" w:fill="auto"/>
        <w:tabs>
          <w:tab w:val="left" w:leader="underscore" w:pos="8362"/>
        </w:tabs>
        <w:spacing w:line="274" w:lineRule="exact"/>
        <w:jc w:val="both"/>
      </w:pPr>
      <w:r>
        <w:t>Реквизиты удостоверения многодетной семьи:</w:t>
      </w:r>
      <w:r>
        <w:tab/>
      </w:r>
    </w:p>
    <w:p w:rsidR="003F4B20" w:rsidRDefault="003F4B20" w:rsidP="003F4B20">
      <w:pPr>
        <w:pStyle w:val="90"/>
        <w:framePr w:w="10349" w:h="1594" w:hRule="exact" w:wrap="none" w:vAnchor="page" w:hAnchor="page" w:x="1013" w:y="1087"/>
        <w:shd w:val="clear" w:color="auto" w:fill="auto"/>
        <w:spacing w:before="0" w:after="0" w:line="274" w:lineRule="exact"/>
        <w:jc w:val="center"/>
      </w:pPr>
      <w:r>
        <w:t>(номер, дата выдачи, орган (МФЦ) выдавший удостоверение)</w:t>
      </w:r>
    </w:p>
    <w:p w:rsidR="003F4B20" w:rsidRDefault="003F4B20" w:rsidP="009E624B">
      <w:pPr>
        <w:pStyle w:val="70"/>
        <w:framePr w:w="10349" w:h="1594" w:hRule="exact" w:wrap="none" w:vAnchor="page" w:hAnchor="page" w:x="1013" w:y="1087"/>
        <w:numPr>
          <w:ilvl w:val="0"/>
          <w:numId w:val="4"/>
        </w:numPr>
        <w:shd w:val="clear" w:color="auto" w:fill="auto"/>
        <w:tabs>
          <w:tab w:val="left" w:pos="1376"/>
        </w:tabs>
        <w:spacing w:line="220" w:lineRule="exact"/>
        <w:ind w:left="840"/>
        <w:jc w:val="both"/>
      </w:pPr>
      <w:r>
        <w:t>Категории, связанные с трудовой деятельностью □</w:t>
      </w:r>
    </w:p>
    <w:p w:rsidR="003F4B20" w:rsidRDefault="003F4B20" w:rsidP="003F4B20">
      <w:pPr>
        <w:pStyle w:val="70"/>
        <w:framePr w:w="10349" w:h="1594" w:hRule="exact" w:wrap="none" w:vAnchor="page" w:hAnchor="page" w:x="1013" w:y="1087"/>
        <w:shd w:val="clear" w:color="auto" w:fill="auto"/>
        <w:tabs>
          <w:tab w:val="left" w:leader="underscore" w:pos="7435"/>
        </w:tabs>
        <w:spacing w:line="220" w:lineRule="exact"/>
        <w:jc w:val="both"/>
      </w:pPr>
      <w:r>
        <w:t>Документ, подтверждающий отнесение к категории</w:t>
      </w:r>
      <w:r>
        <w:tab/>
      </w:r>
    </w:p>
    <w:p w:rsidR="003F4B20" w:rsidRDefault="003F4B20" w:rsidP="009E624B">
      <w:pPr>
        <w:pStyle w:val="70"/>
        <w:framePr w:w="10349" w:h="624" w:hRule="exact" w:wrap="none" w:vAnchor="page" w:hAnchor="page" w:x="1013" w:y="2692"/>
        <w:numPr>
          <w:ilvl w:val="0"/>
          <w:numId w:val="4"/>
        </w:numPr>
        <w:shd w:val="clear" w:color="auto" w:fill="auto"/>
        <w:tabs>
          <w:tab w:val="left" w:pos="1366"/>
        </w:tabs>
        <w:spacing w:line="278" w:lineRule="exact"/>
        <w:ind w:right="2760" w:firstLine="840"/>
      </w:pPr>
      <w:r>
        <w:t>Дети-сироты или дети, оставшиеся без попечения родителей Документ, подтверждающий утрату (отсутствие) родителей</w:t>
      </w:r>
    </w:p>
    <w:p w:rsidR="003F4B20" w:rsidRDefault="003F4B20" w:rsidP="003F4B20">
      <w:pPr>
        <w:pStyle w:val="70"/>
        <w:framePr w:w="10349" w:h="912" w:hRule="exact" w:wrap="none" w:vAnchor="page" w:hAnchor="page" w:x="1013" w:y="3589"/>
        <w:shd w:val="clear" w:color="auto" w:fill="auto"/>
        <w:tabs>
          <w:tab w:val="left" w:leader="underscore" w:pos="6950"/>
        </w:tabs>
        <w:spacing w:after="25" w:line="220" w:lineRule="exact"/>
        <w:jc w:val="both"/>
      </w:pPr>
      <w:r>
        <w:t>Дата, когда необходимо получить жилое помещение</w:t>
      </w:r>
      <w:r>
        <w:tab/>
      </w:r>
    </w:p>
    <w:p w:rsidR="003F4B20" w:rsidRDefault="003F4B20" w:rsidP="009E624B">
      <w:pPr>
        <w:pStyle w:val="70"/>
        <w:framePr w:w="10349" w:h="912" w:hRule="exact" w:wrap="none" w:vAnchor="page" w:hAnchor="page" w:x="1013" w:y="3589"/>
        <w:numPr>
          <w:ilvl w:val="0"/>
          <w:numId w:val="4"/>
        </w:numPr>
        <w:shd w:val="clear" w:color="auto" w:fill="auto"/>
        <w:tabs>
          <w:tab w:val="left" w:pos="1486"/>
        </w:tabs>
        <w:spacing w:line="274" w:lineRule="exact"/>
        <w:ind w:right="2760" w:firstLine="1040"/>
      </w:pPr>
      <w:r>
        <w:t>Граждане, страдающие хроническими заболеваниями — Заключение медицинской комиссии о наличии хронического заболевания</w:t>
      </w:r>
    </w:p>
    <w:p w:rsidR="003F4B20" w:rsidRDefault="003F4B20" w:rsidP="003F4B20">
      <w:pPr>
        <w:pStyle w:val="70"/>
        <w:framePr w:w="10349" w:h="1862" w:hRule="exact" w:wrap="none" w:vAnchor="page" w:hAnchor="page" w:x="1013" w:y="4738"/>
        <w:shd w:val="clear" w:color="auto" w:fill="auto"/>
        <w:spacing w:line="230" w:lineRule="exact"/>
        <w:ind w:left="10" w:right="144"/>
        <w:jc w:val="both"/>
      </w:pPr>
      <w:r>
        <w:t xml:space="preserve">5. Основание для постановки на учет заявителя </w:t>
      </w:r>
      <w:r>
        <w:rPr>
          <w:rStyle w:val="7115pt"/>
        </w:rPr>
        <w:t>(указать один из вариантов):</w:t>
      </w:r>
    </w:p>
    <w:p w:rsidR="003F4B20" w:rsidRDefault="003F4B20" w:rsidP="009E624B">
      <w:pPr>
        <w:pStyle w:val="70"/>
        <w:framePr w:w="10349" w:h="1862" w:hRule="exact" w:wrap="none" w:vAnchor="page" w:hAnchor="page" w:x="1013" w:y="4738"/>
        <w:numPr>
          <w:ilvl w:val="0"/>
          <w:numId w:val="5"/>
        </w:numPr>
        <w:shd w:val="clear" w:color="auto" w:fill="auto"/>
        <w:tabs>
          <w:tab w:val="left" w:pos="1376"/>
        </w:tabs>
        <w:spacing w:line="220" w:lineRule="exact"/>
        <w:ind w:left="840" w:right="144"/>
        <w:jc w:val="both"/>
      </w:pPr>
      <w:r>
        <w:t>Заявитель не является нанимателем (собственником) или членом семьи нанимателя</w:t>
      </w:r>
    </w:p>
    <w:p w:rsidR="003F4B20" w:rsidRDefault="003F4B20" w:rsidP="003F4B20">
      <w:pPr>
        <w:pStyle w:val="70"/>
        <w:framePr w:w="10349" w:h="1862" w:hRule="exact" w:wrap="none" w:vAnchor="page" w:hAnchor="page" w:x="1013" w:y="4738"/>
        <w:shd w:val="clear" w:color="auto" w:fill="auto"/>
        <w:spacing w:line="278" w:lineRule="exact"/>
        <w:ind w:left="10" w:right="144"/>
        <w:jc w:val="both"/>
      </w:pPr>
      <w:r>
        <w:t>(собственника) жилого помещения □</w:t>
      </w:r>
    </w:p>
    <w:p w:rsidR="003F4B20" w:rsidRDefault="003F4B20" w:rsidP="009E624B">
      <w:pPr>
        <w:pStyle w:val="70"/>
        <w:framePr w:w="10349" w:h="1862" w:hRule="exact" w:wrap="none" w:vAnchor="page" w:hAnchor="page" w:x="1013" w:y="4738"/>
        <w:numPr>
          <w:ilvl w:val="0"/>
          <w:numId w:val="5"/>
        </w:numPr>
        <w:shd w:val="clear" w:color="auto" w:fill="auto"/>
        <w:tabs>
          <w:tab w:val="left" w:pos="1319"/>
        </w:tabs>
        <w:spacing w:line="278" w:lineRule="exact"/>
        <w:ind w:left="10" w:firstLine="840"/>
      </w:pPr>
      <w:r>
        <w:t>Заявитель является нанимателем или членом семьи нанимателя жилого помещения по</w:t>
      </w:r>
      <w:r>
        <w:br/>
        <w:t>договору социального найма, обеспеченным общей площадью на одного члена семьи меньше</w:t>
      </w:r>
    </w:p>
    <w:p w:rsidR="003F4B20" w:rsidRDefault="003F4B20" w:rsidP="003F4B20">
      <w:pPr>
        <w:pStyle w:val="101"/>
        <w:framePr w:w="10349" w:h="1862" w:hRule="exact" w:wrap="none" w:vAnchor="page" w:hAnchor="page" w:x="1013" w:y="4738"/>
        <w:shd w:val="clear" w:color="auto" w:fill="auto"/>
        <w:spacing w:after="0" w:line="540" w:lineRule="exact"/>
        <w:ind w:left="1720"/>
      </w:pPr>
      <w:r>
        <w:t>□</w:t>
      </w:r>
    </w:p>
    <w:p w:rsidR="003F4B20" w:rsidRDefault="003F4B20" w:rsidP="003F4B20">
      <w:pPr>
        <w:pStyle w:val="70"/>
        <w:framePr w:w="4253" w:h="596" w:hRule="exact" w:wrap="none" w:vAnchor="page" w:hAnchor="page" w:x="1013" w:y="6263"/>
        <w:shd w:val="clear" w:color="auto" w:fill="auto"/>
        <w:spacing w:line="278" w:lineRule="exact"/>
      </w:pPr>
      <w:r>
        <w:t>учетной нормы</w:t>
      </w:r>
    </w:p>
    <w:p w:rsidR="003F4B20" w:rsidRDefault="003F4B20" w:rsidP="003F4B20">
      <w:pPr>
        <w:pStyle w:val="70"/>
        <w:framePr w:w="4253" w:h="596" w:hRule="exact" w:wrap="none" w:vAnchor="page" w:hAnchor="page" w:x="1013" w:y="6263"/>
        <w:shd w:val="clear" w:color="auto" w:fill="auto"/>
        <w:spacing w:line="278" w:lineRule="exact"/>
      </w:pPr>
      <w:r>
        <w:t>Реквизиты договора социального найма</w:t>
      </w:r>
    </w:p>
    <w:p w:rsidR="003F4B20" w:rsidRDefault="003F4B20" w:rsidP="003F4B20">
      <w:pPr>
        <w:pStyle w:val="90"/>
        <w:framePr w:w="10349" w:h="1189" w:hRule="exact" w:wrap="none" w:vAnchor="page" w:hAnchor="page" w:x="1013" w:y="7099"/>
        <w:shd w:val="clear" w:color="auto" w:fill="auto"/>
        <w:spacing w:before="0" w:after="0" w:line="230" w:lineRule="exact"/>
        <w:ind w:left="10"/>
        <w:jc w:val="center"/>
      </w:pPr>
      <w:r>
        <w:t>(номер, дата выдачи, орган, с которым заключен договор)</w:t>
      </w:r>
    </w:p>
    <w:p w:rsidR="003F4B20" w:rsidRDefault="003F4B20" w:rsidP="009E624B">
      <w:pPr>
        <w:pStyle w:val="70"/>
        <w:framePr w:w="10349" w:h="1189" w:hRule="exact" w:wrap="none" w:vAnchor="page" w:hAnchor="page" w:x="1013" w:y="7099"/>
        <w:numPr>
          <w:ilvl w:val="0"/>
          <w:numId w:val="5"/>
        </w:numPr>
        <w:shd w:val="clear" w:color="auto" w:fill="auto"/>
        <w:tabs>
          <w:tab w:val="left" w:pos="1314"/>
        </w:tabs>
        <w:spacing w:line="298" w:lineRule="exact"/>
        <w:ind w:left="10" w:firstLine="840"/>
      </w:pPr>
      <w:r>
        <w:t>Заявитель является нанимателем или членом семьи нанимателя жилого помещения</w:t>
      </w:r>
      <w:r>
        <w:br/>
        <w:t>социального использования, обеспеченным общей площадью на одного члена семьи меньше</w:t>
      </w:r>
    </w:p>
    <w:p w:rsidR="003F4B20" w:rsidRDefault="003F4B20" w:rsidP="003F4B20">
      <w:pPr>
        <w:pStyle w:val="70"/>
        <w:framePr w:w="10349" w:h="1189" w:hRule="exact" w:wrap="none" w:vAnchor="page" w:hAnchor="page" w:x="1013" w:y="7099"/>
        <w:shd w:val="clear" w:color="auto" w:fill="auto"/>
        <w:tabs>
          <w:tab w:val="left" w:pos="3022"/>
        </w:tabs>
        <w:spacing w:line="298" w:lineRule="exact"/>
        <w:ind w:left="1718"/>
      </w:pPr>
      <w:r>
        <w:t>□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220" w:lineRule="exact"/>
        <w:ind w:right="3332"/>
        <w:jc w:val="both"/>
      </w:pPr>
      <w:r>
        <w:t>учетной нормы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350" w:lineRule="exact"/>
        <w:ind w:left="1220"/>
      </w:pPr>
      <w:proofErr w:type="spellStart"/>
      <w:r>
        <w:t>Наймодатель</w:t>
      </w:r>
      <w:proofErr w:type="spellEnd"/>
      <w:r>
        <w:t xml:space="preserve"> жилого помещения: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350" w:lineRule="exact"/>
        <w:ind w:left="1220"/>
      </w:pPr>
      <w:r>
        <w:t xml:space="preserve">-Орган государственной власти □ </w:t>
      </w:r>
      <w:proofErr w:type="gramStart"/>
      <w:r>
        <w:t>-О</w:t>
      </w:r>
      <w:proofErr w:type="gramEnd"/>
      <w:r>
        <w:t>рган местного самоуправления □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350" w:lineRule="exact"/>
        <w:ind w:left="1220"/>
      </w:pPr>
      <w:r>
        <w:t>- Организация □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tabs>
          <w:tab w:val="left" w:leader="underscore" w:pos="4973"/>
        </w:tabs>
        <w:spacing w:line="220" w:lineRule="exact"/>
        <w:jc w:val="both"/>
      </w:pPr>
      <w:r>
        <w:t>Реквизиты договора найма жилого помещения</w:t>
      </w:r>
      <w:r>
        <w:tab/>
      </w:r>
    </w:p>
    <w:p w:rsidR="003F4B20" w:rsidRDefault="003F4B20" w:rsidP="003F4B20">
      <w:pPr>
        <w:pStyle w:val="90"/>
        <w:framePr w:w="10349" w:h="4640" w:hRule="exact" w:wrap="none" w:vAnchor="page" w:hAnchor="page" w:x="1013" w:y="9868"/>
        <w:shd w:val="clear" w:color="auto" w:fill="auto"/>
        <w:spacing w:before="0" w:after="0" w:line="274" w:lineRule="exact"/>
        <w:ind w:left="3940"/>
      </w:pPr>
      <w:r>
        <w:t>(номер, дата выдачи, орган, с которым заключен договор)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5"/>
        </w:numPr>
        <w:shd w:val="clear" w:color="auto" w:fill="auto"/>
        <w:tabs>
          <w:tab w:val="left" w:pos="1270"/>
        </w:tabs>
        <w:spacing w:line="274" w:lineRule="exact"/>
        <w:ind w:firstLine="840"/>
      </w:pPr>
      <w: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proofErr w:type="gramStart"/>
      <w:r>
        <w:t>П</w:t>
      </w:r>
      <w:proofErr w:type="gramEnd"/>
      <w:r>
        <w:t xml:space="preserve"> Право собственности на жилое помещение: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6"/>
        </w:numPr>
        <w:shd w:val="clear" w:color="auto" w:fill="auto"/>
        <w:tabs>
          <w:tab w:val="left" w:pos="1478"/>
        </w:tabs>
        <w:spacing w:line="220" w:lineRule="exact"/>
        <w:ind w:left="1220"/>
        <w:jc w:val="both"/>
      </w:pPr>
      <w:r>
        <w:t>Зарегистрировано в ЕГРН □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6"/>
        </w:numPr>
        <w:shd w:val="clear" w:color="auto" w:fill="auto"/>
        <w:tabs>
          <w:tab w:val="left" w:pos="1478"/>
        </w:tabs>
        <w:spacing w:line="274" w:lineRule="exact"/>
        <w:ind w:left="1220"/>
        <w:jc w:val="both"/>
      </w:pPr>
      <w:r>
        <w:t>Не зарегистрировано в ЕГРН □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tabs>
          <w:tab w:val="left" w:leader="underscore" w:pos="9641"/>
        </w:tabs>
        <w:spacing w:line="274" w:lineRule="exact"/>
        <w:jc w:val="both"/>
      </w:pPr>
      <w:r>
        <w:t>Документ, подтверждающий право собственности на жилое помещение</w:t>
      </w:r>
      <w:r>
        <w:tab/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tabs>
          <w:tab w:val="left" w:leader="underscore" w:pos="5698"/>
          <w:tab w:val="left" w:leader="underscore" w:pos="9641"/>
        </w:tabs>
        <w:spacing w:line="274" w:lineRule="exact"/>
        <w:jc w:val="both"/>
      </w:pPr>
      <w:r>
        <w:t>Кадастровый номер жилого помещения</w:t>
      </w:r>
      <w:r>
        <w:tab/>
      </w:r>
      <w:r>
        <w:tab/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274" w:lineRule="exact"/>
        <w:ind w:left="840"/>
        <w:jc w:val="both"/>
      </w:pPr>
      <w:r>
        <w:t xml:space="preserve">- Заявитель проживает в помещении, не отвечающем по установленным для </w:t>
      </w:r>
      <w:proofErr w:type="gramStart"/>
      <w:r>
        <w:t>жилых</w:t>
      </w:r>
      <w:proofErr w:type="gramEnd"/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220" w:lineRule="exact"/>
        <w:jc w:val="both"/>
      </w:pPr>
      <w:r>
        <w:t>помещений требованиям □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7"/>
        </w:numPr>
        <w:shd w:val="clear" w:color="auto" w:fill="auto"/>
        <w:tabs>
          <w:tab w:val="left" w:pos="349"/>
        </w:tabs>
        <w:spacing w:line="350" w:lineRule="exact"/>
        <w:jc w:val="both"/>
      </w:pPr>
      <w:r>
        <w:t>Семейное положение: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350" w:lineRule="exact"/>
        <w:ind w:left="840"/>
        <w:jc w:val="both"/>
      </w:pPr>
      <w:r>
        <w:t>Проживаю один □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350" w:lineRule="exact"/>
        <w:ind w:left="840"/>
        <w:jc w:val="both"/>
      </w:pPr>
      <w:r>
        <w:t>Проживаю совместно с членами семьи □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7"/>
        </w:numPr>
        <w:shd w:val="clear" w:color="auto" w:fill="auto"/>
        <w:tabs>
          <w:tab w:val="left" w:pos="358"/>
        </w:tabs>
        <w:spacing w:line="350" w:lineRule="exact"/>
        <w:jc w:val="both"/>
      </w:pPr>
      <w:r>
        <w:t>Состою в браке □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tabs>
          <w:tab w:val="left" w:leader="underscore" w:pos="9641"/>
        </w:tabs>
        <w:spacing w:line="220" w:lineRule="exact"/>
        <w:jc w:val="both"/>
      </w:pPr>
      <w:r>
        <w:t>Супруг:</w:t>
      </w:r>
      <w:r>
        <w:tab/>
      </w:r>
    </w:p>
    <w:p w:rsidR="003F4B20" w:rsidRDefault="003F4B20" w:rsidP="003F4B20">
      <w:pPr>
        <w:pStyle w:val="90"/>
        <w:framePr w:w="10349" w:h="1157" w:hRule="exact" w:wrap="none" w:vAnchor="page" w:hAnchor="page" w:x="1013" w:y="14466"/>
        <w:shd w:val="clear" w:color="auto" w:fill="auto"/>
        <w:spacing w:before="0" w:after="0" w:line="274" w:lineRule="exact"/>
        <w:ind w:firstLine="28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  <w:proofErr w:type="gramEnd"/>
    </w:p>
    <w:p w:rsidR="003F4B20" w:rsidRDefault="003F4B20" w:rsidP="003F4B20">
      <w:pPr>
        <w:pStyle w:val="70"/>
        <w:framePr w:w="10349" w:h="1157" w:hRule="exact" w:wrap="none" w:vAnchor="page" w:hAnchor="page" w:x="1013" w:y="14466"/>
        <w:shd w:val="clear" w:color="auto" w:fill="auto"/>
        <w:tabs>
          <w:tab w:val="left" w:leader="underscore" w:pos="3912"/>
          <w:tab w:val="left" w:leader="underscore" w:pos="9641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3F4B20" w:rsidRDefault="003F4B20" w:rsidP="003F4B20">
      <w:pPr>
        <w:pStyle w:val="70"/>
        <w:framePr w:w="10349" w:h="1157" w:hRule="exact" w:wrap="none" w:vAnchor="page" w:hAnchor="page" w:x="1013" w:y="14466"/>
        <w:shd w:val="clear" w:color="auto" w:fill="auto"/>
        <w:tabs>
          <w:tab w:val="left" w:leader="underscore" w:pos="4973"/>
          <w:tab w:val="left" w:leader="underscore" w:pos="9641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F13832" w:rsidP="003F4B20">
      <w:pPr>
        <w:rPr>
          <w:sz w:val="2"/>
          <w:szCs w:val="2"/>
        </w:rPr>
      </w:pPr>
      <w:r w:rsidRPr="00F13832">
        <w:rPr>
          <w:sz w:val="24"/>
          <w:szCs w:val="24"/>
          <w:lang w:bidi="ru-RU"/>
        </w:rPr>
        <w:lastRenderedPageBreak/>
        <w:pict>
          <v:rect id="_x0000_s1027" style="position:absolute;margin-left:317.6pt;margin-top:125.3pt;width:14.15pt;height:14.4pt;z-index:-251654144;mso-position-horizontal-relative:page;mso-position-vertical-relative:page" stroked="f">
            <w10:wrap anchorx="page" anchory="page"/>
          </v:rect>
        </w:pict>
      </w:r>
    </w:p>
    <w:p w:rsidR="003F4B20" w:rsidRDefault="003F4B20" w:rsidP="003F4B20">
      <w:pPr>
        <w:pStyle w:val="23"/>
        <w:framePr w:wrap="none" w:vAnchor="page" w:hAnchor="page" w:x="6238" w:y="445"/>
        <w:shd w:val="clear" w:color="auto" w:fill="auto"/>
        <w:spacing w:line="220" w:lineRule="exact"/>
      </w:pPr>
      <w:r>
        <w:t>3</w:t>
      </w:r>
    </w:p>
    <w:p w:rsidR="003F4B20" w:rsidRDefault="003F4B20" w:rsidP="003F4B20">
      <w:pPr>
        <w:pStyle w:val="70"/>
        <w:framePr w:wrap="none" w:vAnchor="page" w:hAnchor="page" w:x="1135" w:y="1145"/>
        <w:shd w:val="clear" w:color="auto" w:fill="auto"/>
        <w:tabs>
          <w:tab w:val="left" w:leader="underscore" w:pos="4973"/>
          <w:tab w:val="left" w:leader="underscore" w:pos="9641"/>
        </w:tabs>
        <w:spacing w:line="220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</w:p>
    <w:p w:rsidR="003F4B20" w:rsidRDefault="003F4B20" w:rsidP="003F4B20">
      <w:pPr>
        <w:pStyle w:val="70"/>
        <w:framePr w:wrap="none" w:vAnchor="page" w:hAnchor="page" w:x="1135" w:y="1414"/>
        <w:shd w:val="clear" w:color="auto" w:fill="auto"/>
        <w:tabs>
          <w:tab w:val="left" w:leader="underscore" w:pos="4973"/>
          <w:tab w:val="left" w:leader="underscore" w:pos="9641"/>
        </w:tabs>
        <w:spacing w:line="220" w:lineRule="exact"/>
        <w:jc w:val="both"/>
      </w:pPr>
      <w:r>
        <w:t>код подразделения:</w:t>
      </w:r>
    </w:p>
    <w:p w:rsidR="003F4B20" w:rsidRDefault="003F4B20" w:rsidP="003F4B20">
      <w:pPr>
        <w:pStyle w:val="70"/>
        <w:framePr w:w="10104" w:h="546" w:hRule="exact" w:wrap="none" w:vAnchor="page" w:hAnchor="page" w:x="1135" w:y="1712"/>
        <w:shd w:val="clear" w:color="auto" w:fill="auto"/>
        <w:tabs>
          <w:tab w:val="left" w:leader="underscore" w:pos="4938"/>
        </w:tabs>
        <w:spacing w:after="8" w:line="220" w:lineRule="exact"/>
        <w:jc w:val="both"/>
      </w:pPr>
      <w:r>
        <w:t>Адрес регистрации по месту жительства:</w:t>
      </w:r>
      <w:r>
        <w:tab/>
      </w:r>
    </w:p>
    <w:p w:rsidR="003F4B20" w:rsidRDefault="003F4B20" w:rsidP="003F4B20">
      <w:pPr>
        <w:pStyle w:val="70"/>
        <w:framePr w:w="10104" w:h="546" w:hRule="exact" w:wrap="none" w:vAnchor="page" w:hAnchor="page" w:x="1135" w:y="1712"/>
        <w:shd w:val="clear" w:color="auto" w:fill="auto"/>
        <w:spacing w:line="220" w:lineRule="exact"/>
        <w:jc w:val="both"/>
      </w:pPr>
      <w:r>
        <w:t>Реквизиты актовой записи о заключении брака_</w:t>
      </w:r>
    </w:p>
    <w:p w:rsidR="003F4B20" w:rsidRDefault="003F4B20" w:rsidP="003F4B20">
      <w:pPr>
        <w:pStyle w:val="90"/>
        <w:framePr w:w="10104" w:h="554" w:hRule="exact" w:wrap="none" w:vAnchor="page" w:hAnchor="page" w:x="1135" w:y="2251"/>
        <w:shd w:val="clear" w:color="auto" w:fill="auto"/>
        <w:spacing w:before="0" w:after="0" w:line="230" w:lineRule="exact"/>
        <w:ind w:left="2122" w:right="1810"/>
        <w:jc w:val="center"/>
      </w:pPr>
      <w:r>
        <w:t>(номер, дата, орган, место государственной регистрации)</w:t>
      </w:r>
    </w:p>
    <w:p w:rsidR="003F4B20" w:rsidRDefault="003F4B20" w:rsidP="003F4B20">
      <w:pPr>
        <w:pStyle w:val="70"/>
        <w:framePr w:w="5146" w:h="596" w:hRule="exact" w:wrap="none" w:vAnchor="page" w:hAnchor="page" w:x="1155" w:y="2568"/>
        <w:shd w:val="clear" w:color="auto" w:fill="auto"/>
        <w:tabs>
          <w:tab w:val="left" w:leader="underscore" w:pos="5074"/>
        </w:tabs>
        <w:spacing w:line="278" w:lineRule="exact"/>
        <w:jc w:val="both"/>
      </w:pPr>
      <w:r>
        <w:t>8. Проживаю с родителями (родителями супруга) 8.1.ФИО родителя</w:t>
      </w:r>
      <w:r>
        <w:tab/>
      </w:r>
    </w:p>
    <w:p w:rsidR="003F4B20" w:rsidRDefault="003F4B20" w:rsidP="003F4B20">
      <w:pPr>
        <w:pStyle w:val="90"/>
        <w:framePr w:w="10104" w:h="1709" w:hRule="exact" w:wrap="none" w:vAnchor="page" w:hAnchor="page" w:x="1135" w:y="3114"/>
        <w:shd w:val="clear" w:color="auto" w:fill="auto"/>
        <w:spacing w:before="0" w:after="0" w:line="274" w:lineRule="exact"/>
        <w:ind w:firstLine="294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  <w:proofErr w:type="gramEnd"/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tabs>
          <w:tab w:val="left" w:leader="underscore" w:pos="4938"/>
          <w:tab w:val="left" w:leader="underscore" w:pos="9623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tabs>
          <w:tab w:val="left" w:leader="underscore" w:pos="6888"/>
          <w:tab w:val="left" w:leader="underscore" w:pos="9623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5878"/>
          <w:tab w:val="left" w:leader="underscore" w:pos="9623"/>
        </w:tabs>
        <w:spacing w:line="274" w:lineRule="exact"/>
        <w:jc w:val="both"/>
      </w:pPr>
      <w:r>
        <w:t>8.2.ФИО родителя</w:t>
      </w:r>
      <w:r>
        <w:tab/>
      </w:r>
      <w:r>
        <w:tab/>
      </w:r>
    </w:p>
    <w:p w:rsidR="003F4B20" w:rsidRDefault="003F4B20" w:rsidP="003F4B20">
      <w:pPr>
        <w:pStyle w:val="90"/>
        <w:framePr w:w="10104" w:h="1988" w:hRule="exact" w:wrap="none" w:vAnchor="page" w:hAnchor="page" w:x="1135" w:y="5048"/>
        <w:shd w:val="clear" w:color="auto" w:fill="auto"/>
        <w:spacing w:before="0" w:after="0" w:line="274" w:lineRule="exact"/>
        <w:ind w:firstLine="280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  <w:proofErr w:type="gramEnd"/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4938"/>
          <w:tab w:val="left" w:leader="underscore" w:pos="9623"/>
        </w:tabs>
        <w:spacing w:line="274" w:lineRule="exact"/>
        <w:jc w:val="both"/>
      </w:pPr>
      <w:r>
        <w:t>серия, номер</w:t>
      </w:r>
      <w:r>
        <w:tab/>
        <w:t>дата выдачи: __</w:t>
      </w:r>
      <w:r>
        <w:tab/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3F4B20" w:rsidRDefault="003F4B20" w:rsidP="003F4B20">
      <w:pPr>
        <w:pStyle w:val="70"/>
        <w:framePr w:w="10104" w:h="703" w:hRule="exact" w:wrap="none" w:vAnchor="page" w:hAnchor="page" w:x="1135" w:y="7231"/>
        <w:shd w:val="clear" w:color="auto" w:fill="auto"/>
        <w:tabs>
          <w:tab w:val="left" w:leader="underscore" w:pos="2069"/>
        </w:tabs>
        <w:spacing w:line="274" w:lineRule="exact"/>
        <w:ind w:right="7940"/>
      </w:pPr>
      <w:r>
        <w:t>9. Имеются дети □ ФИО ребенка</w:t>
      </w:r>
      <w:r>
        <w:tab/>
      </w:r>
    </w:p>
    <w:p w:rsidR="003F4B20" w:rsidRDefault="003F4B20" w:rsidP="003F4B20">
      <w:pPr>
        <w:pStyle w:val="90"/>
        <w:framePr w:w="10104" w:h="1397" w:hRule="exact" w:wrap="none" w:vAnchor="page" w:hAnchor="page" w:x="1135" w:y="7890"/>
        <w:shd w:val="clear" w:color="auto" w:fill="auto"/>
        <w:spacing w:before="0" w:after="0" w:line="274" w:lineRule="exact"/>
        <w:ind w:left="10" w:firstLine="2680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911pt"/>
        </w:rPr>
        <w:t>Документ, удостоверяющий личность:</w:t>
      </w:r>
      <w:proofErr w:type="gramEnd"/>
    </w:p>
    <w:p w:rsidR="003F4B20" w:rsidRDefault="003F4B20" w:rsidP="003F4B20">
      <w:pPr>
        <w:pStyle w:val="70"/>
        <w:framePr w:w="10104" w:h="1397" w:hRule="exact" w:wrap="none" w:vAnchor="page" w:hAnchor="page" w:x="1135" w:y="7890"/>
        <w:shd w:val="clear" w:color="auto" w:fill="auto"/>
        <w:tabs>
          <w:tab w:val="left" w:leader="underscore" w:pos="4504"/>
          <w:tab w:val="left" w:leader="underscore" w:pos="9633"/>
        </w:tabs>
        <w:spacing w:line="274" w:lineRule="exact"/>
        <w:ind w:left="10" w:right="523"/>
        <w:jc w:val="both"/>
      </w:pPr>
      <w:r>
        <w:t>наименование:</w:t>
      </w:r>
      <w:r>
        <w:tab/>
        <w:t xml:space="preserve"> </w:t>
      </w:r>
      <w:r>
        <w:tab/>
      </w:r>
    </w:p>
    <w:p w:rsidR="003F4B20" w:rsidRDefault="003F4B20" w:rsidP="003F4B20">
      <w:pPr>
        <w:pStyle w:val="70"/>
        <w:framePr w:w="10104" w:h="1397" w:hRule="exact" w:wrap="none" w:vAnchor="page" w:hAnchor="page" w:x="1135" w:y="7890"/>
        <w:shd w:val="clear" w:color="auto" w:fill="auto"/>
        <w:tabs>
          <w:tab w:val="left" w:leader="underscore" w:pos="4504"/>
        </w:tabs>
        <w:spacing w:line="274" w:lineRule="exact"/>
        <w:ind w:left="10" w:right="5477"/>
        <w:jc w:val="both"/>
      </w:pPr>
      <w:r>
        <w:t xml:space="preserve">серия, номер </w:t>
      </w:r>
      <w:r>
        <w:tab/>
      </w:r>
    </w:p>
    <w:p w:rsidR="003F4B20" w:rsidRDefault="003F4B20" w:rsidP="003F4B20">
      <w:pPr>
        <w:pStyle w:val="70"/>
        <w:framePr w:w="10104" w:h="1397" w:hRule="exact" w:wrap="none" w:vAnchor="page" w:hAnchor="page" w:x="1135" w:y="7890"/>
        <w:shd w:val="clear" w:color="auto" w:fill="auto"/>
        <w:tabs>
          <w:tab w:val="left" w:leader="underscore" w:pos="4504"/>
        </w:tabs>
        <w:spacing w:line="274" w:lineRule="exact"/>
        <w:ind w:left="10" w:right="5477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3F4B20" w:rsidRDefault="003F4B20" w:rsidP="003F4B20">
      <w:pPr>
        <w:pStyle w:val="70"/>
        <w:framePr w:wrap="none" w:vAnchor="page" w:hAnchor="page" w:x="6118" w:y="8763"/>
        <w:shd w:val="clear" w:color="auto" w:fill="auto"/>
        <w:spacing w:line="220" w:lineRule="exact"/>
      </w:pPr>
      <w:r>
        <w:t>дата выдачи:</w:t>
      </w:r>
    </w:p>
    <w:p w:rsidR="003F4B20" w:rsidRDefault="003F4B20" w:rsidP="003F4B20">
      <w:pPr>
        <w:pStyle w:val="70"/>
        <w:framePr w:w="10104" w:h="1179" w:hRule="exact" w:wrap="none" w:vAnchor="page" w:hAnchor="page" w:x="1135" w:y="9306"/>
        <w:shd w:val="clear" w:color="auto" w:fill="auto"/>
        <w:tabs>
          <w:tab w:val="left" w:leader="underscore" w:pos="5878"/>
          <w:tab w:val="left" w:leader="underscore" w:pos="8203"/>
        </w:tabs>
        <w:spacing w:line="220" w:lineRule="exact"/>
        <w:jc w:val="both"/>
      </w:pPr>
      <w:r>
        <w:t>Реквизиты актовой записи о рождении ребенка</w:t>
      </w:r>
      <w:r>
        <w:tab/>
      </w:r>
      <w:r>
        <w:tab/>
      </w:r>
    </w:p>
    <w:p w:rsidR="003F4B20" w:rsidRDefault="003F4B20" w:rsidP="003F4B20">
      <w:pPr>
        <w:pStyle w:val="90"/>
        <w:framePr w:w="10104" w:h="1179" w:hRule="exact" w:wrap="none" w:vAnchor="page" w:hAnchor="page" w:x="1135" w:y="9306"/>
        <w:shd w:val="clear" w:color="auto" w:fill="auto"/>
        <w:spacing w:before="0" w:after="0" w:line="230" w:lineRule="exact"/>
        <w:ind w:right="180"/>
        <w:jc w:val="center"/>
      </w:pPr>
      <w:r>
        <w:t>(номер, дата, орган, место государственной регистрации)</w:t>
      </w:r>
    </w:p>
    <w:p w:rsidR="003F4B20" w:rsidRDefault="003F4B20" w:rsidP="003F4B20">
      <w:pPr>
        <w:pStyle w:val="70"/>
        <w:framePr w:w="10104" w:h="1179" w:hRule="exact" w:wrap="none" w:vAnchor="page" w:hAnchor="page" w:x="1135" w:y="9306"/>
        <w:shd w:val="clear" w:color="auto" w:fill="auto"/>
        <w:spacing w:after="8" w:line="220" w:lineRule="exact"/>
        <w:jc w:val="both"/>
      </w:pPr>
      <w:r>
        <w:t>10. Имеются иные родственники, проживающие совместно □</w:t>
      </w:r>
    </w:p>
    <w:p w:rsidR="003F4B20" w:rsidRDefault="003F4B20" w:rsidP="003F4B20">
      <w:pPr>
        <w:pStyle w:val="70"/>
        <w:framePr w:w="10104" w:h="1179" w:hRule="exact" w:wrap="none" w:vAnchor="page" w:hAnchor="page" w:x="1135" w:y="9306"/>
        <w:shd w:val="clear" w:color="auto" w:fill="auto"/>
        <w:tabs>
          <w:tab w:val="left" w:leader="underscore" w:pos="8203"/>
        </w:tabs>
        <w:spacing w:line="220" w:lineRule="exact"/>
        <w:jc w:val="both"/>
      </w:pPr>
      <w:r>
        <w:t>ФИО родственника</w:t>
      </w:r>
      <w:r>
        <w:tab/>
      </w:r>
    </w:p>
    <w:p w:rsidR="003F4B20" w:rsidRDefault="003F4B20" w:rsidP="003F4B20">
      <w:pPr>
        <w:pStyle w:val="90"/>
        <w:framePr w:w="10104" w:h="1709" w:hRule="exact" w:wrap="none" w:vAnchor="page" w:hAnchor="page" w:x="1135" w:y="10444"/>
        <w:shd w:val="clear" w:color="auto" w:fill="auto"/>
        <w:spacing w:before="0" w:after="0" w:line="274" w:lineRule="exact"/>
        <w:ind w:firstLine="294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  <w:proofErr w:type="gramEnd"/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tabs>
          <w:tab w:val="left" w:leader="underscore" w:pos="4938"/>
          <w:tab w:val="left" w:leader="underscore" w:pos="6888"/>
          <w:tab w:val="left" w:leader="underscore" w:pos="9623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3F4B20" w:rsidRDefault="003F4B20" w:rsidP="003F4B20">
      <w:pPr>
        <w:pStyle w:val="70"/>
        <w:framePr w:w="10104" w:h="1157" w:hRule="exact" w:wrap="none" w:vAnchor="page" w:hAnchor="page" w:x="1135" w:y="12373"/>
        <w:shd w:val="clear" w:color="auto" w:fill="auto"/>
        <w:spacing w:line="274" w:lineRule="exact"/>
        <w:jc w:val="both"/>
      </w:pPr>
      <w:r>
        <w:t>Полноту и достоверность представленных в запросе сведений подтверждаю.</w:t>
      </w:r>
    </w:p>
    <w:p w:rsidR="003F4B20" w:rsidRDefault="003F4B20" w:rsidP="003F4B20">
      <w:pPr>
        <w:pStyle w:val="70"/>
        <w:framePr w:w="10104" w:h="1157" w:hRule="exact" w:wrap="none" w:vAnchor="page" w:hAnchor="page" w:x="1135" w:y="12373"/>
        <w:shd w:val="clear" w:color="auto" w:fill="auto"/>
        <w:spacing w:line="274" w:lineRule="exact"/>
        <w:jc w:val="both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3F4B20" w:rsidRDefault="003F4B20" w:rsidP="003F4B20">
      <w:pPr>
        <w:pStyle w:val="70"/>
        <w:framePr w:w="10104" w:h="1157" w:hRule="exact" w:wrap="none" w:vAnchor="page" w:hAnchor="page" w:x="1135" w:y="12373"/>
        <w:shd w:val="clear" w:color="auto" w:fill="auto"/>
        <w:tabs>
          <w:tab w:val="left" w:pos="5486"/>
          <w:tab w:val="left" w:leader="underscore" w:pos="9623"/>
        </w:tabs>
        <w:spacing w:line="274" w:lineRule="exact"/>
        <w:jc w:val="both"/>
      </w:pPr>
      <w:r>
        <w:t>Дата</w:t>
      </w:r>
      <w:r>
        <w:tab/>
        <w:t>Подпись заявителя</w:t>
      </w:r>
      <w:r>
        <w:tab/>
        <w:t>».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framePr w:w="15178" w:h="1344" w:hRule="exact" w:wrap="none" w:vAnchor="page" w:hAnchor="page" w:x="1019" w:y="1106"/>
        <w:ind w:left="10260" w:right="500"/>
        <w:jc w:val="right"/>
      </w:pPr>
      <w:r>
        <w:lastRenderedPageBreak/>
        <w:t>Приложение № 7 к Административному регламенту по предоставлению муниципальной услуги</w:t>
      </w:r>
    </w:p>
    <w:p w:rsidR="003F4B20" w:rsidRDefault="003F4B20" w:rsidP="003F4B20">
      <w:pPr>
        <w:pStyle w:val="111"/>
        <w:framePr w:w="15178" w:h="882" w:hRule="exact" w:wrap="none" w:vAnchor="page" w:hAnchor="page" w:x="1019" w:y="2703"/>
        <w:shd w:val="clear" w:color="auto" w:fill="auto"/>
        <w:spacing w:before="0" w:after="0"/>
        <w:ind w:right="480"/>
      </w:pPr>
      <w:r>
        <w:t>Описание связей административных процедур</w:t>
      </w:r>
      <w:r>
        <w:br/>
        <w:t>и административных действий с их характеристиками</w:t>
      </w:r>
    </w:p>
    <w:p w:rsidR="003F4B20" w:rsidRDefault="003F4B20" w:rsidP="003F4B20">
      <w:pPr>
        <w:pStyle w:val="a7"/>
        <w:framePr w:wrap="none" w:vAnchor="page" w:hAnchor="page" w:x="1970" w:y="4091"/>
        <w:shd w:val="clear" w:color="auto" w:fill="auto"/>
        <w:spacing w:line="220" w:lineRule="exact"/>
      </w:pPr>
      <w: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</w:p>
    <w:p w:rsidR="003F4B20" w:rsidRDefault="003F4B20" w:rsidP="003F4B20">
      <w:pPr>
        <w:pStyle w:val="a7"/>
        <w:framePr w:wrap="none" w:vAnchor="page" w:hAnchor="page" w:x="1965" w:y="4509"/>
        <w:shd w:val="clear" w:color="auto" w:fill="auto"/>
        <w:spacing w:line="220" w:lineRule="exact"/>
      </w:pPr>
      <w:r>
        <w:t>«Постановка на учет граждан, нуждающихся в предоставлении жилого помещения (ПУЖ)».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5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proofErr w:type="gramStart"/>
            <w:r>
              <w:rPr>
                <w:rStyle w:val="211pt0"/>
                <w:rFonts w:eastAsiaTheme="minorEastAsia"/>
                <w:vertAlign w:val="superscript"/>
              </w:rPr>
              <w:t>1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proofErr w:type="gramStart"/>
            <w:r>
              <w:rPr>
                <w:rStyle w:val="211pt"/>
                <w:rFonts w:eastAsiaTheme="minorEastAsia"/>
                <w:vertAlign w:val="superscript"/>
              </w:rPr>
              <w:t>2</w:t>
            </w:r>
            <w:proofErr w:type="gramEnd"/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</w:tbl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8"/>
        </w:numPr>
        <w:shd w:val="clear" w:color="auto" w:fill="auto"/>
        <w:tabs>
          <w:tab w:val="left" w:pos="101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8"/>
        </w:numPr>
        <w:shd w:val="clear" w:color="auto" w:fill="auto"/>
        <w:tabs>
          <w:tab w:val="left" w:pos="110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59" w:y="438"/>
        <w:shd w:val="clear" w:color="auto" w:fill="auto"/>
        <w:spacing w:line="220" w:lineRule="exact"/>
      </w:pPr>
      <w:r>
        <w:lastRenderedPageBreak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proofErr w:type="gramStart"/>
            <w:r>
              <w:rPr>
                <w:rStyle w:val="211pt0"/>
                <w:rFonts w:eastAsiaTheme="minorEastAsia"/>
                <w:vertAlign w:val="superscript"/>
              </w:rPr>
              <w:t>1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20 рабочих дней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3F4B20">
      <w:pPr>
        <w:pStyle w:val="70"/>
        <w:framePr w:w="15178" w:h="690" w:hRule="exact" w:wrap="none" w:vAnchor="page" w:hAnchor="page" w:x="1019" w:y="9414"/>
        <w:shd w:val="clear" w:color="auto" w:fill="auto"/>
        <w:spacing w:line="317" w:lineRule="exact"/>
        <w:ind w:right="840"/>
      </w:pPr>
      <w: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«Внесение изменений в сведения о гражданах, нуждающихся в предоставлении жилого помещения (ИГ)»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9" w:y="438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proofErr w:type="gramStart"/>
            <w:r>
              <w:rPr>
                <w:rStyle w:val="211pt"/>
                <w:rFonts w:eastAsiaTheme="minorEastAsia"/>
                <w:vertAlign w:val="superscript"/>
              </w:rPr>
              <w:t>4</w:t>
            </w:r>
            <w:proofErr w:type="gramEnd"/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20 рабочих дней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312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9E624B">
      <w:pPr>
        <w:pStyle w:val="25"/>
        <w:framePr w:w="9101" w:h="490" w:hRule="exact" w:wrap="none" w:vAnchor="page" w:hAnchor="page" w:x="1106" w:y="10877"/>
        <w:numPr>
          <w:ilvl w:val="0"/>
          <w:numId w:val="9"/>
        </w:numPr>
        <w:shd w:val="clear" w:color="auto" w:fill="auto"/>
        <w:tabs>
          <w:tab w:val="left" w:pos="106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101" w:h="490" w:hRule="exact" w:wrap="none" w:vAnchor="page" w:hAnchor="page" w:x="1106" w:y="10877"/>
        <w:numPr>
          <w:ilvl w:val="0"/>
          <w:numId w:val="9"/>
        </w:numPr>
        <w:shd w:val="clear" w:color="auto" w:fill="auto"/>
        <w:tabs>
          <w:tab w:val="left" w:pos="115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9" w:y="443"/>
        <w:shd w:val="clear" w:color="auto" w:fill="auto"/>
        <w:spacing w:line="220" w:lineRule="exact"/>
      </w:pPr>
      <w:r>
        <w:lastRenderedPageBreak/>
        <w:t>3</w:t>
      </w:r>
    </w:p>
    <w:p w:rsidR="003F4B20" w:rsidRDefault="003F4B20" w:rsidP="003F4B20">
      <w:pPr>
        <w:pStyle w:val="a7"/>
        <w:framePr w:w="13133" w:h="690" w:hRule="exact" w:wrap="none" w:vAnchor="page" w:hAnchor="page" w:x="1111" w:y="2022"/>
        <w:shd w:val="clear" w:color="auto" w:fill="auto"/>
        <w:spacing w:line="317" w:lineRule="exact"/>
        <w:jc w:val="both"/>
      </w:pPr>
      <w: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t>ДО</w:t>
      </w:r>
      <w:proofErr w:type="gramEnd"/>
      <w:r>
        <w:t>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5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proofErr w:type="gramStart"/>
            <w:r>
              <w:rPr>
                <w:rStyle w:val="211pt"/>
                <w:rFonts w:eastAsiaTheme="minorEastAsia"/>
              </w:rPr>
              <w:t xml:space="preserve">В </w:t>
            </w:r>
            <w:proofErr w:type="spellStart"/>
            <w:r>
              <w:rPr>
                <w:rStyle w:val="211pt"/>
                <w:rFonts w:eastAsiaTheme="minorEastAsia"/>
              </w:rPr>
              <w:t>едомство</w:t>
            </w:r>
            <w:proofErr w:type="spellEnd"/>
            <w:proofErr w:type="gramEnd"/>
            <w:r>
              <w:rPr>
                <w:rStyle w:val="211pt"/>
                <w:rFonts w:eastAsiaTheme="minorEastAsia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proofErr w:type="gramStart"/>
            <w:r>
              <w:rPr>
                <w:rStyle w:val="211pt"/>
                <w:rFonts w:eastAsiaTheme="minorEastAsia"/>
                <w:vertAlign w:val="superscript"/>
              </w:rPr>
              <w:t>6</w:t>
            </w:r>
            <w:proofErr w:type="gramEnd"/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</w:tbl>
    <w:p w:rsidR="003F4B20" w:rsidRDefault="003F4B20" w:rsidP="009E624B">
      <w:pPr>
        <w:pStyle w:val="25"/>
        <w:framePr w:w="9106" w:h="494" w:hRule="exact" w:wrap="none" w:vAnchor="page" w:hAnchor="page" w:x="1111" w:y="10872"/>
        <w:numPr>
          <w:ilvl w:val="0"/>
          <w:numId w:val="10"/>
        </w:numPr>
        <w:shd w:val="clear" w:color="auto" w:fill="auto"/>
        <w:tabs>
          <w:tab w:val="left" w:pos="110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106" w:h="494" w:hRule="exact" w:wrap="none" w:vAnchor="page" w:hAnchor="page" w:x="1111" w:y="10872"/>
        <w:numPr>
          <w:ilvl w:val="0"/>
          <w:numId w:val="10"/>
        </w:numPr>
        <w:shd w:val="clear" w:color="auto" w:fill="auto"/>
        <w:tabs>
          <w:tab w:val="left" w:pos="110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5" w:y="438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after="120" w:line="220" w:lineRule="exact"/>
              <w:ind w:left="2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ind w:left="26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3F4B20">
      <w:pPr>
        <w:pStyle w:val="a7"/>
        <w:framePr w:w="14222" w:h="690" w:hRule="exact" w:wrap="none" w:vAnchor="page" w:hAnchor="page" w:x="1106" w:y="5257"/>
        <w:shd w:val="clear" w:color="auto" w:fill="auto"/>
        <w:spacing w:line="317" w:lineRule="exact"/>
        <w:jc w:val="both"/>
      </w:pPr>
      <w: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«Снятие с учета граждан, нуждающихся в предоставлении жилого помещения (СУ)»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proofErr w:type="gramStart"/>
            <w:r>
              <w:rPr>
                <w:rStyle w:val="211pt0"/>
                <w:rFonts w:eastAsiaTheme="minorEastAsia"/>
                <w:vertAlign w:val="superscript"/>
              </w:rPr>
              <w:t>7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r>
              <w:rPr>
                <w:rStyle w:val="211pt"/>
                <w:rFonts w:eastAsiaTheme="minorEastAsia"/>
                <w:vertAlign w:val="superscript"/>
              </w:rPr>
              <w:t>8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</w:tr>
      <w:tr w:rsidR="003F4B20" w:rsidTr="004056C7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1</w:t>
            </w:r>
            <w:proofErr w:type="gramEnd"/>
            <w:r>
              <w:rPr>
                <w:rStyle w:val="211pt"/>
                <w:rFonts w:eastAsiaTheme="minorEastAsia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</w:tr>
    </w:tbl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11"/>
        </w:numPr>
        <w:shd w:val="clear" w:color="auto" w:fill="auto"/>
        <w:tabs>
          <w:tab w:val="left" w:pos="110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11"/>
        </w:numPr>
        <w:shd w:val="clear" w:color="auto" w:fill="auto"/>
        <w:tabs>
          <w:tab w:val="left" w:pos="106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9" w:y="443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proofErr w:type="gramStart"/>
            <w:r>
              <w:rPr>
                <w:rStyle w:val="211pt0"/>
                <w:rFonts w:eastAsiaTheme="minorEastAsia"/>
                <w:vertAlign w:val="superscript"/>
              </w:rPr>
              <w:t>7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2</w:t>
            </w:r>
            <w:proofErr w:type="gramEnd"/>
            <w:r>
              <w:rPr>
                <w:rStyle w:val="211pt"/>
                <w:rFonts w:eastAsiaTheme="minorEastAsia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20 рабочих дней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</w:t>
            </w:r>
            <w:proofErr w:type="gramStart"/>
            <w:r>
              <w:rPr>
                <w:rStyle w:val="211pt"/>
                <w:rFonts w:eastAsiaTheme="minorEastAsia"/>
              </w:rPr>
              <w:t>4</w:t>
            </w:r>
            <w:proofErr w:type="gramEnd"/>
            <w:r>
              <w:rPr>
                <w:rStyle w:val="211pt"/>
                <w:rFonts w:eastAsiaTheme="minorEastAsia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312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312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sectPr w:rsidR="003F4B20" w:rsidSect="00F1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314"/>
    <w:multiLevelType w:val="multilevel"/>
    <w:tmpl w:val="F75634A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D339A"/>
    <w:multiLevelType w:val="multilevel"/>
    <w:tmpl w:val="A934D68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677FC"/>
    <w:multiLevelType w:val="multilevel"/>
    <w:tmpl w:val="7F8454A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02F30"/>
    <w:multiLevelType w:val="multilevel"/>
    <w:tmpl w:val="006EF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809DE"/>
    <w:multiLevelType w:val="multilevel"/>
    <w:tmpl w:val="6FB01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50F7A"/>
    <w:multiLevelType w:val="multilevel"/>
    <w:tmpl w:val="D2FE0F7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B1320"/>
    <w:multiLevelType w:val="multilevel"/>
    <w:tmpl w:val="C73CC8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8174E"/>
    <w:multiLevelType w:val="multilevel"/>
    <w:tmpl w:val="8822EF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B74B1"/>
    <w:multiLevelType w:val="multilevel"/>
    <w:tmpl w:val="FA46E87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50ABF"/>
    <w:multiLevelType w:val="multilevel"/>
    <w:tmpl w:val="E294D9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B720B"/>
    <w:multiLevelType w:val="multilevel"/>
    <w:tmpl w:val="B130E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B20"/>
    <w:rsid w:val="00397FD6"/>
    <w:rsid w:val="003F4B20"/>
    <w:rsid w:val="005A5F65"/>
    <w:rsid w:val="009E624B"/>
    <w:rsid w:val="00F1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8"/>
        <o:r id="V:Rule12" type="connector" idref="#_x0000_s1031"/>
        <o:r id="V:Rule13" type="connector" idref="#_x0000_s1032"/>
        <o:r id="V:Rule14" type="connector" idref="#_x0000_s1036"/>
        <o:r id="V:Rule15" type="connector" idref="#_x0000_s1035"/>
        <o:r id="V:Rule16" type="connector" idref="#_x0000_s1029"/>
        <o:r id="V:Rule17" type="connector" idref="#_x0000_s1030"/>
        <o:r id="V:Rule18" type="connector" idref="#_x0000_s1034"/>
        <o:r id="V:Rule19" type="connector" idref="#_x0000_s1037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B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F4B2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3F4B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3F4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F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3F4B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3F4B2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4B2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F4B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4B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3F4B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F4B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4B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F4B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3F4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F4B2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F4B2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5pt">
    <w:name w:val="Основной текст (7) + 11;5 pt;Курсив"/>
    <w:basedOn w:val="7"/>
    <w:rsid w:val="003F4B2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3F4B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3F4B2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73pt">
    <w:name w:val="Основной текст (7) + Интервал 3 pt"/>
    <w:basedOn w:val="7"/>
    <w:rsid w:val="003F4B2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F4B2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911pt">
    <w:name w:val="Основной текст (9) + 11 pt;Не курсив"/>
    <w:basedOn w:val="9"/>
    <w:rsid w:val="003F4B2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F4B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F4B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3F4B2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F4B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Подпись к таблице (2) + Не полужирный"/>
    <w:basedOn w:val="24"/>
    <w:rsid w:val="003F4B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F4B2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4B20"/>
    <w:pPr>
      <w:widowControl w:val="0"/>
      <w:shd w:val="clear" w:color="auto" w:fill="FFFFFF"/>
      <w:spacing w:after="126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rsid w:val="003F4B20"/>
    <w:pPr>
      <w:widowControl w:val="0"/>
      <w:shd w:val="clear" w:color="auto" w:fill="FFFFFF"/>
      <w:spacing w:before="12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F4B20"/>
    <w:pPr>
      <w:widowControl w:val="0"/>
      <w:shd w:val="clear" w:color="auto" w:fill="FFFFFF"/>
      <w:spacing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4B2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F4B20"/>
    <w:pPr>
      <w:widowControl w:val="0"/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F4B20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3F4B20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Колонтитул (2)"/>
    <w:basedOn w:val="a"/>
    <w:link w:val="22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3F4B20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1">
    <w:name w:val="Основной текст (11)"/>
    <w:basedOn w:val="a"/>
    <w:link w:val="110"/>
    <w:rsid w:val="003F4B20"/>
    <w:pPr>
      <w:widowControl w:val="0"/>
      <w:shd w:val="clear" w:color="auto" w:fill="FFFFFF"/>
      <w:spacing w:before="360" w:after="6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3F4B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3"/>
    <w:rsid w:val="003F4B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F4B20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F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F4B2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12691</Words>
  <Characters>72345</Characters>
  <Application>Microsoft Office Word</Application>
  <DocSecurity>0</DocSecurity>
  <Lines>602</Lines>
  <Paragraphs>169</Paragraphs>
  <ScaleCrop>false</ScaleCrop>
  <Company>Reanimator Extreme Edition</Company>
  <LinksUpToDate>false</LinksUpToDate>
  <CharactersWithSpaces>84867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2023-02-07T09:18:00Z</dcterms:created>
  <dcterms:modified xsi:type="dcterms:W3CDTF">2023-02-07T09:18:00Z</dcterms:modified>
</cp:coreProperties>
</file>