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65" w:rsidRPr="00D10E65" w:rsidRDefault="00D10E65" w:rsidP="00D10E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0E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Суражского района Брянской области</w:t>
      </w:r>
    </w:p>
    <w:p w:rsidR="00D10E65" w:rsidRPr="00D10E65" w:rsidRDefault="00D10E65" w:rsidP="00D10E65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D10E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D10E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D10E65" w:rsidRPr="00D10E65" w:rsidRDefault="00D10E65" w:rsidP="00D1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65" w:rsidRPr="00D10E65" w:rsidRDefault="00D10E65" w:rsidP="00D10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25186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284B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№ </w:t>
      </w:r>
      <w:r w:rsidR="00825186">
        <w:rPr>
          <w:rFonts w:ascii="Times New Roman" w:eastAsia="Times New Roman" w:hAnsi="Times New Roman" w:cs="Times New Roman"/>
          <w:sz w:val="28"/>
          <w:szCs w:val="28"/>
          <w:lang w:eastAsia="ru-RU"/>
        </w:rPr>
        <w:t>864</w:t>
      </w:r>
      <w:bookmarkStart w:id="0" w:name="_GoBack"/>
      <w:bookmarkEnd w:id="0"/>
    </w:p>
    <w:p w:rsidR="00D10E65" w:rsidRPr="00D10E65" w:rsidRDefault="00D10E65" w:rsidP="00D10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Сураж</w:t>
      </w:r>
    </w:p>
    <w:p w:rsidR="00D10E65" w:rsidRPr="00D10E65" w:rsidRDefault="00D10E65" w:rsidP="00D1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0E65" w:rsidRPr="00D10E65" w:rsidRDefault="00D10E65" w:rsidP="00D10E65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Pr="00D1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864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r w:rsidR="00166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Брянской области </w:t>
      </w:r>
      <w:r w:rsidRPr="00D1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28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1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D10E65" w:rsidRPr="00D10E65" w:rsidRDefault="00D10E65" w:rsidP="00D10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65" w:rsidRPr="00D10E65" w:rsidRDefault="00D10E65" w:rsidP="00D10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31.07.2020 года №248-ФЗ «О государственном контроле (надзоре) и муниципальном контроле  в Российской Федерации», и руководствуясь постановлением  Правительства Российской Федерации от 25.06.2021 года №990 «Об утверждении Правил разработки и утверждения  контрольными (надзорными) органами программы профилактики рисков причинения   вреда (ущерба) охраняемым законом ценностям», в целях предупреждения нарушения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Суражского </w:t>
      </w:r>
      <w:r w:rsidR="00166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End"/>
    </w:p>
    <w:p w:rsidR="00D10E65" w:rsidRPr="00D10E65" w:rsidRDefault="00D10E65" w:rsidP="00D10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10E65" w:rsidRPr="00D10E65" w:rsidRDefault="00D10E65" w:rsidP="00D10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Утвердить Программу профилактики рисков и причинения вреда (ущерба) охраняемым законом ценностямпри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территории Суражского </w:t>
      </w:r>
      <w:r w:rsidR="00166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Брянской области  на 202</w:t>
      </w:r>
      <w:r w:rsidR="00284B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E51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E65" w:rsidRPr="00D10E65" w:rsidRDefault="00D10E65" w:rsidP="00D10E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правовой и организационно-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работы администрации Суражского района (Котенок В.Г.) настоящее постановление  опубликовать  в информационно-аналитическом бюллетене «Муниципальный вестник города Суража» и  разместить на </w:t>
      </w:r>
      <w:r w:rsidR="00FA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Суражского района в информационно-телекоммуникационной сети «Интернет».</w:t>
      </w:r>
    </w:p>
    <w:p w:rsidR="00D10E65" w:rsidRPr="00D10E65" w:rsidRDefault="00D10E65" w:rsidP="00D10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A271F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1 января 202</w:t>
      </w:r>
      <w:r w:rsidR="00284BE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A2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A271F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E65" w:rsidRPr="00D10E65" w:rsidRDefault="00D10E65" w:rsidP="00D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proofErr w:type="gramStart"/>
      <w:r w:rsidR="00AE5160" w:rsidRPr="00AE5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E5160" w:rsidRPr="00AE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</w:t>
      </w:r>
      <w:r w:rsidR="00536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AE5160" w:rsidRPr="00AE5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E65" w:rsidRPr="00D10E65" w:rsidRDefault="00D10E65" w:rsidP="00D10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BE1" w:rsidRPr="00785EE1" w:rsidRDefault="00284BE1" w:rsidP="00284BE1">
      <w:pPr>
        <w:pStyle w:val="a5"/>
        <w:tabs>
          <w:tab w:val="left" w:pos="69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85EE1">
        <w:rPr>
          <w:sz w:val="28"/>
          <w:szCs w:val="28"/>
        </w:rPr>
        <w:t xml:space="preserve">  администрации                                    </w:t>
      </w:r>
      <w:r>
        <w:rPr>
          <w:sz w:val="28"/>
          <w:szCs w:val="28"/>
        </w:rPr>
        <w:t xml:space="preserve">                   В. П. Риваненко</w:t>
      </w:r>
    </w:p>
    <w:p w:rsidR="00284BE1" w:rsidRPr="00785EE1" w:rsidRDefault="00284BE1" w:rsidP="00284BE1">
      <w:pPr>
        <w:pStyle w:val="a5"/>
        <w:tabs>
          <w:tab w:val="left" w:pos="5442"/>
        </w:tabs>
        <w:jc w:val="both"/>
        <w:rPr>
          <w:sz w:val="28"/>
          <w:szCs w:val="28"/>
        </w:rPr>
      </w:pPr>
      <w:r w:rsidRPr="00785EE1">
        <w:rPr>
          <w:sz w:val="28"/>
          <w:szCs w:val="28"/>
        </w:rPr>
        <w:t>Суражского района</w:t>
      </w:r>
    </w:p>
    <w:p w:rsidR="00284BE1" w:rsidRDefault="00284BE1" w:rsidP="00284BE1">
      <w:pPr>
        <w:pStyle w:val="a5"/>
        <w:tabs>
          <w:tab w:val="left" w:pos="5442"/>
        </w:tabs>
        <w:jc w:val="both"/>
        <w:rPr>
          <w:sz w:val="28"/>
          <w:szCs w:val="28"/>
        </w:rPr>
      </w:pPr>
    </w:p>
    <w:p w:rsidR="00284BE1" w:rsidRPr="00785EE1" w:rsidRDefault="00284BE1" w:rsidP="00284BE1">
      <w:pPr>
        <w:pStyle w:val="a5"/>
        <w:tabs>
          <w:tab w:val="left" w:pos="5442"/>
        </w:tabs>
        <w:jc w:val="both"/>
        <w:rPr>
          <w:sz w:val="28"/>
          <w:szCs w:val="28"/>
        </w:rPr>
      </w:pPr>
    </w:p>
    <w:p w:rsidR="0086445B" w:rsidRDefault="00284BE1" w:rsidP="0086445B">
      <w:pPr>
        <w:pStyle w:val="a5"/>
        <w:tabs>
          <w:tab w:val="left" w:pos="5442"/>
        </w:tabs>
        <w:ind w:left="5400" w:hanging="5400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Морозова Т.М</w:t>
      </w:r>
    </w:p>
    <w:p w:rsidR="00284BE1" w:rsidRDefault="00284BE1" w:rsidP="00284BE1">
      <w:pPr>
        <w:pStyle w:val="a5"/>
        <w:tabs>
          <w:tab w:val="left" w:pos="5442"/>
        </w:tabs>
        <w:ind w:left="5400" w:hanging="5400"/>
        <w:jc w:val="left"/>
        <w:rPr>
          <w:b w:val="0"/>
          <w:i/>
          <w:sz w:val="20"/>
          <w:szCs w:val="20"/>
        </w:rPr>
      </w:pPr>
      <w:r w:rsidRPr="00785EE1">
        <w:rPr>
          <w:b w:val="0"/>
          <w:i/>
          <w:sz w:val="20"/>
          <w:szCs w:val="20"/>
        </w:rPr>
        <w:t xml:space="preserve">    2-14-70</w:t>
      </w:r>
    </w:p>
    <w:p w:rsidR="0086445B" w:rsidRDefault="0086445B" w:rsidP="00D10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6445B" w:rsidRDefault="0086445B" w:rsidP="00166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665A3" w:rsidRDefault="001665A3" w:rsidP="00166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E5160" w:rsidRDefault="00AE5160" w:rsidP="00D10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</w:t>
      </w:r>
    </w:p>
    <w:p w:rsidR="00D10E65" w:rsidRPr="00D10E65" w:rsidRDefault="00AE5160" w:rsidP="00D10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к п</w:t>
      </w:r>
      <w:r w:rsidR="00D10E65" w:rsidRPr="00D10E65">
        <w:rPr>
          <w:rFonts w:ascii="Times New Roman" w:eastAsia="Times New Roman" w:hAnsi="Times New Roman" w:cs="Times New Roman"/>
          <w:sz w:val="20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ю</w:t>
      </w:r>
      <w:r w:rsidR="00D10E65" w:rsidRPr="00D10E6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администрации</w:t>
      </w:r>
    </w:p>
    <w:p w:rsidR="00D10E65" w:rsidRPr="00D10E65" w:rsidRDefault="00D10E65" w:rsidP="00D10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Суражского района </w:t>
      </w:r>
    </w:p>
    <w:p w:rsidR="00D10E65" w:rsidRPr="00D10E65" w:rsidRDefault="00D10E65" w:rsidP="00D10E6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E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 w:rsidR="006A68E1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5360A0">
        <w:rPr>
          <w:rFonts w:ascii="Times New Roman" w:eastAsia="Times New Roman" w:hAnsi="Times New Roman" w:cs="Times New Roman"/>
          <w:sz w:val="18"/>
          <w:szCs w:val="18"/>
          <w:lang w:eastAsia="ru-RU"/>
        </w:rPr>
        <w:t>.12.202</w:t>
      </w:r>
      <w:r w:rsidR="006A68E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5360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года № </w:t>
      </w:r>
      <w:r w:rsidR="006A68E1">
        <w:rPr>
          <w:rFonts w:ascii="Times New Roman" w:eastAsia="Times New Roman" w:hAnsi="Times New Roman" w:cs="Times New Roman"/>
          <w:sz w:val="18"/>
          <w:szCs w:val="18"/>
          <w:lang w:eastAsia="ru-RU"/>
        </w:rPr>
        <w:t>864</w:t>
      </w:r>
    </w:p>
    <w:p w:rsidR="00D10E65" w:rsidRDefault="00D10E65" w:rsidP="00FC5A10">
      <w:pPr>
        <w:jc w:val="right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</w:p>
    <w:p w:rsidR="00F84B0B" w:rsidRPr="00FC5A10" w:rsidRDefault="00F84B0B" w:rsidP="00FC5A1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C5A10"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FC5A10">
        <w:rPr>
          <w:rFonts w:ascii="Times New Roman" w:hAnsi="Times New Roman"/>
          <w:b/>
          <w:sz w:val="28"/>
          <w:szCs w:val="28"/>
        </w:rPr>
        <w:t xml:space="preserve"> на</w:t>
      </w:r>
      <w:r w:rsidRPr="00FC5A10">
        <w:rPr>
          <w:rFonts w:ascii="Times New Roman" w:hAnsi="Times New Roman"/>
          <w:b/>
          <w:sz w:val="28"/>
          <w:szCs w:val="28"/>
        </w:rPr>
        <w:t> </w:t>
      </w:r>
      <w:r w:rsidR="00FC5A10" w:rsidRPr="00FC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территории Суражского </w:t>
      </w:r>
      <w:r w:rsidR="001665A3" w:rsidRPr="00166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FC5A10" w:rsidRPr="00FC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района Брянской области  </w:t>
      </w:r>
      <w:r w:rsidR="00AE5160">
        <w:rPr>
          <w:rFonts w:ascii="Times New Roman" w:hAnsi="Times New Roman"/>
          <w:b/>
          <w:sz w:val="28"/>
          <w:szCs w:val="28"/>
        </w:rPr>
        <w:t>на 202</w:t>
      </w:r>
      <w:r w:rsidR="00284BE1">
        <w:rPr>
          <w:rFonts w:ascii="Times New Roman" w:hAnsi="Times New Roman"/>
          <w:b/>
          <w:sz w:val="28"/>
          <w:szCs w:val="28"/>
        </w:rPr>
        <w:t>3</w:t>
      </w:r>
      <w:r w:rsidR="00AE516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B0B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 </w:t>
      </w:r>
      <w:r w:rsidR="00FC5A10" w:rsidRPr="00FC5A10">
        <w:rPr>
          <w:rFonts w:ascii="Times New Roman" w:hAnsi="Times New Roman"/>
          <w:sz w:val="28"/>
          <w:szCs w:val="28"/>
        </w:rPr>
        <w:t>на </w:t>
      </w:r>
      <w:r w:rsidR="00FC5A10" w:rsidRPr="00FC5A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территории Суражского </w:t>
      </w:r>
      <w:r w:rsidR="001665A3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="00FC5A10" w:rsidRPr="00FC5A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 Брянской области</w:t>
      </w:r>
      <w:r w:rsidRPr="00F84B0B">
        <w:rPr>
          <w:rFonts w:ascii="Times New Roman" w:hAnsi="Times New Roman"/>
          <w:sz w:val="28"/>
          <w:szCs w:val="28"/>
        </w:rPr>
        <w:t>на 202</w:t>
      </w:r>
      <w:r w:rsidR="00284BE1">
        <w:rPr>
          <w:rFonts w:ascii="Times New Roman" w:hAnsi="Times New Roman"/>
          <w:sz w:val="28"/>
          <w:szCs w:val="28"/>
        </w:rPr>
        <w:t>3</w:t>
      </w:r>
      <w:r w:rsidR="00FC5A10">
        <w:rPr>
          <w:rFonts w:ascii="Times New Roman" w:hAnsi="Times New Roman"/>
          <w:sz w:val="28"/>
          <w:szCs w:val="28"/>
        </w:rPr>
        <w:t xml:space="preserve"> год</w:t>
      </w:r>
      <w:r w:rsidRPr="00F84B0B">
        <w:rPr>
          <w:rFonts w:ascii="Times New Roman" w:hAnsi="Times New Roman"/>
          <w:sz w:val="28"/>
          <w:szCs w:val="28"/>
        </w:rPr>
        <w:t> (далее – муниципальный контроль).</w:t>
      </w:r>
      <w:proofErr w:type="gramEnd"/>
    </w:p>
    <w:p w:rsidR="00FC5A10" w:rsidRPr="00F84B0B" w:rsidRDefault="00FC5A10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B0B" w:rsidRPr="00F84B0B" w:rsidRDefault="00F84B0B" w:rsidP="00220596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 xml:space="preserve">I. Анализ текущего состояния осуществлениямуниципального контроля, описание текущего развития профилактической деятельности администрации </w:t>
      </w:r>
      <w:r>
        <w:rPr>
          <w:rFonts w:ascii="Times New Roman" w:hAnsi="Times New Roman"/>
          <w:sz w:val="28"/>
          <w:szCs w:val="28"/>
        </w:rPr>
        <w:t>Суражского района</w:t>
      </w:r>
      <w:r w:rsidRPr="00F84B0B">
        <w:rPr>
          <w:rFonts w:ascii="Times New Roman" w:hAnsi="Times New Roman"/>
          <w:sz w:val="28"/>
          <w:szCs w:val="28"/>
        </w:rPr>
        <w:t>, характеристика проблем, на решение которых направлена Программа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деятельность, действия (бездействие) контролируемых лиц, связанная с соблюдением правил благоустройства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84B0B">
        <w:rPr>
          <w:rFonts w:ascii="Times New Roman" w:hAnsi="Times New Roman"/>
          <w:sz w:val="28"/>
          <w:szCs w:val="28"/>
        </w:rPr>
        <w:t xml:space="preserve"> территории</w:t>
      </w:r>
      <w:r w:rsidR="00220596">
        <w:rPr>
          <w:rFonts w:ascii="Times New Roman" w:hAnsi="Times New Roman"/>
          <w:sz w:val="28"/>
          <w:szCs w:val="28"/>
        </w:rPr>
        <w:t>Суражского</w:t>
      </w:r>
      <w:r w:rsidR="001665A3"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</w:rPr>
        <w:t>района</w:t>
      </w:r>
      <w:r w:rsidRPr="00F84B0B">
        <w:rPr>
          <w:rFonts w:ascii="Times New Roman" w:hAnsi="Times New Roman"/>
          <w:sz w:val="28"/>
          <w:szCs w:val="28"/>
        </w:rPr>
        <w:t>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B0B">
        <w:rPr>
          <w:rFonts w:ascii="Times New Roman" w:hAnsi="Times New Roman"/>
          <w:sz w:val="28"/>
          <w:szCs w:val="28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  <w:proofErr w:type="gramEnd"/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контроля являются: юридические лица, индивидуальные предприниматели, граждане (далее - контролируемые лица).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Главной задачей администрации </w:t>
      </w:r>
      <w:r>
        <w:rPr>
          <w:rFonts w:ascii="Times New Roman" w:hAnsi="Times New Roman"/>
          <w:sz w:val="28"/>
          <w:szCs w:val="28"/>
        </w:rPr>
        <w:t>Суражского района</w:t>
      </w:r>
      <w:r w:rsidRPr="00F84B0B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F84B0B" w:rsidRPr="00F84B0B" w:rsidRDefault="00F84B0B" w:rsidP="00220596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II. Цели и задачи реализации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1. Целями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lastRenderedPageBreak/>
        <w:t>- предупреждение нарушений обязательных требований в сфере муниципального контроля в сфере благоустройства;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Задачами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84B0B" w:rsidRPr="00F84B0B" w:rsidRDefault="00F84B0B" w:rsidP="00220596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III. Перечень профилактических мероприятий,сроки (периодичность) их проведения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1. В соответствии с Положением о порядке осуществления муниципального контроля в сфере благоустройства на территории</w:t>
      </w:r>
      <w:r>
        <w:rPr>
          <w:rFonts w:ascii="Times New Roman" w:hAnsi="Times New Roman"/>
          <w:sz w:val="28"/>
          <w:szCs w:val="28"/>
        </w:rPr>
        <w:t xml:space="preserve">Суражского муниципального района </w:t>
      </w:r>
      <w:r w:rsidRPr="00F84B0B">
        <w:rPr>
          <w:rFonts w:ascii="Times New Roman" w:hAnsi="Times New Roman"/>
          <w:sz w:val="28"/>
          <w:szCs w:val="28"/>
        </w:rPr>
        <w:t>проводятся следующие профилактические мероприятия: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1) информирование;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2) объявление предостережения;</w:t>
      </w:r>
    </w:p>
    <w:p w:rsidR="00F84B0B" w:rsidRPr="00F84B0B" w:rsidRDefault="00220596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консультирование.</w:t>
      </w:r>
    </w:p>
    <w:p w:rsidR="00220596" w:rsidRPr="00F84B0B" w:rsidRDefault="00F84B0B" w:rsidP="00220596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</w:t>
      </w:r>
      <w:r w:rsidR="00220596">
        <w:rPr>
          <w:rFonts w:ascii="Times New Roman" w:hAnsi="Times New Roman"/>
          <w:sz w:val="28"/>
          <w:szCs w:val="28"/>
        </w:rPr>
        <w:t xml:space="preserve">ных за их осуществление. </w:t>
      </w:r>
    </w:p>
    <w:tbl>
      <w:tblPr>
        <w:tblW w:w="9683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1842"/>
        <w:gridCol w:w="2871"/>
        <w:gridCol w:w="2090"/>
        <w:gridCol w:w="2028"/>
      </w:tblGrid>
      <w:tr w:rsidR="00220596" w:rsidRPr="00F84B0B" w:rsidTr="00744355">
        <w:tc>
          <w:tcPr>
            <w:tcW w:w="852" w:type="dxa"/>
            <w:vAlign w:val="center"/>
            <w:hideMark/>
          </w:tcPr>
          <w:p w:rsidR="00220596" w:rsidRPr="00F84B0B" w:rsidRDefault="00220596" w:rsidP="00744355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  <w:hideMark/>
          </w:tcPr>
          <w:p w:rsidR="00220596" w:rsidRPr="00F84B0B" w:rsidRDefault="00220596" w:rsidP="0022059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871" w:type="dxa"/>
            <w:vAlign w:val="center"/>
            <w:hideMark/>
          </w:tcPr>
          <w:p w:rsidR="00220596" w:rsidRPr="00F84B0B" w:rsidRDefault="00220596" w:rsidP="0022059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090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Подразделение и (или) должностные лица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Суражского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028" w:type="dxa"/>
            <w:vAlign w:val="center"/>
            <w:hideMark/>
          </w:tcPr>
          <w:p w:rsidR="00220596" w:rsidRPr="00F84B0B" w:rsidRDefault="00220596" w:rsidP="0022059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220596" w:rsidRPr="00F84B0B" w:rsidTr="00744355">
        <w:tc>
          <w:tcPr>
            <w:tcW w:w="852" w:type="dxa"/>
            <w:vMerge w:val="restart"/>
            <w:vAlign w:val="center"/>
            <w:hideMark/>
          </w:tcPr>
          <w:p w:rsidR="00220596" w:rsidRPr="00F84B0B" w:rsidRDefault="00220596" w:rsidP="00744355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2871" w:type="dxa"/>
            <w:vAlign w:val="center"/>
            <w:hideMark/>
          </w:tcPr>
          <w:p w:rsidR="00220596" w:rsidRPr="00F84B0B" w:rsidRDefault="00220596" w:rsidP="00744355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090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220596" w:rsidRPr="00F84B0B" w:rsidRDefault="00220596" w:rsidP="007443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года;</w:t>
            </w:r>
          </w:p>
        </w:tc>
      </w:tr>
      <w:tr w:rsidR="00220596" w:rsidRPr="00F84B0B" w:rsidTr="00744355">
        <w:tc>
          <w:tcPr>
            <w:tcW w:w="852" w:type="dxa"/>
            <w:vMerge/>
            <w:vAlign w:val="center"/>
            <w:hideMark/>
          </w:tcPr>
          <w:p w:rsidR="00220596" w:rsidRPr="00F84B0B" w:rsidRDefault="00220596" w:rsidP="00744355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20596" w:rsidRPr="00F84B0B" w:rsidRDefault="00220596" w:rsidP="00744355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220596" w:rsidRPr="00F84B0B" w:rsidRDefault="00220596" w:rsidP="00744355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gramStart"/>
            <w:r w:rsidRPr="00F84B0B">
              <w:rPr>
                <w:rFonts w:ascii="Times New Roman" w:hAnsi="Times New Roman"/>
                <w:sz w:val="24"/>
                <w:szCs w:val="24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090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220596" w:rsidRPr="00F84B0B" w:rsidRDefault="00220596" w:rsidP="007443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220596" w:rsidRPr="00F84B0B" w:rsidTr="00744355">
        <w:tc>
          <w:tcPr>
            <w:tcW w:w="852" w:type="dxa"/>
            <w:vMerge/>
            <w:vAlign w:val="center"/>
            <w:hideMark/>
          </w:tcPr>
          <w:p w:rsidR="00220596" w:rsidRPr="00F84B0B" w:rsidRDefault="00220596" w:rsidP="00744355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20596" w:rsidRPr="00F84B0B" w:rsidRDefault="00220596" w:rsidP="00744355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2090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220596" w:rsidRPr="00F84B0B" w:rsidRDefault="00220596" w:rsidP="007443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обновления</w:t>
            </w:r>
          </w:p>
        </w:tc>
      </w:tr>
      <w:tr w:rsidR="00220596" w:rsidRPr="00F84B0B" w:rsidTr="00744355">
        <w:tc>
          <w:tcPr>
            <w:tcW w:w="852" w:type="dxa"/>
            <w:vAlign w:val="center"/>
            <w:hideMark/>
          </w:tcPr>
          <w:p w:rsidR="00220596" w:rsidRPr="00F84B0B" w:rsidRDefault="00220596" w:rsidP="00744355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  <w:hideMark/>
          </w:tcPr>
          <w:p w:rsidR="00220596" w:rsidRPr="00F84B0B" w:rsidRDefault="00220596" w:rsidP="007443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Объявлен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е предостережения</w:t>
            </w:r>
          </w:p>
        </w:tc>
        <w:tc>
          <w:tcPr>
            <w:tcW w:w="2871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Объявление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0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220596" w:rsidRPr="00F84B0B" w:rsidRDefault="00220596" w:rsidP="007443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220596" w:rsidRPr="00F84B0B" w:rsidTr="00744355">
        <w:tc>
          <w:tcPr>
            <w:tcW w:w="852" w:type="dxa"/>
            <w:vAlign w:val="center"/>
            <w:hideMark/>
          </w:tcPr>
          <w:p w:rsidR="00220596" w:rsidRPr="00F84B0B" w:rsidRDefault="00220596" w:rsidP="00744355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2871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Проведение должностными лицами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Суражского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консультаций:</w:t>
            </w:r>
          </w:p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посредствам личного обращения, телефонной связи, электронной почты, видео-конференц-связи, при получении письменного запроса - в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форме в порядке, установленном Федеральным </w:t>
            </w:r>
            <w:hyperlink r:id="rId4" w:history="1">
              <w:r w:rsidRPr="00F84B0B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F84B0B">
              <w:rPr>
                <w:rFonts w:ascii="Times New Roman" w:hAnsi="Times New Roman"/>
                <w:sz w:val="24"/>
                <w:szCs w:val="24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90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220596" w:rsidRPr="00F84B0B" w:rsidRDefault="00220596" w:rsidP="007443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:rsidR="00F84B0B" w:rsidRPr="00F84B0B" w:rsidRDefault="00F84B0B" w:rsidP="0022059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IV. Показатели результативности и эффективности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б) доля профилактических мероприятий в объеме контрольных мероприятий.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220596" w:rsidRPr="00F84B0B" w:rsidRDefault="00220596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220596" w:rsidRPr="00F84B0B" w:rsidSect="00F84B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84B0B"/>
    <w:rsid w:val="00046F3A"/>
    <w:rsid w:val="001665A3"/>
    <w:rsid w:val="00220596"/>
    <w:rsid w:val="00266CE9"/>
    <w:rsid w:val="00284BE1"/>
    <w:rsid w:val="00445858"/>
    <w:rsid w:val="004922C3"/>
    <w:rsid w:val="005360A0"/>
    <w:rsid w:val="00634F5D"/>
    <w:rsid w:val="00687FCB"/>
    <w:rsid w:val="006A68E1"/>
    <w:rsid w:val="006D4C0F"/>
    <w:rsid w:val="007173A7"/>
    <w:rsid w:val="00825186"/>
    <w:rsid w:val="0086445B"/>
    <w:rsid w:val="00AE5160"/>
    <w:rsid w:val="00AE6989"/>
    <w:rsid w:val="00D10E65"/>
    <w:rsid w:val="00F84B0B"/>
    <w:rsid w:val="00FA271F"/>
    <w:rsid w:val="00FC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10"/>
  </w:style>
  <w:style w:type="paragraph" w:styleId="3">
    <w:name w:val="heading 3"/>
    <w:basedOn w:val="a"/>
    <w:link w:val="30"/>
    <w:uiPriority w:val="9"/>
    <w:qFormat/>
    <w:rsid w:val="00F84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8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B0B"/>
    <w:rPr>
      <w:color w:val="0000FF"/>
      <w:u w:val="single"/>
    </w:rPr>
  </w:style>
  <w:style w:type="paragraph" w:customStyle="1" w:styleId="1">
    <w:name w:val="Без интервала1"/>
    <w:rsid w:val="00F84B0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284B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284B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2022-12-21T12:34:00Z</cp:lastPrinted>
  <dcterms:created xsi:type="dcterms:W3CDTF">2022-12-26T07:12:00Z</dcterms:created>
  <dcterms:modified xsi:type="dcterms:W3CDTF">2022-12-26T07:12:00Z</dcterms:modified>
</cp:coreProperties>
</file>