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AA" w:rsidRPr="006148D8" w:rsidRDefault="00F41CAA" w:rsidP="00F41CAA">
      <w:pPr>
        <w:keepNext/>
        <w:jc w:val="center"/>
        <w:outlineLvl w:val="0"/>
        <w:rPr>
          <w:b/>
          <w:bCs/>
          <w:sz w:val="36"/>
          <w:szCs w:val="36"/>
        </w:rPr>
      </w:pPr>
      <w:r w:rsidRPr="006148D8">
        <w:rPr>
          <w:b/>
          <w:bCs/>
          <w:sz w:val="36"/>
          <w:szCs w:val="36"/>
        </w:rPr>
        <w:t>Администрация Суражского района Брянской области</w:t>
      </w:r>
    </w:p>
    <w:p w:rsidR="00F41CAA" w:rsidRPr="006148D8" w:rsidRDefault="000D0FB2" w:rsidP="00F41CAA">
      <w:r>
        <w:pict>
          <v:line id="_x0000_s1026" style="position:absolute;flip:y;z-index:251660288" from="-52.5pt,8pt" to="483.75pt,8pt" strokeweight="4.5pt">
            <v:stroke linestyle="thickThin"/>
          </v:line>
        </w:pict>
      </w:r>
    </w:p>
    <w:p w:rsidR="00F41CAA" w:rsidRPr="006148D8" w:rsidRDefault="00F41CAA" w:rsidP="00F41CAA">
      <w:pPr>
        <w:keepNext/>
        <w:outlineLvl w:val="0"/>
        <w:rPr>
          <w:b/>
          <w:bCs/>
          <w:spacing w:val="60"/>
          <w:sz w:val="44"/>
          <w:szCs w:val="44"/>
        </w:rPr>
      </w:pPr>
      <w:r w:rsidRPr="006148D8">
        <w:rPr>
          <w:b/>
          <w:bCs/>
          <w:spacing w:val="60"/>
          <w:sz w:val="44"/>
          <w:szCs w:val="44"/>
        </w:rPr>
        <w:t xml:space="preserve">            ПОСТАНОВЛЕНИЕ</w:t>
      </w:r>
    </w:p>
    <w:p w:rsidR="00F41CAA" w:rsidRPr="006148D8" w:rsidRDefault="00F41CAA" w:rsidP="00F41CAA">
      <w:pPr>
        <w:rPr>
          <w:bCs/>
          <w:sz w:val="28"/>
          <w:szCs w:val="28"/>
        </w:rPr>
      </w:pPr>
    </w:p>
    <w:p w:rsidR="00F41CAA" w:rsidRPr="00E77A15" w:rsidRDefault="00F41CAA" w:rsidP="00F41CAA">
      <w:pPr>
        <w:rPr>
          <w:bCs/>
          <w:sz w:val="28"/>
          <w:szCs w:val="28"/>
        </w:rPr>
      </w:pPr>
      <w:r w:rsidRPr="00E77A15">
        <w:rPr>
          <w:bCs/>
          <w:sz w:val="28"/>
          <w:szCs w:val="28"/>
        </w:rPr>
        <w:t xml:space="preserve">от </w:t>
      </w:r>
      <w:r w:rsidR="00F32594">
        <w:rPr>
          <w:bCs/>
          <w:sz w:val="28"/>
          <w:szCs w:val="28"/>
        </w:rPr>
        <w:t xml:space="preserve">02 сентября 2024 года </w:t>
      </w:r>
      <w:r w:rsidRPr="00E77A15">
        <w:rPr>
          <w:bCs/>
          <w:sz w:val="28"/>
          <w:szCs w:val="28"/>
        </w:rPr>
        <w:t xml:space="preserve">№ </w:t>
      </w:r>
      <w:r w:rsidR="00F32594">
        <w:rPr>
          <w:bCs/>
          <w:sz w:val="28"/>
          <w:szCs w:val="28"/>
        </w:rPr>
        <w:t>982</w:t>
      </w:r>
    </w:p>
    <w:p w:rsidR="00F41CAA" w:rsidRPr="00E77A15" w:rsidRDefault="00F41CAA" w:rsidP="00F41CAA">
      <w:pPr>
        <w:rPr>
          <w:bCs/>
          <w:sz w:val="28"/>
          <w:szCs w:val="28"/>
        </w:rPr>
      </w:pPr>
      <w:r w:rsidRPr="00E77A15">
        <w:rPr>
          <w:bCs/>
          <w:sz w:val="28"/>
          <w:szCs w:val="28"/>
        </w:rPr>
        <w:t xml:space="preserve"> г. Сураж</w:t>
      </w:r>
    </w:p>
    <w:p w:rsidR="00F41CAA" w:rsidRPr="00E77A15" w:rsidRDefault="00F41CAA" w:rsidP="00F41CAA">
      <w:pPr>
        <w:rPr>
          <w:bCs/>
          <w:sz w:val="28"/>
          <w:szCs w:val="28"/>
        </w:rPr>
      </w:pPr>
    </w:p>
    <w:p w:rsidR="00F41CAA" w:rsidRPr="00E11F27" w:rsidRDefault="00F41CAA" w:rsidP="00F41CAA">
      <w:pPr>
        <w:jc w:val="both"/>
        <w:rPr>
          <w:bCs/>
          <w:sz w:val="28"/>
          <w:szCs w:val="28"/>
        </w:rPr>
      </w:pPr>
      <w:r w:rsidRPr="00E11F27">
        <w:rPr>
          <w:bCs/>
          <w:sz w:val="28"/>
          <w:szCs w:val="28"/>
        </w:rPr>
        <w:t xml:space="preserve">О предоставлении разрешения </w:t>
      </w:r>
      <w:proofErr w:type="gramStart"/>
      <w:r w:rsidRPr="00E11F27">
        <w:rPr>
          <w:bCs/>
          <w:sz w:val="28"/>
          <w:szCs w:val="28"/>
        </w:rPr>
        <w:t>на</w:t>
      </w:r>
      <w:proofErr w:type="gramEnd"/>
      <w:r w:rsidRPr="00E11F27">
        <w:rPr>
          <w:bCs/>
          <w:sz w:val="28"/>
          <w:szCs w:val="28"/>
        </w:rPr>
        <w:t xml:space="preserve"> </w:t>
      </w:r>
    </w:p>
    <w:p w:rsidR="00F41CAA" w:rsidRPr="00E11F27" w:rsidRDefault="00F41CAA" w:rsidP="00F41CAA">
      <w:pPr>
        <w:jc w:val="both"/>
        <w:rPr>
          <w:bCs/>
          <w:sz w:val="28"/>
          <w:szCs w:val="28"/>
        </w:rPr>
      </w:pPr>
      <w:r w:rsidRPr="00E11F27">
        <w:rPr>
          <w:bCs/>
          <w:sz w:val="28"/>
          <w:szCs w:val="28"/>
        </w:rPr>
        <w:t xml:space="preserve">отклонение от предельных параметров </w:t>
      </w:r>
    </w:p>
    <w:p w:rsidR="00F41CAA" w:rsidRPr="00E11F27" w:rsidRDefault="00F41CAA" w:rsidP="00F41CAA">
      <w:pPr>
        <w:jc w:val="both"/>
        <w:rPr>
          <w:bCs/>
          <w:sz w:val="28"/>
          <w:szCs w:val="28"/>
        </w:rPr>
      </w:pPr>
      <w:r w:rsidRPr="00E11F27">
        <w:rPr>
          <w:bCs/>
          <w:sz w:val="28"/>
          <w:szCs w:val="28"/>
        </w:rPr>
        <w:t xml:space="preserve">разрешенного строительства земельного </w:t>
      </w:r>
    </w:p>
    <w:p w:rsidR="00F41CAA" w:rsidRPr="00E11F27" w:rsidRDefault="00F41CAA" w:rsidP="00F41CAA">
      <w:pPr>
        <w:jc w:val="both"/>
        <w:rPr>
          <w:bCs/>
          <w:sz w:val="28"/>
          <w:szCs w:val="28"/>
        </w:rPr>
      </w:pPr>
      <w:r w:rsidRPr="00E11F27">
        <w:rPr>
          <w:bCs/>
          <w:sz w:val="28"/>
          <w:szCs w:val="28"/>
        </w:rPr>
        <w:t xml:space="preserve">участка </w:t>
      </w:r>
    </w:p>
    <w:p w:rsidR="00F41CAA" w:rsidRPr="00E77A15" w:rsidRDefault="00F41CAA" w:rsidP="00F41CAA">
      <w:pPr>
        <w:rPr>
          <w:bCs/>
          <w:sz w:val="28"/>
          <w:szCs w:val="28"/>
        </w:rPr>
      </w:pPr>
    </w:p>
    <w:p w:rsidR="00F41CAA" w:rsidRPr="00E77A15" w:rsidRDefault="00F41CAA" w:rsidP="00F41CAA">
      <w:pPr>
        <w:jc w:val="center"/>
        <w:rPr>
          <w:bCs/>
          <w:sz w:val="28"/>
          <w:szCs w:val="28"/>
        </w:rPr>
      </w:pPr>
    </w:p>
    <w:p w:rsidR="00F41CAA" w:rsidRPr="004C01B0" w:rsidRDefault="00F41CAA" w:rsidP="00C94DA0">
      <w:pPr>
        <w:ind w:firstLine="709"/>
        <w:jc w:val="both"/>
        <w:rPr>
          <w:bCs/>
          <w:sz w:val="28"/>
          <w:szCs w:val="28"/>
        </w:rPr>
      </w:pPr>
      <w:r w:rsidRPr="00E77A15">
        <w:rPr>
          <w:bCs/>
          <w:sz w:val="28"/>
          <w:szCs w:val="28"/>
        </w:rPr>
        <w:t xml:space="preserve"> </w:t>
      </w:r>
      <w:proofErr w:type="gramStart"/>
      <w:r w:rsidRPr="004C01B0">
        <w:rPr>
          <w:bCs/>
          <w:sz w:val="28"/>
          <w:szCs w:val="28"/>
        </w:rPr>
        <w:t xml:space="preserve">В  соответствии  с  Федеральным законом от 06.10.2003 года № 131 «Об общих принципах местного самоуправления  в Российской Федерации»,  на основании  Устава  Суражского муниципального района, руководствуясь ст. </w:t>
      </w:r>
      <w:r w:rsidR="00461415">
        <w:rPr>
          <w:bCs/>
          <w:sz w:val="28"/>
          <w:szCs w:val="28"/>
        </w:rPr>
        <w:t>40</w:t>
      </w:r>
      <w:r w:rsidRPr="004C01B0">
        <w:rPr>
          <w:bCs/>
          <w:sz w:val="28"/>
          <w:szCs w:val="28"/>
        </w:rPr>
        <w:t xml:space="preserve"> Градостроительного кодекса РФ,  </w:t>
      </w:r>
      <w:r w:rsidRPr="00B671B0">
        <w:rPr>
          <w:bCs/>
          <w:sz w:val="28"/>
          <w:szCs w:val="28"/>
        </w:rPr>
        <w:t xml:space="preserve">ст. </w:t>
      </w:r>
      <w:r w:rsidR="006210AD" w:rsidRPr="00B671B0">
        <w:rPr>
          <w:bCs/>
          <w:sz w:val="28"/>
          <w:szCs w:val="28"/>
        </w:rPr>
        <w:t>30</w:t>
      </w:r>
      <w:r w:rsidRPr="004C01B0">
        <w:rPr>
          <w:bCs/>
          <w:sz w:val="28"/>
          <w:szCs w:val="28"/>
        </w:rPr>
        <w:t xml:space="preserve"> Правил землепользования и з</w:t>
      </w:r>
      <w:r w:rsidRPr="004C01B0">
        <w:rPr>
          <w:bCs/>
          <w:sz w:val="28"/>
          <w:szCs w:val="28"/>
        </w:rPr>
        <w:t>а</w:t>
      </w:r>
      <w:r w:rsidRPr="004C01B0">
        <w:rPr>
          <w:bCs/>
          <w:sz w:val="28"/>
          <w:szCs w:val="28"/>
        </w:rPr>
        <w:t xml:space="preserve">стройки </w:t>
      </w:r>
      <w:r w:rsidR="00607809">
        <w:rPr>
          <w:bCs/>
          <w:sz w:val="28"/>
          <w:szCs w:val="28"/>
        </w:rPr>
        <w:t>Суражского городского</w:t>
      </w:r>
      <w:r w:rsidRPr="004C01B0">
        <w:rPr>
          <w:bCs/>
          <w:sz w:val="28"/>
          <w:szCs w:val="28"/>
        </w:rPr>
        <w:t xml:space="preserve"> поселения, на основании распоряжения гл</w:t>
      </w:r>
      <w:r w:rsidRPr="004C01B0">
        <w:rPr>
          <w:bCs/>
          <w:sz w:val="28"/>
          <w:szCs w:val="28"/>
        </w:rPr>
        <w:t>а</w:t>
      </w:r>
      <w:r w:rsidRPr="004C01B0">
        <w:rPr>
          <w:bCs/>
          <w:sz w:val="28"/>
          <w:szCs w:val="28"/>
        </w:rPr>
        <w:t xml:space="preserve">вы Суражского района № </w:t>
      </w:r>
      <w:r w:rsidR="008E1B4C">
        <w:rPr>
          <w:bCs/>
          <w:sz w:val="28"/>
          <w:szCs w:val="28"/>
        </w:rPr>
        <w:t>9</w:t>
      </w:r>
      <w:r w:rsidRPr="004C01B0">
        <w:rPr>
          <w:bCs/>
          <w:sz w:val="28"/>
          <w:szCs w:val="28"/>
        </w:rPr>
        <w:t xml:space="preserve"> от </w:t>
      </w:r>
      <w:r w:rsidR="008E1B4C">
        <w:rPr>
          <w:bCs/>
          <w:sz w:val="28"/>
          <w:szCs w:val="28"/>
        </w:rPr>
        <w:t>19</w:t>
      </w:r>
      <w:r w:rsidRPr="004C01B0">
        <w:rPr>
          <w:bCs/>
          <w:sz w:val="28"/>
          <w:szCs w:val="28"/>
        </w:rPr>
        <w:t xml:space="preserve"> </w:t>
      </w:r>
      <w:r w:rsidR="008E1B4C">
        <w:rPr>
          <w:bCs/>
          <w:sz w:val="28"/>
          <w:szCs w:val="28"/>
        </w:rPr>
        <w:t xml:space="preserve">августа </w:t>
      </w:r>
      <w:r w:rsidRPr="004C01B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C94DA0">
        <w:rPr>
          <w:bCs/>
          <w:sz w:val="28"/>
          <w:szCs w:val="28"/>
        </w:rPr>
        <w:t>4</w:t>
      </w:r>
      <w:r w:rsidRPr="004C01B0">
        <w:rPr>
          <w:bCs/>
          <w:sz w:val="28"/>
          <w:szCs w:val="28"/>
        </w:rPr>
        <w:t xml:space="preserve"> года  «</w:t>
      </w:r>
      <w:r w:rsidR="00C94DA0" w:rsidRPr="00C94DA0">
        <w:rPr>
          <w:bCs/>
          <w:sz w:val="28"/>
          <w:szCs w:val="28"/>
        </w:rPr>
        <w:t>О назначении публи</w:t>
      </w:r>
      <w:r w:rsidR="00C94DA0" w:rsidRPr="00C94DA0">
        <w:rPr>
          <w:bCs/>
          <w:sz w:val="28"/>
          <w:szCs w:val="28"/>
        </w:rPr>
        <w:t>ч</w:t>
      </w:r>
      <w:r w:rsidR="00C94DA0" w:rsidRPr="00C94DA0">
        <w:rPr>
          <w:bCs/>
          <w:sz w:val="28"/>
          <w:szCs w:val="28"/>
        </w:rPr>
        <w:t>ных слушаний по вопросу предоставления  разрешения на отклонение</w:t>
      </w:r>
      <w:proofErr w:type="gramEnd"/>
      <w:r w:rsidR="00C94DA0" w:rsidRPr="00C94DA0">
        <w:rPr>
          <w:bCs/>
          <w:sz w:val="28"/>
          <w:szCs w:val="28"/>
        </w:rPr>
        <w:t xml:space="preserve"> от предельных параметров  разрешённого строительства объекта капитального строительства на территории</w:t>
      </w:r>
      <w:r w:rsidR="00C94DA0">
        <w:rPr>
          <w:bCs/>
          <w:sz w:val="28"/>
          <w:szCs w:val="28"/>
        </w:rPr>
        <w:t xml:space="preserve"> </w:t>
      </w:r>
      <w:r w:rsidR="008E1B4C">
        <w:rPr>
          <w:bCs/>
          <w:sz w:val="28"/>
          <w:szCs w:val="28"/>
        </w:rPr>
        <w:t>Суражского городского</w:t>
      </w:r>
      <w:r w:rsidR="00C94DA0" w:rsidRPr="00C94DA0">
        <w:rPr>
          <w:bCs/>
          <w:sz w:val="28"/>
          <w:szCs w:val="28"/>
        </w:rPr>
        <w:t xml:space="preserve"> поселения Суражского муниципального района Брянской области</w:t>
      </w:r>
      <w:r w:rsidRPr="004C01B0">
        <w:rPr>
          <w:bCs/>
          <w:sz w:val="28"/>
          <w:szCs w:val="28"/>
        </w:rPr>
        <w:t>», администрация Суражского района,</w:t>
      </w:r>
    </w:p>
    <w:p w:rsidR="00F41CAA" w:rsidRPr="00E77A15" w:rsidRDefault="00F41CAA" w:rsidP="00F41CAA">
      <w:pPr>
        <w:ind w:firstLine="709"/>
        <w:jc w:val="both"/>
        <w:rPr>
          <w:bCs/>
          <w:sz w:val="28"/>
          <w:szCs w:val="28"/>
        </w:rPr>
      </w:pPr>
    </w:p>
    <w:p w:rsidR="00F41CAA" w:rsidRPr="00E77A15" w:rsidRDefault="00F41CAA" w:rsidP="00F41CAA">
      <w:pPr>
        <w:tabs>
          <w:tab w:val="left" w:pos="1496"/>
        </w:tabs>
        <w:ind w:firstLine="709"/>
        <w:jc w:val="both"/>
        <w:rPr>
          <w:b/>
          <w:bCs/>
          <w:sz w:val="28"/>
          <w:szCs w:val="28"/>
        </w:rPr>
      </w:pPr>
      <w:r w:rsidRPr="00E77A15">
        <w:rPr>
          <w:b/>
          <w:bCs/>
          <w:sz w:val="28"/>
          <w:szCs w:val="28"/>
        </w:rPr>
        <w:t>ПОСТАНОВЛЯЕТ:</w:t>
      </w:r>
    </w:p>
    <w:p w:rsidR="00F41CAA" w:rsidRPr="00E77A15" w:rsidRDefault="00F41CAA" w:rsidP="00F41CAA">
      <w:pPr>
        <w:tabs>
          <w:tab w:val="left" w:pos="1496"/>
        </w:tabs>
        <w:jc w:val="both"/>
        <w:rPr>
          <w:bCs/>
          <w:sz w:val="28"/>
          <w:szCs w:val="28"/>
        </w:rPr>
      </w:pPr>
    </w:p>
    <w:p w:rsidR="008E1B4C" w:rsidRPr="00256B6A" w:rsidRDefault="00F41CAA" w:rsidP="008E1B4C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 xml:space="preserve">1. </w:t>
      </w:r>
      <w:r w:rsidRPr="005B2018">
        <w:rPr>
          <w:rFonts w:ascii="Times New Roman" w:hAnsi="Times New Roman"/>
          <w:sz w:val="28"/>
          <w:szCs w:val="28"/>
        </w:rPr>
        <w:t>Рассмотрев заключение публичных слушаний, предоставить разр</w:t>
      </w:r>
      <w:r w:rsidRPr="005B2018">
        <w:rPr>
          <w:rFonts w:ascii="Times New Roman" w:hAnsi="Times New Roman"/>
          <w:sz w:val="28"/>
          <w:szCs w:val="28"/>
        </w:rPr>
        <w:t>е</w:t>
      </w:r>
      <w:r w:rsidRPr="005B2018">
        <w:rPr>
          <w:rFonts w:ascii="Times New Roman" w:hAnsi="Times New Roman"/>
          <w:sz w:val="28"/>
          <w:szCs w:val="28"/>
        </w:rPr>
        <w:t xml:space="preserve">шение </w:t>
      </w:r>
      <w:r w:rsidR="00B145D2" w:rsidRPr="00B145D2">
        <w:rPr>
          <w:rFonts w:ascii="Times New Roman" w:hAnsi="Times New Roman"/>
          <w:sz w:val="28"/>
          <w:szCs w:val="28"/>
        </w:rPr>
        <w:t>на отклонение от максимальных предельных параметров разрешённ</w:t>
      </w:r>
      <w:r w:rsidR="00B145D2" w:rsidRPr="00B145D2">
        <w:rPr>
          <w:rFonts w:ascii="Times New Roman" w:hAnsi="Times New Roman"/>
          <w:sz w:val="28"/>
          <w:szCs w:val="28"/>
        </w:rPr>
        <w:t>о</w:t>
      </w:r>
      <w:r w:rsidR="00B145D2" w:rsidRPr="00B145D2">
        <w:rPr>
          <w:rFonts w:ascii="Times New Roman" w:hAnsi="Times New Roman"/>
          <w:sz w:val="28"/>
          <w:szCs w:val="28"/>
        </w:rPr>
        <w:t xml:space="preserve">го строительства объекта капитального строительства на земельный участок, с кадастровым номером </w:t>
      </w:r>
      <w:r w:rsidR="008E1B4C" w:rsidRPr="00256B6A">
        <w:rPr>
          <w:rFonts w:ascii="Times New Roman" w:hAnsi="Times New Roman" w:cs="Times New Roman"/>
          <w:sz w:val="28"/>
          <w:szCs w:val="28"/>
        </w:rPr>
        <w:t>32:25:0410109:73, площадью 301+/-6 кв.м., распол</w:t>
      </w:r>
      <w:r w:rsidR="008E1B4C" w:rsidRPr="00256B6A">
        <w:rPr>
          <w:rFonts w:ascii="Times New Roman" w:hAnsi="Times New Roman" w:cs="Times New Roman"/>
          <w:sz w:val="28"/>
          <w:szCs w:val="28"/>
        </w:rPr>
        <w:t>о</w:t>
      </w:r>
      <w:r w:rsidR="008E1B4C" w:rsidRPr="00256B6A">
        <w:rPr>
          <w:rFonts w:ascii="Times New Roman" w:hAnsi="Times New Roman" w:cs="Times New Roman"/>
          <w:sz w:val="28"/>
          <w:szCs w:val="28"/>
        </w:rPr>
        <w:t xml:space="preserve">женного по адресу: </w:t>
      </w:r>
      <w:proofErr w:type="gramStart"/>
      <w:r w:rsidR="008E1B4C" w:rsidRPr="00256B6A">
        <w:rPr>
          <w:rFonts w:ascii="Times New Roman" w:hAnsi="Times New Roman" w:cs="Times New Roman"/>
          <w:sz w:val="28"/>
          <w:szCs w:val="28"/>
        </w:rPr>
        <w:t xml:space="preserve">РФ, Брянская область, Суражский м. р-н., </w:t>
      </w:r>
      <w:proofErr w:type="spellStart"/>
      <w:r w:rsidR="008E1B4C" w:rsidRPr="00256B6A">
        <w:rPr>
          <w:rFonts w:ascii="Times New Roman" w:hAnsi="Times New Roman" w:cs="Times New Roman"/>
          <w:sz w:val="28"/>
          <w:szCs w:val="28"/>
        </w:rPr>
        <w:t>Суражское</w:t>
      </w:r>
      <w:proofErr w:type="spellEnd"/>
      <w:r w:rsidR="008E1B4C" w:rsidRPr="00256B6A">
        <w:rPr>
          <w:rFonts w:ascii="Times New Roman" w:hAnsi="Times New Roman" w:cs="Times New Roman"/>
          <w:sz w:val="28"/>
          <w:szCs w:val="28"/>
        </w:rPr>
        <w:t xml:space="preserve"> г. п., г. Сураж, ул. Ворошилова, </w:t>
      </w:r>
      <w:r w:rsidR="008E1B4C">
        <w:rPr>
          <w:rFonts w:ascii="Times New Roman" w:hAnsi="Times New Roman" w:cs="Times New Roman"/>
          <w:sz w:val="28"/>
          <w:szCs w:val="28"/>
        </w:rPr>
        <w:t xml:space="preserve">д. </w:t>
      </w:r>
      <w:r w:rsidR="008E1B4C" w:rsidRPr="00256B6A">
        <w:rPr>
          <w:rFonts w:ascii="Times New Roman" w:hAnsi="Times New Roman" w:cs="Times New Roman"/>
          <w:sz w:val="28"/>
          <w:szCs w:val="28"/>
        </w:rPr>
        <w:t xml:space="preserve">71, </w:t>
      </w:r>
      <w:r w:rsidR="008E1B4C">
        <w:rPr>
          <w:rFonts w:ascii="Times New Roman" w:hAnsi="Times New Roman" w:cs="Times New Roman"/>
          <w:sz w:val="28"/>
          <w:szCs w:val="28"/>
        </w:rPr>
        <w:t>кв. 3.</w:t>
      </w:r>
      <w:proofErr w:type="gramEnd"/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41CAA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77A15">
        <w:rPr>
          <w:rFonts w:ascii="Times New Roman" w:hAnsi="Times New Roman"/>
          <w:sz w:val="28"/>
          <w:szCs w:val="28"/>
        </w:rPr>
        <w:t>Отделу строительства, ЖКХ, архитектуры, транспорта и связи адм</w:t>
      </w:r>
      <w:r w:rsidRPr="00E77A15">
        <w:rPr>
          <w:rFonts w:ascii="Times New Roman" w:hAnsi="Times New Roman"/>
          <w:sz w:val="28"/>
          <w:szCs w:val="28"/>
        </w:rPr>
        <w:t>и</w:t>
      </w:r>
      <w:r w:rsidRPr="00E77A15">
        <w:rPr>
          <w:rFonts w:ascii="Times New Roman" w:hAnsi="Times New Roman"/>
          <w:sz w:val="28"/>
          <w:szCs w:val="28"/>
        </w:rPr>
        <w:t>нистрации Суражского района (</w:t>
      </w:r>
      <w:proofErr w:type="spellStart"/>
      <w:r w:rsidR="00455462">
        <w:rPr>
          <w:rFonts w:ascii="Times New Roman" w:hAnsi="Times New Roman"/>
          <w:sz w:val="28"/>
          <w:szCs w:val="28"/>
        </w:rPr>
        <w:t>Ледневой</w:t>
      </w:r>
      <w:proofErr w:type="spellEnd"/>
      <w:r w:rsidR="00455462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 w:rsidR="00455462">
        <w:rPr>
          <w:rFonts w:ascii="Times New Roman" w:hAnsi="Times New Roman"/>
          <w:sz w:val="28"/>
          <w:szCs w:val="28"/>
        </w:rPr>
        <w:t>И.</w:t>
      </w:r>
      <w:r w:rsidRPr="00E77A15">
        <w:rPr>
          <w:rFonts w:ascii="Times New Roman" w:hAnsi="Times New Roman"/>
          <w:sz w:val="28"/>
          <w:szCs w:val="28"/>
        </w:rPr>
        <w:t xml:space="preserve">) предоставить  заключение о результатах публичных слушаний по вопросу </w:t>
      </w:r>
      <w:r w:rsidR="00455462" w:rsidRPr="005B2018">
        <w:rPr>
          <w:rFonts w:ascii="Times New Roman" w:hAnsi="Times New Roman"/>
          <w:sz w:val="28"/>
          <w:szCs w:val="28"/>
        </w:rPr>
        <w:t>предостав</w:t>
      </w:r>
      <w:r w:rsidR="00455462">
        <w:rPr>
          <w:rFonts w:ascii="Times New Roman" w:hAnsi="Times New Roman"/>
          <w:sz w:val="28"/>
          <w:szCs w:val="28"/>
        </w:rPr>
        <w:t>ления</w:t>
      </w:r>
      <w:r w:rsidR="00455462" w:rsidRPr="005B2018">
        <w:rPr>
          <w:rFonts w:ascii="Times New Roman" w:hAnsi="Times New Roman"/>
          <w:sz w:val="28"/>
          <w:szCs w:val="28"/>
        </w:rPr>
        <w:t xml:space="preserve"> разрешени</w:t>
      </w:r>
      <w:r w:rsidR="00455462">
        <w:rPr>
          <w:rFonts w:ascii="Times New Roman" w:hAnsi="Times New Roman"/>
          <w:sz w:val="28"/>
          <w:szCs w:val="28"/>
        </w:rPr>
        <w:t>я</w:t>
      </w:r>
      <w:r w:rsidR="00455462" w:rsidRPr="005B2018">
        <w:rPr>
          <w:rFonts w:ascii="Times New Roman" w:hAnsi="Times New Roman"/>
          <w:sz w:val="28"/>
          <w:szCs w:val="28"/>
        </w:rPr>
        <w:t xml:space="preserve"> </w:t>
      </w:r>
      <w:r w:rsidR="00455462" w:rsidRPr="00B145D2">
        <w:rPr>
          <w:rFonts w:ascii="Times New Roman" w:hAnsi="Times New Roman"/>
          <w:sz w:val="28"/>
          <w:szCs w:val="28"/>
        </w:rPr>
        <w:t>на отклонение от максимальных предельных параметров разрешённого стро</w:t>
      </w:r>
      <w:r w:rsidR="00455462" w:rsidRPr="00B145D2">
        <w:rPr>
          <w:rFonts w:ascii="Times New Roman" w:hAnsi="Times New Roman"/>
          <w:sz w:val="28"/>
          <w:szCs w:val="28"/>
        </w:rPr>
        <w:t>и</w:t>
      </w:r>
      <w:r w:rsidR="00455462" w:rsidRPr="00B145D2">
        <w:rPr>
          <w:rFonts w:ascii="Times New Roman" w:hAnsi="Times New Roman"/>
          <w:sz w:val="28"/>
          <w:szCs w:val="28"/>
        </w:rPr>
        <w:t>тельства объекта капитального строительства на земельный участок</w:t>
      </w:r>
      <w:r w:rsidR="00455462">
        <w:rPr>
          <w:rFonts w:ascii="Times New Roman" w:hAnsi="Times New Roman"/>
          <w:sz w:val="28"/>
          <w:szCs w:val="28"/>
        </w:rPr>
        <w:t xml:space="preserve"> </w:t>
      </w:r>
      <w:r w:rsidRPr="00E77A15">
        <w:rPr>
          <w:rFonts w:ascii="Times New Roman" w:hAnsi="Times New Roman"/>
          <w:sz w:val="28"/>
          <w:szCs w:val="28"/>
        </w:rPr>
        <w:t>для  опубликования в информационно-аналитическом бюллетене  «Муниципал</w:t>
      </w:r>
      <w:r w:rsidRPr="00E77A15">
        <w:rPr>
          <w:rFonts w:ascii="Times New Roman" w:hAnsi="Times New Roman"/>
          <w:sz w:val="28"/>
          <w:szCs w:val="28"/>
        </w:rPr>
        <w:t>ь</w:t>
      </w:r>
      <w:r w:rsidRPr="00E77A15">
        <w:rPr>
          <w:rFonts w:ascii="Times New Roman" w:hAnsi="Times New Roman"/>
          <w:sz w:val="28"/>
          <w:szCs w:val="28"/>
        </w:rPr>
        <w:t xml:space="preserve">ный вестник </w:t>
      </w:r>
      <w:r>
        <w:rPr>
          <w:rFonts w:ascii="Times New Roman" w:hAnsi="Times New Roman"/>
          <w:sz w:val="28"/>
          <w:szCs w:val="28"/>
        </w:rPr>
        <w:t>Суражского района</w:t>
      </w:r>
      <w:r w:rsidRPr="00E77A15">
        <w:rPr>
          <w:rFonts w:ascii="Times New Roman" w:hAnsi="Times New Roman"/>
          <w:sz w:val="28"/>
          <w:szCs w:val="28"/>
        </w:rPr>
        <w:t>»  и размещения на официальном сайте а</w:t>
      </w:r>
      <w:r w:rsidRPr="00E77A15">
        <w:rPr>
          <w:rFonts w:ascii="Times New Roman" w:hAnsi="Times New Roman"/>
          <w:sz w:val="28"/>
          <w:szCs w:val="28"/>
        </w:rPr>
        <w:t>д</w:t>
      </w:r>
      <w:r w:rsidRPr="00E77A15">
        <w:rPr>
          <w:rFonts w:ascii="Times New Roman" w:hAnsi="Times New Roman"/>
          <w:sz w:val="28"/>
          <w:szCs w:val="28"/>
        </w:rPr>
        <w:t>министрации Суражского района в  информационно-телекоммуникационной сети «Интернет».</w:t>
      </w:r>
      <w:proofErr w:type="gramEnd"/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lastRenderedPageBreak/>
        <w:t>3. Отделу правовой и организационно-кадровой работы администрации Суражского района (Котенок В.Г.) настоящее постановление: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- довести до заинтересованных лиц под роспись;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77A15">
        <w:rPr>
          <w:rFonts w:ascii="Times New Roman" w:hAnsi="Times New Roman"/>
          <w:sz w:val="28"/>
          <w:szCs w:val="28"/>
        </w:rPr>
        <w:t>опубликовать в информационно-аналитическом бюллетене «Муниц</w:t>
      </w:r>
      <w:r w:rsidRPr="00E77A15">
        <w:rPr>
          <w:rFonts w:ascii="Times New Roman" w:hAnsi="Times New Roman"/>
          <w:sz w:val="28"/>
          <w:szCs w:val="28"/>
        </w:rPr>
        <w:t>и</w:t>
      </w:r>
      <w:r w:rsidRPr="00E77A15">
        <w:rPr>
          <w:rFonts w:ascii="Times New Roman" w:hAnsi="Times New Roman"/>
          <w:sz w:val="28"/>
          <w:szCs w:val="28"/>
        </w:rPr>
        <w:t xml:space="preserve">пальный вестник </w:t>
      </w:r>
      <w:r>
        <w:rPr>
          <w:rFonts w:ascii="Times New Roman" w:hAnsi="Times New Roman"/>
          <w:sz w:val="28"/>
          <w:szCs w:val="28"/>
        </w:rPr>
        <w:t>Суражского района</w:t>
      </w:r>
      <w:r w:rsidRPr="00E77A15">
        <w:rPr>
          <w:rFonts w:ascii="Times New Roman" w:hAnsi="Times New Roman"/>
          <w:sz w:val="28"/>
          <w:szCs w:val="28"/>
        </w:rPr>
        <w:t>»;</w:t>
      </w:r>
    </w:p>
    <w:p w:rsidR="00F41CAA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- разместить на официальном сайте администрации Суражского района в информационно-телекоммуникационной сети «Интернет».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1CAA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77A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7A1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Суражского района Толока С. В.</w:t>
      </w:r>
    </w:p>
    <w:p w:rsidR="00F41CAA" w:rsidRPr="00E77A15" w:rsidRDefault="00F41CAA" w:rsidP="00F41CAA">
      <w:pPr>
        <w:tabs>
          <w:tab w:val="left" w:pos="6919"/>
        </w:tabs>
        <w:jc w:val="both"/>
        <w:rPr>
          <w:b/>
          <w:bCs/>
          <w:sz w:val="28"/>
          <w:szCs w:val="28"/>
        </w:rPr>
      </w:pPr>
    </w:p>
    <w:p w:rsidR="00F41CAA" w:rsidRDefault="00F41CAA" w:rsidP="00F41CAA">
      <w:pPr>
        <w:tabs>
          <w:tab w:val="left" w:pos="6919"/>
        </w:tabs>
        <w:jc w:val="both"/>
        <w:rPr>
          <w:b/>
          <w:bCs/>
          <w:sz w:val="28"/>
          <w:szCs w:val="28"/>
        </w:rPr>
      </w:pPr>
    </w:p>
    <w:p w:rsidR="00F41CAA" w:rsidRPr="00E77A15" w:rsidRDefault="001A0CB3" w:rsidP="00F41CAA">
      <w:pPr>
        <w:tabs>
          <w:tab w:val="left" w:pos="691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 о г</w:t>
      </w:r>
      <w:r w:rsidR="00F41CAA" w:rsidRPr="00E77A1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F41CAA" w:rsidRPr="00E77A15">
        <w:rPr>
          <w:b/>
          <w:bCs/>
          <w:sz w:val="28"/>
          <w:szCs w:val="28"/>
        </w:rPr>
        <w:t xml:space="preserve"> администрации                                                     </w:t>
      </w:r>
      <w:r>
        <w:rPr>
          <w:b/>
          <w:bCs/>
          <w:sz w:val="28"/>
          <w:szCs w:val="28"/>
        </w:rPr>
        <w:t>С.В</w:t>
      </w:r>
      <w:r w:rsidR="00F41CAA" w:rsidRPr="00E77A1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Толока</w:t>
      </w:r>
    </w:p>
    <w:p w:rsidR="00F41CAA" w:rsidRPr="00E77A15" w:rsidRDefault="00F41CAA" w:rsidP="00F41CAA">
      <w:pPr>
        <w:tabs>
          <w:tab w:val="left" w:pos="5442"/>
        </w:tabs>
        <w:jc w:val="both"/>
        <w:rPr>
          <w:b/>
          <w:bCs/>
          <w:sz w:val="28"/>
          <w:szCs w:val="28"/>
        </w:rPr>
      </w:pPr>
      <w:r w:rsidRPr="00E77A15">
        <w:rPr>
          <w:b/>
          <w:bCs/>
          <w:sz w:val="28"/>
          <w:szCs w:val="28"/>
        </w:rPr>
        <w:t>Суражского района</w:t>
      </w: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Pr="00E77A15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  <w:r w:rsidRPr="00E77A15">
        <w:rPr>
          <w:bCs/>
          <w:i/>
          <w:sz w:val="18"/>
          <w:szCs w:val="18"/>
        </w:rPr>
        <w:t xml:space="preserve">Исп.:   </w:t>
      </w:r>
      <w:proofErr w:type="spellStart"/>
      <w:r w:rsidR="00600A2C">
        <w:rPr>
          <w:bCs/>
          <w:i/>
          <w:sz w:val="18"/>
          <w:szCs w:val="18"/>
        </w:rPr>
        <w:t>Леднева</w:t>
      </w:r>
      <w:proofErr w:type="spellEnd"/>
      <w:r w:rsidR="00600A2C">
        <w:rPr>
          <w:bCs/>
          <w:i/>
          <w:sz w:val="18"/>
          <w:szCs w:val="18"/>
        </w:rPr>
        <w:t xml:space="preserve"> Е</w:t>
      </w:r>
      <w:r>
        <w:rPr>
          <w:bCs/>
          <w:i/>
          <w:sz w:val="18"/>
          <w:szCs w:val="18"/>
        </w:rPr>
        <w:t>.</w:t>
      </w:r>
      <w:r w:rsidR="00600A2C">
        <w:rPr>
          <w:bCs/>
          <w:i/>
          <w:sz w:val="18"/>
          <w:szCs w:val="18"/>
        </w:rPr>
        <w:t>И.</w:t>
      </w:r>
    </w:p>
    <w:p w:rsidR="00B145D2" w:rsidRDefault="00F41CAA" w:rsidP="00600A2C">
      <w:pPr>
        <w:tabs>
          <w:tab w:val="left" w:pos="5442"/>
        </w:tabs>
        <w:ind w:left="5400" w:hanging="5400"/>
        <w:rPr>
          <w:bCs/>
          <w:i/>
          <w:sz w:val="18"/>
          <w:szCs w:val="18"/>
        </w:rPr>
      </w:pPr>
      <w:r w:rsidRPr="00E77A15">
        <w:rPr>
          <w:bCs/>
          <w:i/>
          <w:sz w:val="18"/>
          <w:szCs w:val="18"/>
        </w:rPr>
        <w:t xml:space="preserve">             2-14-70</w:t>
      </w:r>
    </w:p>
    <w:p w:rsidR="00B145D2" w:rsidRDefault="00B145D2" w:rsidP="00F41CAA">
      <w:pPr>
        <w:tabs>
          <w:tab w:val="left" w:pos="5442"/>
        </w:tabs>
        <w:ind w:left="5400" w:hanging="5400"/>
        <w:rPr>
          <w:bCs/>
          <w:i/>
          <w:sz w:val="18"/>
          <w:szCs w:val="18"/>
        </w:rPr>
      </w:pPr>
    </w:p>
    <w:p w:rsidR="00B145D2" w:rsidRDefault="00B145D2" w:rsidP="00F41CAA">
      <w:pPr>
        <w:tabs>
          <w:tab w:val="left" w:pos="5442"/>
        </w:tabs>
        <w:ind w:left="5400" w:hanging="5400"/>
        <w:rPr>
          <w:bCs/>
          <w:i/>
          <w:sz w:val="18"/>
          <w:szCs w:val="18"/>
        </w:rPr>
      </w:pPr>
    </w:p>
    <w:p w:rsidR="00B145D2" w:rsidRDefault="00B145D2" w:rsidP="00F41CAA">
      <w:pPr>
        <w:tabs>
          <w:tab w:val="left" w:pos="5442"/>
        </w:tabs>
        <w:ind w:left="5400" w:hanging="5400"/>
        <w:rPr>
          <w:bCs/>
          <w:i/>
          <w:sz w:val="18"/>
          <w:szCs w:val="18"/>
        </w:rPr>
      </w:pPr>
    </w:p>
    <w:p w:rsidR="00B145D2" w:rsidRDefault="00B145D2" w:rsidP="00F41CAA">
      <w:pPr>
        <w:tabs>
          <w:tab w:val="left" w:pos="5442"/>
        </w:tabs>
        <w:ind w:left="5400" w:hanging="5400"/>
        <w:rPr>
          <w:bCs/>
          <w:i/>
          <w:sz w:val="18"/>
          <w:szCs w:val="18"/>
        </w:rPr>
      </w:pPr>
    </w:p>
    <w:p w:rsidR="00B145D2" w:rsidRPr="00F41CAA" w:rsidRDefault="00B145D2" w:rsidP="00F41CAA">
      <w:pPr>
        <w:tabs>
          <w:tab w:val="left" w:pos="5442"/>
        </w:tabs>
        <w:ind w:left="5400" w:hanging="5400"/>
        <w:rPr>
          <w:bCs/>
          <w:i/>
          <w:sz w:val="18"/>
          <w:szCs w:val="18"/>
        </w:rPr>
      </w:pPr>
    </w:p>
    <w:sectPr w:rsidR="00B145D2" w:rsidRPr="00F41CAA" w:rsidSect="0010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13DB"/>
    <w:multiLevelType w:val="hybridMultilevel"/>
    <w:tmpl w:val="DD0CBA3C"/>
    <w:lvl w:ilvl="0" w:tplc="5F2A4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C42D3B"/>
    <w:multiLevelType w:val="hybridMultilevel"/>
    <w:tmpl w:val="92ECD880"/>
    <w:lvl w:ilvl="0" w:tplc="DFCE77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7E1102"/>
    <w:multiLevelType w:val="hybridMultilevel"/>
    <w:tmpl w:val="1034FC50"/>
    <w:lvl w:ilvl="0" w:tplc="B8DEB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8283C"/>
    <w:rsid w:val="00045FDC"/>
    <w:rsid w:val="00051BC2"/>
    <w:rsid w:val="00054CC6"/>
    <w:rsid w:val="00060361"/>
    <w:rsid w:val="0008611B"/>
    <w:rsid w:val="000D0FB2"/>
    <w:rsid w:val="000F6018"/>
    <w:rsid w:val="00100598"/>
    <w:rsid w:val="0010653D"/>
    <w:rsid w:val="001452E3"/>
    <w:rsid w:val="001453F5"/>
    <w:rsid w:val="00150CAA"/>
    <w:rsid w:val="0017523C"/>
    <w:rsid w:val="001A0CB3"/>
    <w:rsid w:val="001C0903"/>
    <w:rsid w:val="001E0902"/>
    <w:rsid w:val="001E3B24"/>
    <w:rsid w:val="00203936"/>
    <w:rsid w:val="00224D39"/>
    <w:rsid w:val="00225DB4"/>
    <w:rsid w:val="002261F8"/>
    <w:rsid w:val="002550C4"/>
    <w:rsid w:val="0026394E"/>
    <w:rsid w:val="002809BD"/>
    <w:rsid w:val="00284816"/>
    <w:rsid w:val="002C7A4E"/>
    <w:rsid w:val="002D3320"/>
    <w:rsid w:val="002D7A26"/>
    <w:rsid w:val="00307081"/>
    <w:rsid w:val="00315579"/>
    <w:rsid w:val="003504B4"/>
    <w:rsid w:val="00360F1E"/>
    <w:rsid w:val="0038586A"/>
    <w:rsid w:val="00387C7C"/>
    <w:rsid w:val="003D6EAF"/>
    <w:rsid w:val="003E4478"/>
    <w:rsid w:val="003E7ACA"/>
    <w:rsid w:val="003F4844"/>
    <w:rsid w:val="00416A8F"/>
    <w:rsid w:val="004238B2"/>
    <w:rsid w:val="004245F7"/>
    <w:rsid w:val="00450069"/>
    <w:rsid w:val="00455462"/>
    <w:rsid w:val="00461415"/>
    <w:rsid w:val="004840C0"/>
    <w:rsid w:val="00486EF1"/>
    <w:rsid w:val="00497996"/>
    <w:rsid w:val="004A10D3"/>
    <w:rsid w:val="004E2593"/>
    <w:rsid w:val="004F241E"/>
    <w:rsid w:val="00530796"/>
    <w:rsid w:val="005831EF"/>
    <w:rsid w:val="00587238"/>
    <w:rsid w:val="005C40FB"/>
    <w:rsid w:val="005C4D7F"/>
    <w:rsid w:val="005F1415"/>
    <w:rsid w:val="005F506C"/>
    <w:rsid w:val="00600A2C"/>
    <w:rsid w:val="00607809"/>
    <w:rsid w:val="006210AD"/>
    <w:rsid w:val="006E4376"/>
    <w:rsid w:val="007213E1"/>
    <w:rsid w:val="00723C42"/>
    <w:rsid w:val="00725E6D"/>
    <w:rsid w:val="00745FF1"/>
    <w:rsid w:val="007704E6"/>
    <w:rsid w:val="00775F74"/>
    <w:rsid w:val="007A1882"/>
    <w:rsid w:val="007A740C"/>
    <w:rsid w:val="007C6BEB"/>
    <w:rsid w:val="007F070E"/>
    <w:rsid w:val="00820430"/>
    <w:rsid w:val="008209E9"/>
    <w:rsid w:val="0083395A"/>
    <w:rsid w:val="00834897"/>
    <w:rsid w:val="008555D0"/>
    <w:rsid w:val="008740C9"/>
    <w:rsid w:val="0088383F"/>
    <w:rsid w:val="00884BFB"/>
    <w:rsid w:val="00886DE7"/>
    <w:rsid w:val="008870EF"/>
    <w:rsid w:val="00891D6D"/>
    <w:rsid w:val="008A4442"/>
    <w:rsid w:val="008B0479"/>
    <w:rsid w:val="008C0AC2"/>
    <w:rsid w:val="008C530C"/>
    <w:rsid w:val="008E11D7"/>
    <w:rsid w:val="008E1AD0"/>
    <w:rsid w:val="008E1B4C"/>
    <w:rsid w:val="008E2DD8"/>
    <w:rsid w:val="00913A79"/>
    <w:rsid w:val="00925F59"/>
    <w:rsid w:val="00936417"/>
    <w:rsid w:val="0095086E"/>
    <w:rsid w:val="00951B8B"/>
    <w:rsid w:val="009716C9"/>
    <w:rsid w:val="00975099"/>
    <w:rsid w:val="00980578"/>
    <w:rsid w:val="00980B12"/>
    <w:rsid w:val="00981D6F"/>
    <w:rsid w:val="009B13A2"/>
    <w:rsid w:val="009C5F13"/>
    <w:rsid w:val="009D3818"/>
    <w:rsid w:val="009F3DAE"/>
    <w:rsid w:val="00A06F46"/>
    <w:rsid w:val="00A177D8"/>
    <w:rsid w:val="00A17D0F"/>
    <w:rsid w:val="00A23650"/>
    <w:rsid w:val="00A372C0"/>
    <w:rsid w:val="00A402EF"/>
    <w:rsid w:val="00A55634"/>
    <w:rsid w:val="00A56BB9"/>
    <w:rsid w:val="00A75AE8"/>
    <w:rsid w:val="00A86E65"/>
    <w:rsid w:val="00AB395D"/>
    <w:rsid w:val="00AC1183"/>
    <w:rsid w:val="00AC3938"/>
    <w:rsid w:val="00AF794B"/>
    <w:rsid w:val="00B145D2"/>
    <w:rsid w:val="00B20657"/>
    <w:rsid w:val="00B26E19"/>
    <w:rsid w:val="00B32152"/>
    <w:rsid w:val="00B34623"/>
    <w:rsid w:val="00B45739"/>
    <w:rsid w:val="00B5427E"/>
    <w:rsid w:val="00B671B0"/>
    <w:rsid w:val="00B6726A"/>
    <w:rsid w:val="00B86CC1"/>
    <w:rsid w:val="00BB40BC"/>
    <w:rsid w:val="00BC2A35"/>
    <w:rsid w:val="00BD024E"/>
    <w:rsid w:val="00BD109A"/>
    <w:rsid w:val="00BF21C9"/>
    <w:rsid w:val="00BF5823"/>
    <w:rsid w:val="00C04AEC"/>
    <w:rsid w:val="00C229C8"/>
    <w:rsid w:val="00C63A88"/>
    <w:rsid w:val="00C67ED6"/>
    <w:rsid w:val="00C850FF"/>
    <w:rsid w:val="00C854D0"/>
    <w:rsid w:val="00C94DA0"/>
    <w:rsid w:val="00CC7A9F"/>
    <w:rsid w:val="00CD180C"/>
    <w:rsid w:val="00CE418A"/>
    <w:rsid w:val="00D10BFC"/>
    <w:rsid w:val="00D220E6"/>
    <w:rsid w:val="00D3407B"/>
    <w:rsid w:val="00D46A28"/>
    <w:rsid w:val="00D67F05"/>
    <w:rsid w:val="00D70914"/>
    <w:rsid w:val="00D8283C"/>
    <w:rsid w:val="00D870BD"/>
    <w:rsid w:val="00DD0644"/>
    <w:rsid w:val="00DD37D0"/>
    <w:rsid w:val="00DE7CE9"/>
    <w:rsid w:val="00DF6273"/>
    <w:rsid w:val="00E106A2"/>
    <w:rsid w:val="00E219D9"/>
    <w:rsid w:val="00E41033"/>
    <w:rsid w:val="00E41FD3"/>
    <w:rsid w:val="00E645B0"/>
    <w:rsid w:val="00E9166D"/>
    <w:rsid w:val="00E972DB"/>
    <w:rsid w:val="00EF1B0B"/>
    <w:rsid w:val="00F069E4"/>
    <w:rsid w:val="00F13736"/>
    <w:rsid w:val="00F32594"/>
    <w:rsid w:val="00F41CAA"/>
    <w:rsid w:val="00F6173A"/>
    <w:rsid w:val="00F67A41"/>
    <w:rsid w:val="00F71453"/>
    <w:rsid w:val="00F85458"/>
    <w:rsid w:val="00F91DE2"/>
    <w:rsid w:val="00F9257C"/>
    <w:rsid w:val="00FC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0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3407B"/>
    <w:pPr>
      <w:ind w:left="720"/>
      <w:contextualSpacing/>
    </w:pPr>
  </w:style>
  <w:style w:type="table" w:styleId="a6">
    <w:name w:val="Table Grid"/>
    <w:basedOn w:val="a1"/>
    <w:uiPriority w:val="59"/>
    <w:rsid w:val="00AC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C3938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2550C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2550C4"/>
    <w:rPr>
      <w:rFonts w:ascii="Times New Roman" w:hAnsi="Times New Roman"/>
      <w:sz w:val="28"/>
    </w:rPr>
  </w:style>
  <w:style w:type="paragraph" w:customStyle="1" w:styleId="1">
    <w:name w:val="Без интервала1"/>
    <w:rsid w:val="00F41C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E1B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27</cp:revision>
  <cp:lastPrinted>2024-07-05T11:32:00Z</cp:lastPrinted>
  <dcterms:created xsi:type="dcterms:W3CDTF">2024-05-21T08:49:00Z</dcterms:created>
  <dcterms:modified xsi:type="dcterms:W3CDTF">2024-09-03T09:35:00Z</dcterms:modified>
</cp:coreProperties>
</file>